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AE67B" w14:textId="77777777" w:rsidR="00BB40E9" w:rsidRDefault="00BB40E9">
      <w:pPr>
        <w:pStyle w:val="Title"/>
        <w:jc w:val="center"/>
        <w:rPr>
          <w:b/>
          <w:bCs/>
          <w:color w:val="0070C0"/>
        </w:rPr>
      </w:pPr>
      <w:r>
        <w:rPr>
          <w:noProof/>
        </w:rPr>
        <w:drawing>
          <wp:anchor distT="0" distB="0" distL="114300" distR="114300" simplePos="0" relativeHeight="251658240" behindDoc="0" locked="0" layoutInCell="1" allowOverlap="1" wp14:anchorId="22508E27" wp14:editId="4C4BB7FC">
            <wp:simplePos x="0" y="0"/>
            <wp:positionH relativeFrom="margin">
              <wp:posOffset>-657225</wp:posOffset>
            </wp:positionH>
            <wp:positionV relativeFrom="page">
              <wp:posOffset>-95250</wp:posOffset>
            </wp:positionV>
            <wp:extent cx="5429250" cy="8315325"/>
            <wp:effectExtent l="0" t="0" r="0" b="9525"/>
            <wp:wrapTopAndBottom/>
            <wp:docPr id="79501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29250" cy="8315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A7BC69" w14:textId="05E8AB71" w:rsidR="002B7E6D" w:rsidRPr="009F3CF9" w:rsidRDefault="00000000">
      <w:pPr>
        <w:pStyle w:val="Title"/>
        <w:jc w:val="center"/>
        <w:rPr>
          <w:b/>
          <w:bCs/>
          <w:color w:val="0070C0"/>
        </w:rPr>
      </w:pPr>
      <w:r>
        <w:rPr>
          <w:b/>
          <w:bCs/>
          <w:color w:val="0070C0"/>
        </w:rPr>
        <w:lastRenderedPageBreak/>
        <w:t>How to Publish Your First Kindle Book</w:t>
      </w:r>
    </w:p>
    <w:p w14:paraId="3FF3EF52" w14:textId="77777777" w:rsidR="002B7E6D" w:rsidRPr="00BB40E9" w:rsidRDefault="00000000">
      <w:pPr>
        <w:pStyle w:val="Subtitle"/>
        <w:jc w:val="center"/>
        <w:rPr>
          <w:b/>
          <w:bCs/>
          <w:color w:val="0070C0"/>
        </w:rPr>
      </w:pPr>
      <w:r w:rsidRPr="00BB40E9">
        <w:rPr>
          <w:b/>
          <w:bCs/>
          <w:color w:val="0070C0"/>
        </w:rPr>
        <w:t xml:space="preserve">Request Honest Reviews and Build a Practical Plan for What Comes Next</w:t>
      </w:r>
    </w:p>
    <w:p w14:paraId="6D076DE8" w14:textId="77777777" w:rsidR="008D4518" w:rsidRDefault="008D4518">
      <w:pPr>
        <w:jc w:val="center"/>
        <w:rPr>
          <w:b/>
          <w:color w:val="0070C0"/>
          <w:sz w:val="32"/>
        </w:rPr>
      </w:pPr>
    </w:p>
    <w:p w14:paraId="4E21A845" w14:textId="0AF17AFA" w:rsidR="002B7E6D" w:rsidRPr="00C873C7" w:rsidRDefault="00000000">
      <w:pPr>
        <w:jc w:val="center"/>
        <w:rPr>
          <w:color w:val="0070C0"/>
        </w:rPr>
      </w:pPr>
      <w:r>
        <w:rPr>
          <w:b/>
          <w:color w:val="0070C0"/>
          <w:sz w:val="32"/>
        </w:rPr>
        <w:t>Kevin Drew Peters</w:t>
      </w:r>
    </w:p>
    <w:p w14:paraId="7C41499C" w14:textId="77777777" w:rsidR="00C873C7" w:rsidRDefault="00C873C7"/>
    <w:p w14:paraId="6FB1F11C" w14:textId="77777777" w:rsidR="00C873C7" w:rsidRDefault="00C873C7"/>
    <w:p w14:paraId="187BC0BA" w14:textId="77777777" w:rsidR="00C873C7" w:rsidRDefault="00C873C7"/>
    <w:p w14:paraId="455F8E0A" w14:textId="77777777" w:rsidR="00BB40E9" w:rsidRDefault="00BB40E9"/>
    <w:p w14:paraId="051495E5" w14:textId="06091A86" w:rsidR="00BB40E9" w:rsidRDefault="00BB40E9"/>
    <w:p w14:paraId="4E0E7909" w14:textId="77777777" w:rsidR="00BB40E9" w:rsidRDefault="00BB40E9"/>
    <w:p w14:paraId="4D29C411" w14:textId="77777777" w:rsidR="00BB40E9" w:rsidRDefault="00BB40E9"/>
    <w:p w14:paraId="615970D6" w14:textId="77777777" w:rsidR="00BB40E9" w:rsidRDefault="00BB40E9"/>
    <w:p w14:paraId="5E9D554B" w14:textId="77777777" w:rsidR="00C873C7" w:rsidRDefault="00C873C7"/>
    <w:p w14:paraId="54DE0127" w14:textId="77777777" w:rsidR="00C873C7" w:rsidRDefault="00C873C7"/>
    <w:p w14:paraId="63DF0604" w14:textId="77777777" w:rsidR="002B7E6D" w:rsidRDefault="00000000" w:rsidP="00BB40E9">
      <w:pPr>
        <w:spacing w:line="360" w:lineRule="auto"/>
        <w:jc w:val="center"/>
      </w:pPr>
      <w:r>
        <w:t>Copyright © 2026 Kevin Drew Peters. All rights reserved.</w:t>
      </w:r>
    </w:p>
    <w:p w14:paraId="4FA533D1" w14:textId="77777777" w:rsidR="00BB40E9" w:rsidRDefault="00BB40E9" w:rsidP="00BB40E9">
      <w:pPr>
        <w:spacing w:line="360" w:lineRule="auto"/>
        <w:jc w:val="center"/>
      </w:pPr>
    </w:p>
    <w:p w14:paraId="7DF6A0EA" w14:textId="77777777" w:rsidR="002B7E6D" w:rsidRPr="00BB40E9" w:rsidRDefault="00000000" w:rsidP="00BB40E9">
      <w:pPr>
        <w:jc w:val="both"/>
        <w:rPr>
          <w:sz w:val="16"/>
          <w:szCs w:val="16"/>
        </w:rPr>
      </w:pPr>
      <w:r w:rsidRPr="00BB40E9">
        <w:rPr>
          <w:sz w:val="16"/>
          <w:szCs w:val="16"/>
        </w:rPr>
        <w:t>No part of this publication may be reproduced, distributed, or transmitted in any form or by any means, including photocopying, recording, or other electronic or mechanical methods, without the prior written permission of the copyright holder, except in the case of brief quotations embodied in critical reviews and certain other noncommercial uses permitted by copyright law.</w:t>
      </w:r>
    </w:p>
    <w:p w14:paraId="79882C90" w14:textId="77777777" w:rsidR="00C873C7" w:rsidRDefault="00C873C7" w:rsidP="00C873C7">
      <w:pPr>
        <w:jc w:val="center"/>
      </w:pPr>
    </w:p>
    <w:p w14:paraId="5E5748FF" w14:textId="77777777" w:rsidR="002B7E6D" w:rsidRPr="00297167" w:rsidRDefault="00000000" w:rsidP="0030302C">
      <w:pPr>
        <w:pStyle w:val="Heading1"/>
        <w:spacing w:line="360" w:lineRule="auto"/>
        <w:jc w:val="center"/>
        <w:rPr>
          <w:color w:val="0070C0"/>
          <w:sz w:val="32"/>
          <w:szCs w:val="22"/>
        </w:rPr>
      </w:pPr>
      <w:r>
        <w:rPr>
          <w:color w:val="0070C0"/>
          <w:sz w:val="32"/>
          <w:szCs w:val="22"/>
        </w:rPr>
        <w:lastRenderedPageBreak/>
        <w:t>Contents</w:t>
      </w:r>
    </w:p>
    <w:p w14:paraId="55983EEB" w14:textId="77777777" w:rsidR="003A1067" w:rsidRPr="005F6DCE" w:rsidRDefault="003A1067">
      <w:pPr>
        <w:rPr>
          <w:color w:val="0070C0"/>
          <w:u w:val="single"/>
        </w:rPr>
      </w:pPr>
      <w:hyperlink w:anchor="h_how_to_read_this_book">
        <w:r w:rsidRPr="005F6DCE">
          <w:rPr>
            <w:color w:val="0070C0"/>
            <w:u w:val="single"/>
          </w:rPr>
          <w:t>How to Read This Book</w:t>
        </w:r>
      </w:hyperlink>
    </w:p>
    <w:p w14:paraId="4CB2A6DF" w14:textId="77777777" w:rsidR="003A1067" w:rsidRPr="005F6DCE" w:rsidRDefault="003A1067">
      <w:pPr>
        <w:ind w:left="360"/>
        <w:rPr>
          <w:color w:val="0070C0"/>
          <w:u w:val="single"/>
        </w:rPr>
      </w:pPr>
      <w:hyperlink w:anchor="h_who_this_book_is_for">
        <w:r w:rsidRPr="005F6DCE">
          <w:rPr>
            <w:color w:val="0070C0"/>
            <w:u w:val="single"/>
          </w:rPr>
          <w:t>Who this book is for</w:t>
        </w:r>
      </w:hyperlink>
    </w:p>
    <w:p w14:paraId="7CB88942" w14:textId="77777777" w:rsidR="003A1067" w:rsidRPr="005F6DCE" w:rsidRDefault="003A1067">
      <w:pPr>
        <w:ind w:left="360"/>
        <w:rPr>
          <w:color w:val="0070C0"/>
          <w:u w:val="single"/>
        </w:rPr>
      </w:pPr>
      <w:hyperlink w:anchor="h_how_the_book_is_built">
        <w:r w:rsidRPr="005F6DCE">
          <w:rPr>
            <w:color w:val="0070C0"/>
            <w:u w:val="single"/>
          </w:rPr>
          <w:t>How the book is built</w:t>
        </w:r>
      </w:hyperlink>
    </w:p>
    <w:p w:rsidR="003A1067" w:rsidRPr="005F6DCE" w:rsidRDefault="003A1067">
      <w:pPr>
        <w:ind w:left="360"/>
        <w:rPr>
          <w:color w:val="0070C0"/>
          <w:u w:val="single"/>
        </w:rPr>
      </w:pPr>
      <w:hyperlink w:anchor="h_the_five_labels">
        <w:r w:rsidRPr="005F6DCE">
          <w:rPr>
            <w:color w:val="0070C0"/>
            <w:u w:val="single"/>
          </w:rPr>
          <w:t xml:space="preserve">The five labels</w:t>
        </w:r>
      </w:hyperlink>
    </w:p>
    <w:p w14:paraId="369BDA2F" w14:textId="77777777" w:rsidR="003A1067" w:rsidRPr="005F6DCE" w:rsidRDefault="003A1067">
      <w:pPr>
        <w:rPr>
          <w:color w:val="0070C0"/>
          <w:u w:val="single"/>
        </w:rPr>
      </w:pPr>
      <w:hyperlink w:anchor="h_part_i_the_short_road_one_month_with">
        <w:r w:rsidRPr="005F6DCE">
          <w:rPr>
            <w:color w:val="0070C0"/>
            <w:u w:val="single"/>
          </w:rPr>
          <w:t>The Short Road: One Month with One Book</w:t>
        </w:r>
      </w:hyperlink>
    </w:p>
    <w:p w14:paraId="140E0FA6" w14:textId="77777777" w:rsidR="003A1067" w:rsidRPr="005F6DCE" w:rsidRDefault="003A1067">
      <w:pPr>
        <w:ind w:left="360"/>
        <w:rPr>
          <w:color w:val="0070C0"/>
          <w:u w:val="single"/>
        </w:rPr>
      </w:pPr>
      <w:hyperlink w:anchor="h_start_here">
        <w:r w:rsidRPr="005F6DCE">
          <w:rPr>
            <w:color w:val="0070C0"/>
            <w:u w:val="single"/>
          </w:rPr>
          <w:t>Start here</w:t>
        </w:r>
      </w:hyperlink>
    </w:p>
    <w:p w14:paraId="7A7B0D39" w14:textId="77777777" w:rsidR="003A1067" w:rsidRPr="005F6DCE" w:rsidRDefault="003A1067">
      <w:pPr>
        <w:ind w:left="360"/>
        <w:rPr>
          <w:color w:val="0070C0"/>
          <w:u w:val="single"/>
        </w:rPr>
      </w:pPr>
      <w:hyperlink w:anchor="ch_1">
        <w:r w:rsidRPr="005F6DCE">
          <w:rPr>
            <w:color w:val="0070C0"/>
            <w:u w:val="single"/>
          </w:rPr>
          <w:t>Chapter 1: Write one kind of book</w:t>
        </w:r>
      </w:hyperlink>
    </w:p>
    <w:p w14:paraId="5DB72D34" w14:textId="77777777" w:rsidR="003A1067" w:rsidRPr="005F6DCE" w:rsidRDefault="003A1067">
      <w:pPr>
        <w:ind w:left="360"/>
        <w:rPr>
          <w:color w:val="0070C0"/>
          <w:u w:val="single"/>
        </w:rPr>
      </w:pPr>
      <w:hyperlink w:anchor="ch_2">
        <w:r w:rsidRPr="005F6DCE">
          <w:rPr>
            <w:color w:val="0070C0"/>
            <w:u w:val="single"/>
          </w:rPr>
          <w:t>Chapter 2: Name the reader</w:t>
        </w:r>
      </w:hyperlink>
    </w:p>
    <w:p w14:paraId="574E1A80" w14:textId="77777777" w:rsidR="003A1067" w:rsidRPr="005F6DCE" w:rsidRDefault="003A1067">
      <w:pPr>
        <w:ind w:left="360"/>
        <w:rPr>
          <w:color w:val="0070C0"/>
          <w:u w:val="single"/>
        </w:rPr>
      </w:pPr>
      <w:hyperlink w:anchor="ch_3">
        <w:r w:rsidRPr="005F6DCE">
          <w:rPr>
            <w:color w:val="0070C0"/>
            <w:u w:val="single"/>
          </w:rPr>
          <w:t>Chapter 3: Set Your Kindle eBook Price</w:t>
        </w:r>
      </w:hyperlink>
    </w:p>
    <w:p w14:paraId="6A5B8EF1" w14:textId="77777777" w:rsidR="003A1067" w:rsidRPr="005F6DCE" w:rsidRDefault="003A1067">
      <w:pPr>
        <w:ind w:left="360"/>
        <w:rPr>
          <w:color w:val="0070C0"/>
          <w:u w:val="single"/>
        </w:rPr>
      </w:pPr>
      <w:hyperlink w:anchor="ch_4">
        <w:r w:rsidRPr="005F6DCE">
          <w:rPr>
            <w:color w:val="0070C0"/>
            <w:u w:val="single"/>
          </w:rPr>
          <w:t>Chapter 4: A page a stranger can trust</w:t>
        </w:r>
      </w:hyperlink>
    </w:p>
    <w:p w14:paraId="5587A9B6" w14:textId="77777777" w:rsidR="003A1067" w:rsidRPr="005F6DCE" w:rsidRDefault="003A1067">
      <w:pPr>
        <w:ind w:left="360"/>
        <w:rPr>
          <w:color w:val="0070C0"/>
          <w:u w:val="single"/>
        </w:rPr>
      </w:pPr>
      <w:hyperlink w:anchor="ch_5">
        <w:r w:rsidRPr="005F6DCE">
          <w:rPr>
            <w:color w:val="0070C0"/>
            <w:u w:val="single"/>
          </w:rPr>
          <w:t>Chapter 5: Cover, keywords, and categories</w:t>
        </w:r>
      </w:hyperlink>
    </w:p>
    <w:p w14:paraId="5086961D" w14:textId="77777777" w:rsidR="003A1067" w:rsidRPr="005F6DCE" w:rsidRDefault="003A1067">
      <w:pPr>
        <w:ind w:left="360"/>
        <w:rPr>
          <w:color w:val="0070C0"/>
          <w:u w:val="single"/>
        </w:rPr>
      </w:pPr>
      <w:hyperlink w:anchor="ch_6">
        <w:r w:rsidRPr="005F6DCE">
          <w:rPr>
            <w:color w:val="0070C0"/>
            <w:u w:val="single"/>
          </w:rPr>
          <w:t>Chapter 6: Ask for an honest review</w:t>
        </w:r>
      </w:hyperlink>
    </w:p>
    <w:p w14:paraId="5639BF0F" w14:textId="77777777" w:rsidR="003A1067" w:rsidRPr="005F6DCE" w:rsidRDefault="003A1067">
      <w:pPr>
        <w:ind w:left="360"/>
        <w:rPr>
          <w:color w:val="0070C0"/>
          <w:u w:val="single"/>
        </w:rPr>
      </w:pPr>
      <w:hyperlink w:anchor="ch_7">
        <w:r w:rsidRPr="005F6DCE">
          <w:rPr>
            <w:color w:val="0070C0"/>
            <w:u w:val="single"/>
          </w:rPr>
          <w:t>Chapter 7: Find readers and send the copy</w:t>
        </w:r>
      </w:hyperlink>
    </w:p>
    <w:p w14:paraId="00638B34" w14:textId="77777777" w:rsidR="003A1067" w:rsidRPr="005F6DCE" w:rsidRDefault="003A1067">
      <w:pPr>
        <w:ind w:left="360"/>
        <w:rPr>
          <w:color w:val="0070C0"/>
          <w:u w:val="single"/>
        </w:rPr>
      </w:pPr>
      <w:hyperlink w:anchor="ch_8">
        <w:r w:rsidRPr="005F6DCE">
          <w:rPr>
            <w:color w:val="0070C0"/>
            <w:u w:val="single"/>
          </w:rPr>
          <w:t>Chapter 8: Choose the next useful business test</w:t>
        </w:r>
      </w:hyperlink>
    </w:p>
    <w:p w14:paraId="05DFFAD3" w14:textId="77777777" w:rsidR="003A1067" w:rsidRPr="005F6DCE" w:rsidRDefault="003A1067">
      <w:pPr>
        <w:ind w:left="360"/>
        <w:rPr>
          <w:color w:val="0070C0"/>
          <w:u w:val="single"/>
        </w:rPr>
      </w:pPr>
      <w:hyperlink w:anchor="ch_9">
        <w:r w:rsidRPr="005F6DCE">
          <w:rPr>
            <w:color w:val="0070C0"/>
            <w:u w:val="single"/>
          </w:rPr>
          <w:t>Chapter 9: A small ad test</w:t>
        </w:r>
      </w:hyperlink>
    </w:p>
    <w:p w14:paraId="7CA61537" w14:textId="77777777" w:rsidR="003A1067" w:rsidRPr="005F6DCE" w:rsidRDefault="003A1067">
      <w:pPr>
        <w:ind w:left="360"/>
        <w:rPr>
          <w:color w:val="0070C0"/>
          <w:u w:val="single"/>
        </w:rPr>
      </w:pPr>
      <w:hyperlink w:anchor="ch_10">
        <w:r w:rsidRPr="005F6DCE">
          <w:rPr>
            <w:color w:val="0070C0"/>
            <w:u w:val="single"/>
          </w:rPr>
          <w:t>Chapter 10: The next book</w:t>
        </w:r>
      </w:hyperlink>
    </w:p>
    <w:p w14:paraId="0A88DFC6" w14:textId="77777777" w:rsidR="003A1067" w:rsidRPr="005F6DCE" w:rsidRDefault="003A1067">
      <w:pPr>
        <w:ind w:left="360"/>
        <w:rPr>
          <w:color w:val="0070C0"/>
          <w:u w:val="single"/>
        </w:rPr>
      </w:pPr>
      <w:hyperlink w:anchor="ch_11">
        <w:r w:rsidRPr="005F6DCE">
          <w:rPr>
            <w:color w:val="0070C0"/>
            <w:u w:val="single"/>
          </w:rPr>
          <w:t>Chapter 11: Six calm weeks</w:t>
        </w:r>
      </w:hyperlink>
    </w:p>
    <w:p w14:paraId="3FFD54C5" w14:textId="77777777" w:rsidR="003A1067" w:rsidRPr="005F6DCE" w:rsidRDefault="003A1067">
      <w:pPr>
        <w:ind w:left="360"/>
        <w:rPr>
          <w:color w:val="0070C0"/>
          <w:u w:val="single"/>
        </w:rPr>
      </w:pPr>
      <w:hyperlink w:anchor="ch_12">
        <w:r w:rsidRPr="005F6DCE">
          <w:rPr>
            <w:color w:val="0070C0"/>
            <w:u w:val="single"/>
          </w:rPr>
          <w:t>Chapter 12: When the book is already live</w:t>
        </w:r>
      </w:hyperlink>
    </w:p>
    <w:p w14:paraId="74A9D8FD" w14:textId="77777777" w:rsidR="003A1067" w:rsidRPr="005F6DCE" w:rsidRDefault="003A1067">
      <w:pPr>
        <w:ind w:left="360"/>
        <w:rPr>
          <w:color w:val="0070C0"/>
          <w:u w:val="single"/>
        </w:rPr>
      </w:pPr>
      <w:hyperlink w:anchor="ch_13">
        <w:r w:rsidRPr="005F6DCE">
          <w:rPr>
            <w:color w:val="0070C0"/>
            <w:u w:val="single"/>
          </w:rPr>
          <w:t>Chapter 13: Words you can copy</w:t>
        </w:r>
      </w:hyperlink>
    </w:p>
    <w:p w14:paraId="32F6506E" w14:textId="77777777" w:rsidR="003A1067" w:rsidRPr="005F6DCE" w:rsidRDefault="003A1067">
      <w:pPr>
        <w:ind w:left="360"/>
        <w:rPr>
          <w:color w:val="0070C0"/>
          <w:u w:val="single"/>
        </w:rPr>
      </w:pPr>
      <w:hyperlink w:anchor="ch_14">
        <w:r w:rsidRPr="005F6DCE">
          <w:rPr>
            <w:color w:val="0070C0"/>
            <w:u w:val="single"/>
          </w:rPr>
          <w:t>Chapter 14: A Filled Launch Scorecard</w:t>
        </w:r>
      </w:hyperlink>
    </w:p>
    <w:p w14:paraId="2E7862CE" w14:textId="77777777" w:rsidR="003A1067" w:rsidRPr="005F6DCE" w:rsidRDefault="003A1067">
      <w:pPr>
        <w:ind w:left="360"/>
        <w:rPr>
          <w:color w:val="0070C0"/>
          <w:u w:val="single"/>
        </w:rPr>
      </w:pPr>
      <w:hyperlink w:anchor="ch_15">
        <w:r w:rsidRPr="005F6DCE">
          <w:rPr>
            <w:color w:val="0070C0"/>
            <w:u w:val="single"/>
          </w:rPr>
          <w:t>Chapter 15: The Kindle file</w:t>
        </w:r>
      </w:hyperlink>
    </w:p>
    <w:p w14:paraId="5B734051" w14:textId="77777777" w:rsidR="003A1067" w:rsidRPr="005F6DCE" w:rsidRDefault="003A1067">
      <w:pPr>
        <w:ind w:left="720"/>
        <w:rPr>
          <w:color w:val="0070C0"/>
          <w:u w:val="single"/>
        </w:rPr>
      </w:pPr>
      <w:hyperlink w:anchor="h_do_these_seven_things_this_week">
        <w:r w:rsidRPr="005F6DCE">
          <w:rPr>
            <w:color w:val="0070C0"/>
            <w:u w:val="single"/>
          </w:rPr>
          <w:t>Do these seven things this week</w:t>
        </w:r>
      </w:hyperlink>
    </w:p>
    <w:p w14:paraId="6F774834" w14:textId="77777777" w:rsidR="003A1067" w:rsidRPr="005F6DCE" w:rsidRDefault="003A1067">
      <w:pPr>
        <w:rPr>
          <w:color w:val="0070C0"/>
          <w:u w:val="single"/>
        </w:rPr>
      </w:pPr>
      <w:hyperlink w:anchor="h_part_ii_the_landscape">
        <w:r w:rsidRPr="005F6DCE">
          <w:rPr>
            <w:color w:val="0070C0"/>
            <w:u w:val="single"/>
          </w:rPr>
          <w:t>Part II — The Landscape</w:t>
        </w:r>
      </w:hyperlink>
    </w:p>
    <w:p w14:paraId="4E19D87E" w14:textId="77777777" w:rsidR="003A1067" w:rsidRPr="005F6DCE" w:rsidRDefault="003A1067">
      <w:pPr>
        <w:ind w:left="360"/>
        <w:rPr>
          <w:color w:val="0070C0"/>
          <w:u w:val="single"/>
        </w:rPr>
      </w:pPr>
      <w:hyperlink w:anchor="h_before_the_full_guide">
        <w:r w:rsidRPr="005F6DCE">
          <w:rPr>
            <w:color w:val="0070C0"/>
            <w:u w:val="single"/>
          </w:rPr>
          <w:t>Before the Full Guide</w:t>
        </w:r>
      </w:hyperlink>
    </w:p>
    <w:p w14:paraId="50933F4D" w14:textId="77777777" w:rsidR="003A1067" w:rsidRPr="005F6DCE" w:rsidRDefault="003A1067">
      <w:pPr>
        <w:ind w:left="360"/>
        <w:rPr>
          <w:color w:val="0070C0"/>
          <w:u w:val="single"/>
        </w:rPr>
      </w:pPr>
      <w:hyperlink w:anchor="ch_16">
        <w:r w:rsidRPr="005F6DCE">
          <w:rPr>
            <w:color w:val="0070C0"/>
            <w:u w:val="single"/>
          </w:rPr>
          <w:t>Chapter 16: Why Self-Publish</w:t>
        </w:r>
      </w:hyperlink>
    </w:p>
    <w:p w14:paraId="3BF04B88" w14:textId="77777777" w:rsidR="003A1067" w:rsidRPr="005F6DCE" w:rsidRDefault="003A1067">
      <w:pPr>
        <w:ind w:left="360"/>
        <w:rPr>
          <w:color w:val="0070C0"/>
          <w:u w:val="single"/>
        </w:rPr>
      </w:pPr>
      <w:hyperlink w:anchor="ch_17">
        <w:r w:rsidRPr="005F6DCE">
          <w:rPr>
            <w:color w:val="0070C0"/>
            <w:u w:val="single"/>
          </w:rPr>
          <w:t>Chapter 17: Marketplace Settings and Kindle Unlimited</w:t>
        </w:r>
      </w:hyperlink>
    </w:p>
    <w:p w14:paraId="0C8E8317" w14:textId="77777777" w:rsidR="003A1067" w:rsidRPr="005F6DCE" w:rsidRDefault="003A1067">
      <w:pPr>
        <w:ind w:left="360"/>
        <w:rPr>
          <w:color w:val="0070C0"/>
          <w:u w:val="single"/>
        </w:rPr>
      </w:pPr>
      <w:hyperlink w:anchor="ch_18">
        <w:r w:rsidRPr="005F6DCE">
          <w:rPr>
            <w:color w:val="0070C0"/>
            <w:u w:val="single"/>
          </w:rPr>
          <w:t>Chapter 18: Fiction and Nonfiction Take Different Paths</w:t>
        </w:r>
      </w:hyperlink>
    </w:p>
    <w:p w14:paraId="5247C54C" w14:textId="77777777" w:rsidR="003A1067" w:rsidRPr="005F6DCE" w:rsidRDefault="003A1067">
      <w:pPr>
        <w:rPr>
          <w:color w:val="0070C0"/>
          <w:u w:val="single"/>
        </w:rPr>
      </w:pPr>
      <w:hyperlink w:anchor="h_part_iii_writing_and_producing_the_b">
        <w:r w:rsidRPr="005F6DCE">
          <w:rPr>
            <w:color w:val="0070C0"/>
            <w:u w:val="single"/>
          </w:rPr>
          <w:t>Part III — Writing and Producing the Book</w:t>
        </w:r>
      </w:hyperlink>
    </w:p>
    <w:p w14:paraId="2668DA70" w14:textId="77777777" w:rsidR="003A1067" w:rsidRPr="005F6DCE" w:rsidRDefault="003A1067">
      <w:pPr>
        <w:ind w:left="360"/>
        <w:rPr>
          <w:color w:val="0070C0"/>
          <w:u w:val="single"/>
        </w:rPr>
      </w:pPr>
      <w:hyperlink w:anchor="ch_19">
        <w:r w:rsidRPr="005F6DCE">
          <w:rPr>
            <w:color w:val="0070C0"/>
            <w:u w:val="single"/>
          </w:rPr>
          <w:t>Chapter 19: Choosing What to Write</w:t>
        </w:r>
      </w:hyperlink>
    </w:p>
    <w:p w14:paraId="1F90CEC2" w14:textId="77777777" w:rsidR="003A1067" w:rsidRPr="005F6DCE" w:rsidRDefault="003A1067">
      <w:pPr>
        <w:ind w:left="360"/>
        <w:rPr>
          <w:color w:val="0070C0"/>
          <w:u w:val="single"/>
        </w:rPr>
      </w:pPr>
      <w:hyperlink w:anchor="ch_20">
        <w:r w:rsidRPr="005F6DCE">
          <w:rPr>
            <w:color w:val="0070C0"/>
            <w:u w:val="single"/>
          </w:rPr>
          <w:t>Chapter 20: From Draft to Manuscript</w:t>
        </w:r>
      </w:hyperlink>
    </w:p>
    <w:p w14:paraId="1158BAAD" w14:textId="77777777" w:rsidR="003A1067" w:rsidRPr="005F6DCE" w:rsidRDefault="003A1067">
      <w:pPr>
        <w:ind w:left="360"/>
        <w:rPr>
          <w:color w:val="0070C0"/>
          <w:u w:val="single"/>
        </w:rPr>
      </w:pPr>
      <w:hyperlink w:anchor="ch_21">
        <w:r w:rsidRPr="005F6DCE">
          <w:rPr>
            <w:color w:val="0070C0"/>
            <w:u w:val="single"/>
          </w:rPr>
          <w:t>Chapter 21: Formatting That Doesn’t Break Kindle</w:t>
        </w:r>
      </w:hyperlink>
    </w:p>
    <w:p w14:paraId="13FE3C4B" w14:textId="77777777" w:rsidR="003A1067" w:rsidRPr="005F6DCE" w:rsidRDefault="003A1067">
      <w:pPr>
        <w:ind w:left="360"/>
        <w:rPr>
          <w:color w:val="0070C0"/>
          <w:u w:val="single"/>
        </w:rPr>
      </w:pPr>
      <w:hyperlink w:anchor="ch_22">
        <w:r w:rsidRPr="005F6DCE">
          <w:rPr>
            <w:color w:val="0070C0"/>
            <w:u w:val="single"/>
          </w:rPr>
          <w:t>Chapter 22: Covers That Sell in a Thumbnail</w:t>
        </w:r>
      </w:hyperlink>
    </w:p>
    <w:p w14:paraId="1B5BBAA0" w14:textId="77777777" w:rsidR="003A1067" w:rsidRPr="005F6DCE" w:rsidRDefault="003A1067">
      <w:pPr>
        <w:rPr>
          <w:color w:val="0070C0"/>
          <w:u w:val="single"/>
        </w:rPr>
      </w:pPr>
      <w:hyperlink w:anchor="h_part_iv_getting_discovered">
        <w:r w:rsidRPr="005F6DCE">
          <w:rPr>
            <w:color w:val="0070C0"/>
            <w:u w:val="single"/>
          </w:rPr>
          <w:t>Part IV — Getting Discovered</w:t>
        </w:r>
      </w:hyperlink>
    </w:p>
    <w:p w14:paraId="29135A80" w14:textId="77777777" w:rsidR="003A1067" w:rsidRPr="005F6DCE" w:rsidRDefault="003A1067">
      <w:pPr>
        <w:ind w:left="360"/>
        <w:rPr>
          <w:color w:val="0070C0"/>
          <w:u w:val="single"/>
        </w:rPr>
      </w:pPr>
      <w:hyperlink w:anchor="ch_23">
        <w:r w:rsidRPr="005F6DCE">
          <w:rPr>
            <w:color w:val="0070C0"/>
            <w:u w:val="single"/>
          </w:rPr>
          <w:t>Chapter 23: Categories, Keywords, and Your Product Page</w:t>
        </w:r>
      </w:hyperlink>
    </w:p>
    <w:p w14:paraId="6683BA30" w14:textId="77777777" w:rsidR="003A1067" w:rsidRPr="005F6DCE" w:rsidRDefault="003A1067">
      <w:pPr>
        <w:ind w:left="360"/>
        <w:rPr>
          <w:color w:val="0070C0"/>
          <w:u w:val="single"/>
        </w:rPr>
      </w:pPr>
      <w:hyperlink w:anchor="ch_24">
        <w:r w:rsidRPr="005F6DCE">
          <w:rPr>
            <w:color w:val="0070C0"/>
            <w:u w:val="single"/>
          </w:rPr>
          <w:t>Chapter 24: Pricing a Kindle Launch</w:t>
        </w:r>
      </w:hyperlink>
    </w:p>
    <w:p w14:paraId="668AAD89" w14:textId="77777777" w:rsidR="003A1067" w:rsidRPr="005F6DCE" w:rsidRDefault="003A1067">
      <w:pPr>
        <w:ind w:left="360"/>
        <w:rPr>
          <w:color w:val="0070C0"/>
          <w:u w:val="single"/>
        </w:rPr>
      </w:pPr>
      <w:hyperlink w:anchor="ch_25">
        <w:r w:rsidRPr="005F6DCE">
          <w:rPr>
            <w:color w:val="0070C0"/>
            <w:u w:val="single"/>
          </w:rPr>
          <w:t>Chapter 25: Launching Without an Audience</w:t>
        </w:r>
      </w:hyperlink>
    </w:p>
    <w:p w14:paraId="71304266" w14:textId="77777777" w:rsidR="003A1067" w:rsidRPr="005F6DCE" w:rsidRDefault="003A1067">
      <w:pPr>
        <w:ind w:left="360"/>
        <w:rPr>
          <w:color w:val="0070C0"/>
          <w:u w:val="single"/>
        </w:rPr>
      </w:pPr>
      <w:hyperlink w:anchor="ch_26">
        <w:r w:rsidRPr="005F6DCE">
          <w:rPr>
            <w:color w:val="0070C0"/>
            <w:u w:val="single"/>
          </w:rPr>
          <w:t>Chapter 26: Amazon Ads Without Wasting Money</w:t>
        </w:r>
      </w:hyperlink>
    </w:p>
    <w:p w14:paraId="637036E4" w14:textId="77777777" w:rsidR="003A1067" w:rsidRPr="005F6DCE" w:rsidRDefault="003A1067">
      <w:pPr>
        <w:rPr>
          <w:color w:val="0070C0"/>
          <w:u w:val="single"/>
        </w:rPr>
      </w:pPr>
      <w:hyperlink w:anchor="h_part_v_the_business_side">
        <w:r w:rsidRPr="005F6DCE">
          <w:rPr>
            <w:color w:val="0070C0"/>
            <w:u w:val="single"/>
          </w:rPr>
          <w:t>Part V — The Business Side</w:t>
        </w:r>
      </w:hyperlink>
    </w:p>
    <w:p w14:paraId="62F6C223" w14:textId="77777777" w:rsidR="003A1067" w:rsidRPr="005F6DCE" w:rsidRDefault="003A1067">
      <w:pPr>
        <w:ind w:left="360"/>
        <w:rPr>
          <w:color w:val="0070C0"/>
          <w:u w:val="single"/>
        </w:rPr>
      </w:pPr>
      <w:hyperlink w:anchor="ch_27">
        <w:r w:rsidRPr="005F6DCE">
          <w:rPr>
            <w:color w:val="0070C0"/>
            <w:u w:val="single"/>
          </w:rPr>
          <w:t>Chapter 27: Account Setup, Taxes, and Reports</w:t>
        </w:r>
      </w:hyperlink>
    </w:p>
    <w:p w14:paraId="2F82957A" w14:textId="77777777" w:rsidR="003A1067" w:rsidRPr="005F6DCE" w:rsidRDefault="003A1067">
      <w:pPr>
        <w:ind w:left="360"/>
        <w:rPr>
          <w:color w:val="0070C0"/>
          <w:u w:val="single"/>
        </w:rPr>
      </w:pPr>
      <w:hyperlink w:anchor="ch_28">
        <w:r w:rsidRPr="005F6DCE">
          <w:rPr>
            <w:color w:val="0070C0"/>
            <w:u w:val="single"/>
          </w:rPr>
          <w:t>Chapter 28: KDP Select vs. Going Wide</w:t>
        </w:r>
      </w:hyperlink>
    </w:p>
    <w:p w14:paraId="3FAD3E37" w14:textId="77777777" w:rsidR="003A1067" w:rsidRPr="005F6DCE" w:rsidRDefault="003A1067">
      <w:pPr>
        <w:ind w:left="360"/>
        <w:rPr>
          <w:color w:val="0070C0"/>
          <w:u w:val="single"/>
        </w:rPr>
      </w:pPr>
      <w:hyperlink w:anchor="ch_29">
        <w:r w:rsidRPr="005F6DCE">
          <w:rPr>
            <w:color w:val="0070C0"/>
            <w:u w:val="single"/>
          </w:rPr>
          <w:t>Chapter 29: Avoiding the Traps</w:t>
        </w:r>
      </w:hyperlink>
    </w:p>
    <w:p w14:paraId="74389619" w14:textId="77777777" w:rsidR="003A1067" w:rsidRPr="005F6DCE" w:rsidRDefault="003A1067">
      <w:pPr>
        <w:rPr>
          <w:color w:val="0070C0"/>
          <w:u w:val="single"/>
        </w:rPr>
      </w:pPr>
      <w:hyperlink w:anchor="h_part_vi_playing_the_long_game">
        <w:r w:rsidRPr="005F6DCE">
          <w:rPr>
            <w:color w:val="0070C0"/>
            <w:u w:val="single"/>
          </w:rPr>
          <w:t>Part VI — Playing the Long Game</w:t>
        </w:r>
      </w:hyperlink>
    </w:p>
    <w:p w14:paraId="39E34048" w14:textId="77777777" w:rsidR="003A1067" w:rsidRPr="005F6DCE" w:rsidRDefault="003A1067">
      <w:pPr>
        <w:ind w:left="360"/>
        <w:rPr>
          <w:color w:val="0070C0"/>
          <w:u w:val="single"/>
        </w:rPr>
      </w:pPr>
      <w:hyperlink w:anchor="ch_30">
        <w:r w:rsidRPr="005F6DCE">
          <w:rPr>
            <w:color w:val="0070C0"/>
            <w:u w:val="single"/>
          </w:rPr>
          <w:t xml:space="preserve">Chapter 30: Build a Catalog</w:t>
        </w:r>
      </w:hyperlink>
    </w:p>
    <w:p w14:paraId="5E25E617" w14:textId="77777777" w:rsidR="003A1067" w:rsidRPr="005F6DCE" w:rsidRDefault="003A1067">
      <w:pPr>
        <w:ind w:left="360"/>
        <w:rPr>
          <w:color w:val="0070C0"/>
          <w:u w:val="single"/>
        </w:rPr>
      </w:pPr>
      <w:hyperlink w:anchor="ch_31">
        <w:r w:rsidRPr="005F6DCE">
          <w:rPr>
            <w:color w:val="0070C0"/>
            <w:u w:val="single"/>
          </w:rPr>
          <w:t>Chapter 31: A Realistic First-Year Plan</w:t>
        </w:r>
      </w:hyperlink>
    </w:p>
    <w:p w14:paraId="6EF8FBAF" w14:textId="77777777" w:rsidR="003A1067" w:rsidRPr="005F6DCE" w:rsidRDefault="003A1067">
      <w:pPr>
        <w:rPr>
          <w:color w:val="0070C0"/>
          <w:u w:val="single"/>
        </w:rPr>
      </w:pPr>
      <w:hyperlink w:anchor="h_part_vii_one_topic_in_depth">
        <w:r w:rsidRPr="005F6DCE">
          <w:rPr>
            <w:color w:val="0070C0"/>
            <w:u w:val="single"/>
          </w:rPr>
          <w:t>Part VII — One Topic, in Depth</w:t>
        </w:r>
      </w:hyperlink>
    </w:p>
    <w:p w14:paraId="60DC6807" w14:textId="77777777" w:rsidR="003A1067" w:rsidRPr="005F6DCE" w:rsidRDefault="003A1067">
      <w:pPr>
        <w:ind w:left="360"/>
        <w:rPr>
          <w:color w:val="0070C0"/>
          <w:u w:val="single"/>
        </w:rPr>
      </w:pPr>
      <w:hyperlink w:anchor="ch_32">
        <w:r w:rsidRPr="005F6DCE">
          <w:rPr>
            <w:color w:val="0070C0"/>
            <w:u w:val="single"/>
          </w:rPr>
          <w:t>Chapter 32: The First-Review Problem</w:t>
        </w:r>
      </w:hyperlink>
    </w:p>
    <w:p w14:paraId="028FAD56" w14:textId="77777777" w:rsidR="003A1067" w:rsidRPr="005F6DCE" w:rsidRDefault="003A1067">
      <w:pPr>
        <w:rPr>
          <w:color w:val="0070C0"/>
          <w:u w:val="single"/>
        </w:rPr>
      </w:pPr>
      <w:hyperlink w:anchor="h_part_viii_using_ai_well">
        <w:r w:rsidRPr="005F6DCE">
          <w:rPr>
            <w:color w:val="0070C0"/>
            <w:u w:val="single"/>
          </w:rPr>
          <w:t>Part VIII — Using AI Well</w:t>
        </w:r>
      </w:hyperlink>
    </w:p>
    <w:p w14:paraId="5CF97915" w14:textId="77777777" w:rsidR="003A1067" w:rsidRPr="005F6DCE" w:rsidRDefault="003A1067">
      <w:pPr>
        <w:ind w:left="360"/>
        <w:rPr>
          <w:color w:val="0070C0"/>
          <w:u w:val="single"/>
        </w:rPr>
      </w:pPr>
      <w:hyperlink w:anchor="ch_33">
        <w:r w:rsidRPr="005F6DCE">
          <w:rPr>
            <w:color w:val="0070C0"/>
            <w:u w:val="single"/>
          </w:rPr>
          <w:t>Chapter 33: Using AI Without Losing the Business</w:t>
        </w:r>
      </w:hyperlink>
    </w:p>
    <w:p w14:paraId="69A7075A" w14:textId="77777777" w:rsidR="003A1067" w:rsidRPr="005F6DCE" w:rsidRDefault="003A1067">
      <w:pPr>
        <w:rPr>
          <w:color w:val="0070C0"/>
          <w:u w:val="single"/>
        </w:rPr>
      </w:pPr>
      <w:hyperlink w:anchor="part_ix_field_manual">
        <w:r w:rsidRPr="005F6DCE">
          <w:rPr>
            <w:color w:val="0070C0"/>
            <w:u w:val="single"/>
          </w:rPr>
          <w:t>Part IX — The Field Manual</w:t>
        </w:r>
      </w:hyperlink>
    </w:p>
    <w:p w14:paraId="47D1E7AE" w14:textId="77777777" w:rsidR="003A1067" w:rsidRPr="005F6DCE" w:rsidRDefault="003A1067">
      <w:pPr>
        <w:ind w:left="360"/>
        <w:rPr>
          <w:color w:val="0070C0"/>
          <w:u w:val="single"/>
        </w:rPr>
      </w:pPr>
      <w:hyperlink w:anchor="ch_34">
        <w:r w:rsidRPr="005F6DCE">
          <w:rPr>
            <w:color w:val="0070C0"/>
            <w:u w:val="single"/>
          </w:rPr>
          <w:t>Chapter 34: Make the Book Page Earn Its Place</w:t>
        </w:r>
      </w:hyperlink>
    </w:p>
    <w:p w14:paraId="5AB1CBD6" w14:textId="77777777" w:rsidR="003A1067" w:rsidRPr="005F6DCE" w:rsidRDefault="003A1067">
      <w:pPr>
        <w:ind w:left="360"/>
        <w:rPr>
          <w:color w:val="0070C0"/>
          <w:u w:val="single"/>
        </w:rPr>
      </w:pPr>
      <w:hyperlink w:anchor="ch_35">
        <w:r w:rsidRPr="005F6DCE">
          <w:rPr>
            <w:color w:val="0070C0"/>
            <w:u w:val="single"/>
          </w:rPr>
          <w:t>Chapter 35: Give the Reader a Clear Next Step</w:t>
        </w:r>
      </w:hyperlink>
    </w:p>
    <w:p w14:paraId="71E5B179" w14:textId="77777777" w:rsidR="003A1067" w:rsidRPr="005F6DCE" w:rsidRDefault="003A1067">
      <w:pPr>
        <w:ind w:left="360"/>
        <w:rPr>
          <w:color w:val="0070C0"/>
          <w:u w:val="single"/>
        </w:rPr>
      </w:pPr>
      <w:hyperlink w:anchor="ch_36">
        <w:r w:rsidRPr="005F6DCE">
          <w:rPr>
            <w:color w:val="0070C0"/>
            <w:u w:val="single"/>
          </w:rPr>
          <w:t>Chapter 36: A Small Launch That Does Not Become Spam</w:t>
        </w:r>
      </w:hyperlink>
    </w:p>
    <w:p w14:paraId="13D65BE8" w14:textId="77777777" w:rsidR="003A1067" w:rsidRPr="005F6DCE" w:rsidRDefault="003A1067">
      <w:pPr>
        <w:ind w:left="360"/>
        <w:rPr>
          <w:color w:val="0070C0"/>
          <w:u w:val="single"/>
        </w:rPr>
      </w:pPr>
      <w:hyperlink w:anchor="ch_37">
        <w:r w:rsidRPr="005F6DCE">
          <w:rPr>
            <w:color w:val="0070C0"/>
            <w:u w:val="single"/>
          </w:rPr>
          <w:t>Chapter 37: Read the First Month Without Guessing</w:t>
        </w:r>
      </w:hyperlink>
    </w:p>
    <w:p w14:paraId="21908AF5" w14:textId="77777777" w:rsidR="003A1067" w:rsidRPr="005F6DCE" w:rsidRDefault="003A1067">
      <w:pPr>
        <w:ind w:left="360"/>
        <w:rPr>
          <w:color w:val="0070C0"/>
          <w:u w:val="single"/>
        </w:rPr>
      </w:pPr>
      <w:hyperlink w:anchor="ch_38">
        <w:r w:rsidRPr="005F6DCE">
          <w:rPr>
            <w:color w:val="0070C0"/>
            <w:u w:val="single"/>
          </w:rPr>
          <w:t>Chapter 38: Build the Next Book From Evidence</w:t>
        </w:r>
      </w:hyperlink>
    </w:p>
    <w:p w14:paraId="412F8AE8" w14:textId="77777777" w:rsidR="003A1067" w:rsidRPr="005F6DCE" w:rsidRDefault="003A1067">
      <w:pPr>
        <w:ind w:left="360"/>
        <w:rPr>
          <w:color w:val="0070C0"/>
          <w:u w:val="single"/>
        </w:rPr>
      </w:pPr>
      <w:hyperlink w:anchor="ch_39">
        <w:r w:rsidRPr="005F6DCE">
          <w:rPr>
            <w:color w:val="0070C0"/>
            <w:u w:val="single"/>
          </w:rPr>
          <w:t>Chapter 39: The Last Mile Before You Press Publish</w:t>
        </w:r>
      </w:hyperlink>
    </w:p>
    <w:p w14:paraId="57F0BF12" w14:textId="77777777" w:rsidR="003A1067" w:rsidRPr="005F6DCE" w:rsidRDefault="003A1067">
      <w:pPr>
        <w:rPr>
          <w:color w:val="0070C0"/>
          <w:u w:val="single"/>
        </w:rPr>
      </w:pPr>
      <w:hyperlink w:anchor="part_x_case_files">
        <w:r w:rsidRPr="005F6DCE">
          <w:rPr>
            <w:color w:val="0070C0"/>
            <w:u w:val="single"/>
          </w:rPr>
          <w:t>Part X — Three Case Files</w:t>
        </w:r>
      </w:hyperlink>
    </w:p>
    <w:p w14:paraId="49DEF8BE" w14:textId="77777777" w:rsidR="003A1067" w:rsidRPr="005F6DCE" w:rsidRDefault="003A1067">
      <w:pPr>
        <w:ind w:left="360"/>
        <w:rPr>
          <w:color w:val="0070C0"/>
          <w:u w:val="single"/>
        </w:rPr>
      </w:pPr>
      <w:hyperlink w:anchor="ch_40">
        <w:r w:rsidRPr="005F6DCE">
          <w:rPr>
            <w:color w:val="0070C0"/>
            <w:u w:val="single"/>
          </w:rPr>
          <w:t>Chapter 40: Case One: The Right Reader Does Not Recognize the Book</w:t>
        </w:r>
      </w:hyperlink>
    </w:p>
    <w:p w14:paraId="09F97DBF" w14:textId="77777777" w:rsidR="003A1067" w:rsidRPr="005F6DCE" w:rsidRDefault="003A1067">
      <w:pPr>
        <w:ind w:left="360"/>
        <w:rPr>
          <w:color w:val="0070C0"/>
          <w:u w:val="single"/>
        </w:rPr>
      </w:pPr>
      <w:hyperlink w:anchor="ch_41">
        <w:r w:rsidRPr="005F6DCE">
          <w:rPr>
            <w:color w:val="0070C0"/>
            <w:u w:val="single"/>
          </w:rPr>
          <w:t>Chapter 41: Case Two: The File Works Until the Reader Changes the Font</w:t>
        </w:r>
      </w:hyperlink>
    </w:p>
    <w:p w14:paraId="4359D15E" w14:textId="77777777" w:rsidR="003A1067" w:rsidRPr="005F6DCE" w:rsidRDefault="003A1067">
      <w:pPr>
        <w:ind w:left="360"/>
        <w:rPr>
          <w:color w:val="0070C0"/>
          <w:u w:val="single"/>
        </w:rPr>
      </w:pPr>
      <w:hyperlink w:anchor="ch_42">
        <w:r w:rsidRPr="005F6DCE">
          <w:rPr>
            <w:color w:val="0070C0"/>
            <w:u w:val="single"/>
          </w:rPr>
          <w:t>Chapter 42: Case Three: The Launch Is Quiet</w:t>
        </w:r>
      </w:hyperlink>
    </w:p>
    <w:p w14:paraId="67C1D9D7" w14:textId="77777777" w:rsidR="003A1067" w:rsidRPr="005F6DCE" w:rsidRDefault="003A1067">
      <w:pPr>
        <w:rPr>
          <w:color w:val="0070C0"/>
          <w:u w:val="single"/>
        </w:rPr>
      </w:pPr>
      <w:hyperlink w:anchor="part_xi_practical_tools">
        <w:r w:rsidRPr="005F6DCE">
          <w:rPr>
            <w:color w:val="0070C0"/>
            <w:u w:val="single"/>
          </w:rPr>
          <w:t>Part XI — Three More Practical Tools</w:t>
        </w:r>
      </w:hyperlink>
    </w:p>
    <w:p w14:paraId="12CEED04" w14:textId="77777777" w:rsidR="003A1067" w:rsidRPr="005F6DCE" w:rsidRDefault="003A1067">
      <w:pPr>
        <w:ind w:left="360"/>
        <w:rPr>
          <w:color w:val="0070C0"/>
          <w:u w:val="single"/>
        </w:rPr>
      </w:pPr>
      <w:hyperlink w:anchor="ch_43">
        <w:r w:rsidRPr="005F6DCE">
          <w:rPr>
            <w:color w:val="0070C0"/>
            <w:u w:val="single"/>
          </w:rPr>
          <w:t>Chapter 43: The Release Candidate You Can Trust</w:t>
        </w:r>
      </w:hyperlink>
    </w:p>
    <w:p w14:paraId="2767791D" w14:textId="77777777" w:rsidR="003A1067" w:rsidRPr="005F6DCE" w:rsidRDefault="003A1067">
      <w:pPr>
        <w:ind w:left="360"/>
        <w:rPr>
          <w:color w:val="0070C0"/>
          <w:u w:val="single"/>
        </w:rPr>
      </w:pPr>
      <w:hyperlink w:anchor="ch_44">
        <w:r w:rsidRPr="005F6DCE">
          <w:rPr>
            <w:color w:val="0070C0"/>
            <w:u w:val="single"/>
          </w:rPr>
          <w:t>Chapter 44: Give the Newsletter Signup a Reader’s Reason</w:t>
        </w:r>
      </w:hyperlink>
    </w:p>
    <w:p w14:paraId="479E0C06" w14:textId="77777777" w:rsidR="003A1067" w:rsidRPr="005F6DCE" w:rsidRDefault="003A1067">
      <w:pPr>
        <w:ind w:left="360"/>
        <w:rPr>
          <w:color w:val="0070C0"/>
          <w:u w:val="single"/>
        </w:rPr>
      </w:pPr>
      <w:hyperlink w:anchor="ch_45">
        <w:r w:rsidRPr="005F6DCE">
          <w:rPr>
            <w:color w:val="0070C0"/>
            <w:u w:val="single"/>
          </w:rPr>
          <w:t>Chapter 45: A Change Log for the Book Page</w:t>
        </w:r>
      </w:hyperlink>
    </w:p>
    <w:p w14:paraId="15402EC1" w14:textId="77777777" w:rsidR="003A1067" w:rsidRPr="005F6DCE" w:rsidRDefault="003A1067">
      <w:pPr>
        <w:ind w:left="360"/>
        <w:rPr>
          <w:color w:val="0070C0"/>
          <w:u w:val="single"/>
        </w:rPr>
      </w:pPr>
      <w:hyperlink w:anchor="ch_46">
        <w:r w:rsidRPr="005F6DCE">
          <w:rPr>
            <w:color w:val="0070C0"/>
            <w:u w:val="single"/>
          </w:rPr>
          <w:t>Chapter 46: Choose a Publishing Rhythm Yo</w:t>
        </w:r>
        <w:r w:rsidRPr="005F6DCE">
          <w:rPr>
            <w:color w:val="0070C0"/>
            <w:u w:val="single"/>
          </w:rPr>
          <w:t>u</w:t>
        </w:r>
        <w:r w:rsidRPr="005F6DCE">
          <w:rPr>
            <w:color w:val="0070C0"/>
            <w:u w:val="single"/>
          </w:rPr>
          <w:t xml:space="preserve"> Can Keep</w:t>
        </w:r>
      </w:hyperlink>
    </w:p>
    <w:p w14:paraId="5A4E5D28" w14:textId="77777777" w:rsidR="003A1067" w:rsidRPr="005F6DCE" w:rsidRDefault="003A1067">
      <w:pPr>
        <w:rPr>
          <w:color w:val="0070C0"/>
          <w:u w:val="single"/>
        </w:rPr>
      </w:pPr>
      <w:hyperlink w:anchor="part_xii_walkthroughs">
        <w:r w:rsidRPr="005F6DCE">
          <w:rPr>
            <w:color w:val="0070C0"/>
            <w:u w:val="single"/>
          </w:rPr>
          <w:t>Part XII — Three Complete Kindle Walkthroughs</w:t>
        </w:r>
      </w:hyperlink>
    </w:p>
    <w:p w14:paraId="0B58A678" w14:textId="77777777" w:rsidR="003A1067" w:rsidRPr="005F6DCE" w:rsidRDefault="003A1067">
      <w:pPr>
        <w:ind w:left="360"/>
        <w:rPr>
          <w:color w:val="0070C0"/>
          <w:u w:val="single"/>
        </w:rPr>
      </w:pPr>
      <w:hyperlink w:anchor="ch_47">
        <w:r w:rsidRPr="005F6DCE">
          <w:rPr>
            <w:color w:val="0070C0"/>
            <w:u w:val="single"/>
          </w:rPr>
          <w:t>Chapter 47: A Text-First Handbook From Draft to Live eBook</w:t>
        </w:r>
      </w:hyperlink>
    </w:p>
    <w:p w14:paraId="62F70263" w14:textId="77777777" w:rsidR="003A1067" w:rsidRPr="005F6DCE" w:rsidRDefault="003A1067">
      <w:pPr>
        <w:ind w:left="360"/>
        <w:rPr>
          <w:color w:val="0070C0"/>
          <w:u w:val="single"/>
        </w:rPr>
      </w:pPr>
      <w:hyperlink w:anchor="ch_48">
        <w:r w:rsidRPr="005F6DCE">
          <w:rPr>
            <w:color w:val="0070C0"/>
            <w:u w:val="single"/>
          </w:rPr>
          <w:t>Chapter 48: An Image-Led eBook That Still Reads Well</w:t>
        </w:r>
      </w:hyperlink>
    </w:p>
    <w:p w14:paraId="39238408" w14:textId="77777777" w:rsidR="003A1067" w:rsidRPr="005F6DCE" w:rsidRDefault="003A1067">
      <w:pPr>
        <w:ind w:left="360"/>
        <w:rPr>
          <w:color w:val="0070C0"/>
          <w:u w:val="single"/>
        </w:rPr>
      </w:pPr>
      <w:hyperlink w:anchor="ch_49">
        <w:r w:rsidRPr="005F6DCE">
          <w:rPr>
            <w:color w:val="0070C0"/>
            <w:u w:val="single"/>
          </w:rPr>
          <w:t>Chapter 49: A Mystery Series With a Clear Reader Path</w:t>
        </w:r>
      </w:hyperlink>
    </w:p>
    <w:p w14:paraId="228CE83F" w14:textId="77777777" w:rsidR="003A1067" w:rsidRPr="005F6DCE" w:rsidRDefault="003A1067">
      <w:pPr>
        <w:rPr>
          <w:color w:val="0070C0"/>
          <w:u w:val="single"/>
        </w:rPr>
      </w:pPr>
      <w:hyperlink w:anchor="h_a_closing_word">
        <w:r w:rsidRPr="005F6DCE">
          <w:rPr>
            <w:color w:val="0070C0"/>
            <w:u w:val="single"/>
          </w:rPr>
          <w:t>A Closing Word</w:t>
        </w:r>
      </w:hyperlink>
    </w:p>
    <w:p w14:paraId="12B67B5A" w14:textId="77777777" w:rsidR="003A1067" w:rsidRPr="005F6DCE" w:rsidRDefault="003A1067">
      <w:pPr>
        <w:rPr>
          <w:color w:val="0070C0"/>
          <w:u w:val="single"/>
        </w:rPr>
      </w:pPr>
      <w:hyperlink w:anchor="app_A">
        <w:r w:rsidRPr="005F6DCE">
          <w:rPr>
            <w:color w:val="0070C0"/>
            <w:u w:val="single"/>
          </w:rPr>
          <w:t>Appendix A — The One Page Zero Cost Launch Checklist</w:t>
        </w:r>
      </w:hyperlink>
    </w:p>
    <w:p w14:paraId="7DA6E397" w14:textId="77777777" w:rsidR="003A1067" w:rsidRPr="005F6DCE" w:rsidRDefault="003A1067">
      <w:pPr>
        <w:rPr>
          <w:color w:val="0070C0"/>
          <w:u w:val="single"/>
        </w:rPr>
      </w:pPr>
      <w:hyperlink w:anchor="app_B">
        <w:r w:rsidRPr="005F6DCE">
          <w:rPr>
            <w:color w:val="0070C0"/>
            <w:u w:val="single"/>
          </w:rPr>
          <w:t>Appendix B — Kindle eBook Setup Quick Reference</w:t>
        </w:r>
      </w:hyperlink>
    </w:p>
    <w:p w14:paraId="06760508" w14:textId="77777777" w:rsidR="003A1067" w:rsidRPr="005F6DCE" w:rsidRDefault="003A1067">
      <w:pPr>
        <w:rPr>
          <w:color w:val="0070C0"/>
          <w:u w:val="single"/>
        </w:rPr>
      </w:pPr>
      <w:hyperlink w:anchor="app_C">
        <w:r w:rsidRPr="005F6DCE">
          <w:rPr>
            <w:color w:val="0070C0"/>
            <w:u w:val="single"/>
          </w:rPr>
          <w:t>Appendix C — Kindle eBooks, Wide Distribution, Launch Resources, and Further Reading</w:t>
        </w:r>
      </w:hyperlink>
    </w:p>
    <w:p w14:paraId="78ABAA0B" w14:textId="77777777" w:rsidR="003A1067" w:rsidRPr="005F6DCE" w:rsidRDefault="003A1067">
      <w:pPr>
        <w:rPr>
          <w:color w:val="0070C0"/>
          <w:u w:val="single"/>
        </w:rPr>
      </w:pPr>
      <w:hyperlink w:anchor="app_D">
        <w:r w:rsidRPr="005F6DCE">
          <w:rPr>
            <w:color w:val="0070C0"/>
            <w:u w:val="single"/>
          </w:rPr>
          <w:t>Appendix D — Twenty Publishing Options</w:t>
        </w:r>
      </w:hyperlink>
    </w:p>
    <w:p w14:paraId="6CA7534A" w14:textId="77777777" w:rsidR="003A1067" w:rsidRPr="005F6DCE" w:rsidRDefault="003A1067">
      <w:pPr>
        <w:rPr>
          <w:color w:val="0070C0"/>
          <w:u w:val="single"/>
        </w:rPr>
      </w:pPr>
      <w:hyperlink w:anchor="h_glossary">
        <w:r w:rsidRPr="005F6DCE">
          <w:rPr>
            <w:color w:val="0070C0"/>
            <w:u w:val="single"/>
          </w:rPr>
          <w:t>Glossary</w:t>
        </w:r>
      </w:hyperlink>
    </w:p>
    <w:p w14:paraId="6A334247" w14:textId="77777777" w:rsidR="003A1067" w:rsidRPr="005F6DCE" w:rsidRDefault="003A1067">
      <w:pPr>
        <w:rPr>
          <w:color w:val="0070C0"/>
          <w:u w:val="single"/>
        </w:rPr>
      </w:pPr>
      <w:hyperlink w:anchor="h_notes">
        <w:r w:rsidRPr="005F6DCE">
          <w:rPr>
            <w:color w:val="0070C0"/>
            <w:u w:val="single"/>
          </w:rPr>
          <w:t>Notes</w:t>
        </w:r>
      </w:hyperlink>
    </w:p>
    <w:p w14:paraId="4B829C7F" w14:textId="77777777" w:rsidR="003A1067" w:rsidRDefault="003A1067">
      <w:hyperlink w:anchor="h_about_the_author">
        <w:r>
          <w:t>About the Author</w:t>
        </w:r>
      </w:hyperlink>
    </w:p>
    <w:p w14:paraId="6CBA93E5" w14:textId="77777777" w:rsidR="003A1067" w:rsidRDefault="003A1067">
      <w:hyperlink w:anchor="h_also_by_kevin_drew_peters">
        <w:r>
          <w:t>Also by Kevin Drew Peters</w:t>
        </w:r>
      </w:hyperlink>
    </w:p>
    <w:p w14:paraId="4CC89746" w14:textId="77777777" w:rsidR="003A1067" w:rsidRDefault="00000000">
      <w:r>
        <w:t xml:space="preserve">A finished manuscript is a beginning. Before a reader can find it, the file must open cleanly, the product page must tell the truth, and the launch must fit the time and money you have. This guide separates platform rules from advice, gives you a route through the decisions, and shows you what you can learn without promising what you cannot control.</w:t>
      </w:r>
    </w:p>
    <w:p w14:paraId="4660459A" w14:textId="77777777" w:rsidR="002B7E6D" w:rsidRPr="0030302C" w:rsidRDefault="00000000" w:rsidP="0030302C">
      <w:pPr>
        <w:pStyle w:val="Heading1"/>
        <w:jc w:val="center"/>
        <w:rPr>
          <w:color w:val="0070C0"/>
        </w:rPr>
      </w:pPr>
      <w:bookmarkStart w:id="0" w:name="h_how_to_read_this_book"/>
      <w:r>
        <w:rPr>
          <w:color w:val="0070C0"/>
        </w:rPr>
        <w:lastRenderedPageBreak/>
        <w:t>How to Read This Book</w:t>
      </w:r>
      <w:bookmarkEnd w:id="0"/>
    </w:p>
    <w:p w14:paraId="765AF15F" w14:textId="77777777" w:rsidR="002B7E6D" w:rsidRPr="0030302C" w:rsidRDefault="00000000" w:rsidP="0030302C">
      <w:pPr>
        <w:pStyle w:val="Heading2"/>
        <w:jc w:val="center"/>
        <w:rPr>
          <w:color w:val="0070C0"/>
        </w:rPr>
      </w:pPr>
      <w:bookmarkStart w:id="1" w:name="h_who_this_book_is_for"/>
      <w:r>
        <w:rPr>
          <w:color w:val="0070C0"/>
        </w:rPr>
        <w:t>Who this book is for</w:t>
      </w:r>
      <w:bookmarkEnd w:id="1"/>
    </w:p>
    <w:p w14:paraId="19EAADD8" w14:textId="77777777" w:rsidR="002B7E6D" w:rsidRPr="0030302C" w:rsidRDefault="00000000">
      <w:pPr>
        <w:rPr>
          <w:sz w:val="20"/>
          <w:szCs w:val="20"/>
        </w:rPr>
      </w:pPr>
      <w:r>
        <w:t>This book is for first-time and early independent authors who want to publish a Kindle eBook without wasting money or getting lost in platform jargon. You will learn to shape the book for its reader, prepare a reliable Kindle file, set accurate metadata, launch without spam, invite honest reviews, and choose a useful next step across fiction and nonfiction genres.</w:t>
      </w:r>
    </w:p>
    <w:p w14:paraId="5B1BF356" w14:textId="77777777" w:rsidR="002B7E6D" w:rsidRPr="0030302C" w:rsidRDefault="00000000">
      <w:pPr>
        <w:rPr>
          <w:sz w:val="20"/>
          <w:szCs w:val="20"/>
        </w:rPr>
      </w:pPr>
      <w:r>
        <w:rPr>
          <w:sz w:val="20"/>
          <w:szCs w:val="20"/>
        </w:rPr>
        <w:t>It is not for everyone, and it says so now so you can decide before you spend an evening on it.</w:t>
      </w:r>
    </w:p>
    <w:p w14:paraId="5A53091A" w14:textId="77777777" w:rsidR="002B7E6D" w:rsidRPr="0030302C" w:rsidRDefault="00000000">
      <w:pPr>
        <w:pStyle w:val="ListBullet"/>
        <w:rPr>
          <w:sz w:val="20"/>
          <w:szCs w:val="20"/>
        </w:rPr>
      </w:pPr>
      <w:r>
        <w:rPr>
          <w:sz w:val="20"/>
          <w:szCs w:val="20"/>
        </w:rPr>
        <w:t>It is not an advanced Amazon Ads manual. Chapter 26 explains a first campaign and how to judge its cost; profitability is not assured.</w:t>
      </w:r>
    </w:p>
    <w:p w14:paraId="3E9102A3" w14:textId="77777777" w:rsidR="002B7E6D" w:rsidRPr="0030302C" w:rsidRDefault="00000000">
      <w:pPr>
        <w:pStyle w:val="ListBullet"/>
        <w:rPr>
          <w:sz w:val="20"/>
          <w:szCs w:val="20"/>
        </w:rPr>
      </w:pPr>
      <w:r>
        <w:rPr>
          <w:sz w:val="20"/>
          <w:szCs w:val="20"/>
        </w:rPr>
        <w:t>It is not a writing-craft book. It will not teach plot, structure, or style.</w:t>
      </w:r>
    </w:p>
    <w:p w14:paraId="5C1EF909" w14:textId="77777777" w:rsidR="002B7E6D" w:rsidRPr="0030302C" w:rsidRDefault="00000000">
      <w:pPr>
        <w:pStyle w:val="ListBullet"/>
        <w:rPr>
          <w:sz w:val="20"/>
          <w:szCs w:val="20"/>
        </w:rPr>
      </w:pPr>
      <w:r>
        <w:rPr>
          <w:sz w:val="20"/>
          <w:szCs w:val="20"/>
        </w:rPr>
        <w:t xml:space="preserve">It is not a manual for publishing wide on every store. </w:t>
      </w:r>
      <w:hyperlink w:anchor="ch_28">
        <w:r w:rsidR="002B7E6D">
          <w:rPr>
            <w:color w:val="0C2D5A"/>
            <w:sz w:val="20"/>
            <w:szCs w:val="20"/>
            <w:u w:val="single"/>
          </w:rPr>
          <w:t>Chapter 28</w:t>
        </w:r>
      </w:hyperlink>
      <w:r>
        <w:rPr>
          <w:sz w:val="20"/>
          <w:szCs w:val="20"/>
        </w:rPr>
        <w:t xml:space="preserve"> helps you choose between KDP Select and going wide; the store-by-store work is left to those stores’ own guides.</w:t>
      </w:r>
    </w:p>
    <w:p w14:paraId="2B44B599" w14:textId="77777777" w:rsidR="002B7E6D" w:rsidRPr="0030302C" w:rsidRDefault="00000000">
      <w:pPr>
        <w:pStyle w:val="ListBullet"/>
        <w:rPr>
          <w:sz w:val="20"/>
          <w:szCs w:val="20"/>
        </w:rPr>
      </w:pPr>
      <w:r>
        <w:rPr>
          <w:sz w:val="20"/>
          <w:szCs w:val="20"/>
        </w:rPr>
        <w:t>It is not a system for publishing many books quickly, with or without AI.</w:t>
      </w:r>
    </w:p>
    <w:p w14:paraId="05F77492" w14:textId="77777777" w:rsidR="002B7E6D" w:rsidRDefault="00000000">
      <w:pPr>
        <w:pStyle w:val="ListBullet"/>
        <w:rPr>
          <w:sz w:val="20"/>
          <w:szCs w:val="20"/>
        </w:rPr>
      </w:pPr>
      <w:r>
        <w:rPr>
          <w:sz w:val="20"/>
          <w:szCs w:val="20"/>
        </w:rPr>
        <w:t>It does not promise income. No method can, and this one does not try.</w:t>
      </w:r>
    </w:p>
    <w:p w14:paraId="013FAB2F" w14:textId="77777777" w:rsidR="002B7E6D" w:rsidRPr="0030302C" w:rsidRDefault="004D072E" w:rsidP="0030302C">
      <w:pPr>
        <w:pStyle w:val="Heading2"/>
        <w:jc w:val="center"/>
        <w:rPr>
          <w:color w:val="0070C0"/>
        </w:rPr>
      </w:pPr>
      <w:bookmarkStart w:id="2" w:name="h_how_the_book_is_built"/>
      <w:r>
        <w:rPr>
          <w:color w:val="0070C0"/>
        </w:rPr>
        <w:t>How the book is built</w:t>
      </w:r>
      <w:bookmarkEnd w:id="2"/>
    </w:p>
    <w:p w14:paraId="0296C8A6" w14:textId="77777777" w:rsidR="002B7E6D" w:rsidRPr="0030302C" w:rsidRDefault="00000000">
      <w:pPr>
        <w:rPr>
          <w:sz w:val="20"/>
          <w:szCs w:val="20"/>
        </w:rPr>
      </w:pPr>
      <w:r>
        <w:t xml:space="preserve">Part I is the short road: fifteen brief chapters, each with a next step, and a one-page plan for your first week. You follow one first-time author and her cozy mystery through a month of practical decisions. She is a teaching example, not a sales forecast. Read only Part I and you will have a clear route from finished manuscript to checked Kindle eBook and an honest first launch.</w:t>
      </w:r>
    </w:p>
    <w:p w14:paraId="6D9C3FFA" w14:textId="77777777" w:rsidR="002B7E6D" w:rsidRPr="0030302C" w:rsidRDefault="00000000">
      <w:r>
        <w:t xml:space="preserve">Parts II to VIII are the reference guide: return to them when a decision comes up. Parts IX to XII are the field manual, case files, practical tools, and complete walkthroughs. Use the chapters you need; this is a quick start followed by a reference, not a second checklist. Part VII examines reviews in depth, and Part VIII covers </w:t>
      </w:r>
      <w:r>
        <w:lastRenderedPageBreak/>
        <w:t>AI. The appendices hold the launch checklist, setup references, practical resources, business options, and numbered notes.</w:t>
      </w:r>
    </w:p>
    <w:p w14:paraId="1E4F3D96" w14:textId="77777777" w:rsidR="002B7E6D" w:rsidRPr="0030302C" w:rsidRDefault="00000000" w:rsidP="0030302C">
      <w:pPr>
        <w:pStyle w:val="Heading2"/>
        <w:jc w:val="center"/>
        <w:rPr>
          <w:color w:val="0070C0"/>
        </w:rPr>
      </w:pPr>
      <w:bookmarkStart w:id="3" w:name="h_the_five_labels"/>
      <w:r>
        <w:rPr>
          <w:color w:val="0070C0"/>
        </w:rPr>
        <w:t xml:space="preserve">The five labels</w:t>
      </w:r>
      <w:bookmarkEnd w:id="3"/>
    </w:p>
    <w:p w14:paraId="60FA740A" w14:textId="77777777" w:rsidR="002B7E6D" w:rsidRPr="0030302C" w:rsidRDefault="00000000">
      <w:pPr>
        <w:rPr>
          <w:sz w:val="20"/>
          <w:szCs w:val="20"/>
        </w:rPr>
      </w:pPr>
      <w:r>
        <w:rPr>
          <w:sz w:val="20"/>
          <w:szCs w:val="20"/>
        </w:rPr>
        <w:t xml:space="preserve">The book distinguishes platform rules, legal guidance, worked examples, recommendations, and self-tests. An unlabeled observation is neither a rule nor a guarantee.</w:t>
      </w:r>
    </w:p>
    <w:p w14:paraId="03428797" w14:textId="77777777" w:rsidR="002B7E6D" w:rsidRPr="0030302C" w:rsidRDefault="00000000">
      <w:pPr>
        <w:rPr>
          <w:sz w:val="20"/>
          <w:szCs w:val="20"/>
        </w:rPr>
      </w:pPr>
      <w:r>
        <w:rPr>
          <w:b/>
          <w:sz w:val="20"/>
          <w:szCs w:val="20"/>
        </w:rPr>
        <w:t xml:space="preserve">Platform rule [n]. A published platform requirement with a numbered source note. Rules change; check the live source before acting.</w:t>
      </w:r>
    </w:p>
    <w:p>
      <w:pPr>
        <w:rPr>
          <w:sz w:val="20"/>
          <w:szCs w:val="20"/>
        </w:rPr>
      </w:pPr>
      <w:r>
        <w:rPr>
          <w:b/>
        </w:rPr>
        <w:t>Legal guidance [n].</w:t>
      </w:r>
      <w:r>
        <w:t xml:space="preserve"> A general legal principle linked to a numbered source. It is not legal advice; consult a qualified professional for your situation.</w:t>
      </w:r>
    </w:p>
    <w:p w14:paraId="2A586B2C" w14:textId="77777777" w:rsidR="002B7E6D" w:rsidRPr="0030302C" w:rsidRDefault="00000000">
      <w:pPr>
        <w:rPr>
          <w:sz w:val="20"/>
          <w:szCs w:val="20"/>
        </w:rPr>
      </w:pPr>
      <w:r>
        <w:t>Worked example. Stated assumptions used to show how a method works. It is not anyone’s result.</w:t>
      </w:r>
    </w:p>
    <w:p w14:paraId="2C799957" w14:textId="77777777" w:rsidR="002B7E6D" w:rsidRPr="0030302C" w:rsidRDefault="00000000">
      <w:pPr>
        <w:rPr>
          <w:sz w:val="20"/>
          <w:szCs w:val="20"/>
        </w:rPr>
      </w:pPr>
      <w:r>
        <w:rPr>
          <w:b/>
          <w:sz w:val="20"/>
          <w:szCs w:val="20"/>
        </w:rPr>
        <w:t>Recommendation.</w:t>
      </w:r>
      <w:r>
        <w:rPr>
          <w:sz w:val="20"/>
          <w:szCs w:val="20"/>
        </w:rPr>
        <w:t xml:space="preserve"> What this book advises, and why. You may disagree.</w:t>
      </w:r>
    </w:p>
    <w:p w14:paraId="4FFC7898" w14:textId="77777777" w:rsidR="002B7E6D" w:rsidRPr="0030302C" w:rsidRDefault="00000000">
      <w:pPr>
        <w:rPr>
          <w:sz w:val="20"/>
          <w:szCs w:val="20"/>
        </w:rPr>
      </w:pPr>
      <w:r>
        <w:rPr>
          <w:b/>
          <w:sz w:val="20"/>
          <w:szCs w:val="20"/>
        </w:rPr>
        <w:t>Test it yourself.</w:t>
      </w:r>
      <w:r>
        <w:rPr>
          <w:sz w:val="20"/>
          <w:szCs w:val="20"/>
        </w:rPr>
        <w:t xml:space="preserve"> A question that only your own book can answer, with a small, capped way to answer it.</w:t>
      </w:r>
    </w:p>
    <w:p w14:paraId="23AB3ED4" w14:textId="77777777" w:rsidR="002B7E6D" w:rsidRPr="0030302C" w:rsidRDefault="00000000">
      <w:pPr>
        <w:rPr>
          <w:sz w:val="20"/>
          <w:szCs w:val="20"/>
        </w:rPr>
      </w:pPr>
      <w:r>
        <w:rPr>
          <w:sz w:val="20"/>
          <w:szCs w:val="20"/>
        </w:rPr>
        <w:t>Nothing in this book is a promise that you will earn a stated amount.</w:t>
      </w:r>
    </w:p>
    <w:p w14:paraId="7B961C29" w14:textId="77777777" w:rsidR="009F3CF9" w:rsidRPr="009F3CF9" w:rsidRDefault="00000000" w:rsidP="0030302C">
      <w:pPr>
        <w:pStyle w:val="Heading1"/>
        <w:spacing w:before="0" w:line="360" w:lineRule="auto"/>
        <w:jc w:val="center"/>
        <w:rPr>
          <w:color w:val="0070C0"/>
          <w:sz w:val="32"/>
          <w:szCs w:val="22"/>
        </w:rPr>
      </w:pPr>
      <w:r>
        <w:rPr>
          <w:color w:val="0070C0"/>
          <w:sz w:val="32"/>
          <w:szCs w:val="22"/>
        </w:rPr>
        <w:lastRenderedPageBreak/>
        <w:t xml:space="preserve">Part I </w:t>
      </w:r>
    </w:p>
    <w:p w14:paraId="48C3463B" w14:textId="77777777" w:rsidR="002B7E6D" w:rsidRDefault="00000000" w:rsidP="0030302C">
      <w:pPr>
        <w:pStyle w:val="Heading1"/>
        <w:spacing w:before="0" w:line="360" w:lineRule="auto"/>
        <w:jc w:val="center"/>
        <w:rPr>
          <w:color w:val="0070C0"/>
          <w:sz w:val="32"/>
          <w:szCs w:val="22"/>
        </w:rPr>
      </w:pPr>
      <w:bookmarkStart w:id="4" w:name="h_part_i_the_short_road_one_month_with"/>
      <w:r>
        <w:rPr>
          <w:color w:val="0070C0"/>
          <w:sz w:val="32"/>
          <w:szCs w:val="22"/>
        </w:rPr>
        <w:lastRenderedPageBreak/>
        <w:t>The Short Road: One Month with One Book</w:t>
      </w:r>
      <w:bookmarkEnd w:id="4"/>
    </w:p>
    <w:p w14:paraId="066A30A9" w14:textId="77777777" w:rsidR="009F3CF9" w:rsidRPr="009F3CF9" w:rsidRDefault="009F3CF9" w:rsidP="009F3CF9">
      <w:pPr>
        <w:rPr>
          <w:sz w:val="10"/>
          <w:szCs w:val="10"/>
        </w:rPr>
      </w:pPr>
    </w:p>
    <w:p w14:paraId="32D97419" w14:textId="77777777" w:rsidR="002B7E6D" w:rsidRPr="0030302C" w:rsidRDefault="00000000" w:rsidP="0030302C">
      <w:pPr>
        <w:pStyle w:val="Heading2"/>
        <w:jc w:val="center"/>
        <w:rPr>
          <w:color w:val="0070C0"/>
        </w:rPr>
      </w:pPr>
      <w:bookmarkStart w:id="5" w:name="h_start_here"/>
      <w:r>
        <w:rPr>
          <w:color w:val="0070C0"/>
        </w:rPr>
        <w:t>Start here</w:t>
      </w:r>
      <w:bookmarkEnd w:id="5"/>
    </w:p>
    <w:p w14:paraId="5B47BF78" w14:textId="77777777" w:rsidR="002B7E6D" w:rsidRDefault="00000000">
      <w:r>
        <w:t>Picture a first-time author with a finished cozy mystery and a very low opening price in mind. She has not yet thought about the reader, product page, or launch steps. Part I follows her through a month of practical decisions. She is a teaching example, not a sales forecast.</w:t>
      </w:r>
    </w:p>
    <w:p w14:paraId="6A893702" w14:textId="77777777" w:rsidR="002B7E6D" w:rsidRDefault="00000000">
      <w:r>
        <w:t>Each chapter gives one action. Do it, then turn the page. The reasons, the exceptions, and the marketplace detail live in Parts II to VIII; Part I points to them and moves on.</w:t>
      </w:r>
    </w:p>
    <w:p w14:paraId="2D102E74" w14:textId="77777777" w:rsidR="002B7E6D" w:rsidRPr="0030302C" w:rsidRDefault="00000000" w:rsidP="0030302C">
      <w:pPr>
        <w:pStyle w:val="Heading3"/>
        <w:jc w:val="center"/>
        <w:rPr>
          <w:color w:val="0070C0"/>
        </w:rPr>
      </w:pPr>
      <w:r>
        <w:t>The launch test</w:t>
      </w:r>
    </w:p>
    <w:p w14:paraId="60D2F31A" w14:textId="77777777" w:rsidR="002B7E6D" w:rsidRDefault="00000000">
      <w:r>
        <w:t>The launch test has three lines. Write them before you spend a week or contact reviewers.</w:t>
      </w:r>
    </w:p>
    <w:p w14:paraId="17C519EB" w14:textId="77777777" w:rsidR="002B7E6D" w:rsidRDefault="00000000">
      <w:r>
        <w:t>The reader. Two sentences from Chapter 2: who the book is for, and who it is not for.</w:t>
      </w:r>
    </w:p>
    <w:p w14:paraId="7F800E4E" w14:textId="77777777" w:rsidR="002B7E6D" w:rsidRDefault="00000000">
      <w:r>
        <w:t>The goal. One useful result to learn from launch: reader response, store-page clarity, or opted-in subscribers.</w:t>
      </w:r>
    </w:p>
    <w:p w14:paraId="6EB1C08B" w14:textId="77777777" w:rsidR="002B7E6D" w:rsidRDefault="00000000">
      <w:r>
        <w:t>The date. One marketing change to test and the day to review it. Change one controllable variable at a time; small samples may not support a firm conclusion. This never delays correction of a factual error, broken link, accessibility barrier, privacy problem, or reading defect. Fix those promptly and record what changed.</w:t>
      </w:r>
    </w:p>
    <w:p w14:paraId="3434783A" w14:textId="77777777" w:rsidR="002B7E6D" w:rsidRDefault="00000000">
      <w:r>
        <w:t>If a line is blank, do not pay for an ad, a promotion, or a stack of free copies.</w:t>
      </w:r>
    </w:p>
    <w:p w14:paraId="5BF519EB" w14:textId="77777777" w:rsidR="002B7E6D" w:rsidRPr="0030302C" w:rsidRDefault="00000000" w:rsidP="009F3CF9">
      <w:pPr>
        <w:pStyle w:val="Heading2"/>
        <w:pageBreakBefore/>
        <w:spacing w:line="360" w:lineRule="auto"/>
        <w:jc w:val="center"/>
        <w:rPr>
          <w:color w:val="0070C0"/>
        </w:rPr>
      </w:pPr>
      <w:bookmarkStart w:id="6" w:name="ch_1"/>
      <w:r>
        <w:rPr>
          <w:color w:val="0070C0"/>
        </w:rPr>
        <w:lastRenderedPageBreak/>
        <w:t>Chapter 1: Write one kind of book</w:t>
      </w:r>
      <w:bookmarkEnd w:id="6"/>
    </w:p>
    <w:p w14:paraId="64F025D5" w14:textId="77777777" w:rsidR="002B7E6D" w:rsidRDefault="00000000">
      <w:r>
        <w:t>The example book is a cozy mystery: one ferry office, one missing guest, one week, and the woman who keeps the office has to solve it. That is one kind of book. Her sentence for it is: a gentle mystery, a small town, no gore.</w:t>
      </w:r>
    </w:p>
    <w:p w14:paraId="6BE857EF" w14:textId="77777777" w:rsidR="002B7E6D" w:rsidRDefault="00000000">
      <w:r>
        <w:t>Write the one sentence you could print under your title. Then write one page for the path: what the reader knows at the start and what they know at the end. If you can retell your book only by listing someone else’s chapters, you copied a table of contents; invent your own.</w:t>
      </w:r>
    </w:p>
    <w:p w14:paraId="4B8259D2" w14:textId="77777777" w:rsidR="002B7E6D" w:rsidRDefault="00000000">
      <w:pPr>
        <w:pStyle w:val="Heading3"/>
        <w:jc w:val="center"/>
      </w:pPr>
      <w:r>
        <w:t>Your action</w:t>
      </w:r>
    </w:p>
    <w:p w14:paraId="62BC99A4" w14:textId="77777777" w:rsidR="002B7E6D" w:rsidRDefault="00000000">
      <w:r>
        <w:t>One sentence for the form, one page for the path. Do not buy a cover while the manuscript is still two kinds of book.</w:t>
      </w:r>
    </w:p>
    <w:p w14:paraId="785F05F0" w14:textId="77777777" w:rsidR="002B7E6D" w:rsidRPr="0030302C" w:rsidRDefault="00000000" w:rsidP="009F3CF9">
      <w:pPr>
        <w:pStyle w:val="Heading2"/>
        <w:pageBreakBefore/>
        <w:spacing w:line="360" w:lineRule="auto"/>
        <w:jc w:val="center"/>
        <w:rPr>
          <w:color w:val="0070C0"/>
        </w:rPr>
      </w:pPr>
      <w:bookmarkStart w:id="7" w:name="ch_2"/>
      <w:r>
        <w:rPr>
          <w:color w:val="0070C0"/>
        </w:rPr>
        <w:lastRenderedPageBreak/>
        <w:t>Chapter 2: Name the reader</w:t>
      </w:r>
      <w:bookmarkEnd w:id="7"/>
    </w:p>
    <w:p w14:paraId="7073AE76" w14:textId="77777777" w:rsidR="002B7E6D" w:rsidRDefault="00000000">
      <w:r>
        <w:t>A cover, a price, and an ad each need one reader, not “people who like books.” Write two sentences:</w:t>
      </w:r>
    </w:p>
    <w:p w14:paraId="20F8E2D3" w14:textId="77777777" w:rsidR="002B7E6D" w:rsidRDefault="00000000">
      <w:r>
        <w:t>This book helps or entertains [this reader] by giving them [this experience].</w:t>
      </w:r>
    </w:p>
    <w:p w14:paraId="0722792B" w14:textId="77777777" w:rsidR="002B7E6D" w:rsidRDefault="00000000">
      <w:r>
        <w:t>This book is a poor fit for people who want [something else].</w:t>
      </w:r>
    </w:p>
    <w:p w14:paraId="508F2928" w14:textId="77777777" w:rsidR="002B7E6D" w:rsidRDefault="00000000">
      <w:r>
        <w:t>Her pair reads: “This book entertains readers who like a gentle small-town mystery and a heroine who solves it without a gun. It is a poor fit for people who want a thriller, a romance with no puzzle, or a joke on every page.”</w:t>
      </w:r>
    </w:p>
    <w:p w14:paraId="1F2AC8C3" w14:textId="77777777" w:rsidR="002B7E6D" w:rsidRDefault="00000000">
      <w:r>
        <w:t>The second sentence matters as much as the first. A wrong-fit reader may return the book or leave a review saying the page promised something else.</w:t>
      </w:r>
    </w:p>
    <w:p w14:paraId="4764A387" w14:textId="77777777" w:rsidR="002B7E6D" w:rsidRDefault="00000000">
      <w:r>
        <w:t xml:space="preserve">Then look at five books your reader already buys and write down the words those books share and their readers use. For her shelf: small town sleuth, amateur detective inn, clean no gore, village puzzle, quiet village detective. Those phrases come back in </w:t>
      </w:r>
      <w:hyperlink w:anchor="ch_5">
        <w:r w:rsidR="002B7E6D">
          <w:rPr>
            <w:color w:val="0C2D5A"/>
            <w:u w:val="single"/>
          </w:rPr>
          <w:t>Chapter 5</w:t>
        </w:r>
      </w:hyperlink>
      <w:r>
        <w:t xml:space="preserve"> and in the ad test. Never use another book’s title or author as one of your phrases.</w:t>
      </w:r>
    </w:p>
    <w:p w14:paraId="7AE23ED7" w14:textId="77777777" w:rsidR="002B7E6D" w:rsidRDefault="00000000" w:rsidP="0030302C">
      <w:pPr>
        <w:pStyle w:val="Heading3"/>
        <w:jc w:val="center"/>
      </w:pPr>
      <w:r>
        <w:t>Your action</w:t>
      </w:r>
    </w:p>
    <w:p w14:paraId="5491C546" w14:textId="77777777" w:rsidR="002B7E6D" w:rsidRDefault="00000000">
      <w:r>
        <w:t>Write the two sentences and the five shared phrases before Friday. If they are blank, do not buy traffic.</w:t>
      </w:r>
    </w:p>
    <w:p w14:paraId="774A0257" w14:textId="77777777" w:rsidR="002B7E6D" w:rsidRPr="0030302C" w:rsidRDefault="00000000" w:rsidP="009F3CF9">
      <w:pPr>
        <w:pStyle w:val="Heading2"/>
        <w:pageBreakBefore/>
        <w:spacing w:line="360" w:lineRule="auto"/>
        <w:jc w:val="center"/>
        <w:rPr>
          <w:color w:val="0070C0"/>
        </w:rPr>
      </w:pPr>
      <w:bookmarkStart w:id="8" w:name="ch_3"/>
      <w:r>
        <w:lastRenderedPageBreak/>
        <w:t>Chapter 3: Set Your Kindle eBook Price</w:t>
      </w:r>
      <w:bookmarkEnd w:id="8"/>
    </w:p>
    <w:p w14:paraId="6D48C3BB" w14:textId="77777777" w:rsidR="003A1067" w:rsidRDefault="00000000">
      <w:r>
        <w:t>Choose the 70% royalty option when KDP offers it and the book qualifies. The eligibility rules are specific, so use the current KDP price page during setup rather than relying on an old example [3] [4].</w:t>
      </w:r>
    </w:p>
    <w:p w14:paraId="1B89CE27" w14:textId="77777777" w:rsidR="003A1067" w:rsidRDefault="00000000">
      <w:pPr>
        <w:pStyle w:val="Heading3"/>
      </w:pPr>
      <w:r>
        <w:t>Choose 70% when eligible</w:t>
      </w:r>
    </w:p>
    <w:p w14:paraId="10B67354" w14:textId="77777777" w:rsidR="003A1067" w:rsidRDefault="00000000">
      <w:r>
        <w:t>For most paid Kindle eBooks, the 70% option is recommended when eligible. On Amazon.com, the current list-price band is $2.99-$12.99. The book must meet KDP’s eligibility and territory rules; Brazil, Japan, Mexico, and India require KDP Select for the 70% option. Other marketplaces have their own conditions [3] [4].</w:t>
      </w:r>
    </w:p>
    <w:p w14:paraId="42732A18" w14:textId="77777777" w:rsidR="003A1067" w:rsidRDefault="00000000">
      <w:r>
        <w:t>During setup, choose 70% if KDP offers it for your book. If it does not, follow the option shown for that marketplace; do not guess from old online advice.</w:t>
      </w:r>
    </w:p>
    <w:p w14:paraId="5722A69F" w14:textId="77777777" w:rsidR="003A1067" w:rsidRDefault="00000000">
      <w:pPr>
        <w:pStyle w:val="Heading3"/>
      </w:pPr>
      <w:r>
        <w:t>Your action</w:t>
      </w:r>
    </w:p>
    <w:p w14:paraId="675EFBAC" w14:textId="77777777" w:rsidR="003A1067" w:rsidRDefault="00000000">
      <w:r>
        <w:t>Choose 70% when KDP says your Kindle eBook qualifies. To give a new book a lower buying hurdle and seek early traction, start near the lower end of the eligible range. Treat this as a sensible starting test, not a sales promise; Chapter 24 covers the launch-price decision.</w:t>
      </w:r>
    </w:p>
    <w:p w14:paraId="41E9F47D" w14:textId="77777777" w:rsidR="002B7E6D" w:rsidRPr="0030302C" w:rsidRDefault="00000000" w:rsidP="009F3CF9">
      <w:pPr>
        <w:pStyle w:val="Heading2"/>
        <w:pageBreakBefore/>
        <w:spacing w:line="360" w:lineRule="auto"/>
        <w:jc w:val="center"/>
        <w:rPr>
          <w:color w:val="0070C0"/>
        </w:rPr>
      </w:pPr>
      <w:bookmarkStart w:id="9" w:name="ch_4"/>
      <w:r>
        <w:rPr>
          <w:color w:val="0070C0"/>
        </w:rPr>
        <w:lastRenderedPageBreak/>
        <w:t>Chapter 4: A page a stranger can trust</w:t>
      </w:r>
      <w:bookmarkEnd w:id="9"/>
    </w:p>
    <w:p w14:paraId="475534AE" w14:textId="77777777" w:rsidR="002B7E6D" w:rsidRDefault="00000000">
      <w:r>
        <w:t xml:space="preserve">Keep the cover, description, sample, and book aligned. Put the promise in the first two sentences of the description; KDP notes that the first may be a reader's first impression [27].</w:t>
      </w:r>
    </w:p>
    <w:p w14:paraId="2AD2C5D0" w14:textId="77777777" w:rsidR="002B7E6D" w:rsidRDefault="00000000">
      <w:r>
        <w:t>A weak opening: “This incredible novel will change your life. A must-read for everyone who loves a good story.” It names no reader and no promise.</w:t>
      </w:r>
    </w:p>
    <w:p w14:paraId="72FB84CA" w14:textId="77777777" w:rsidR="002B7E6D" w:rsidRDefault="00000000">
      <w:r>
        <w:t>Her opening: “The woman who keeps the ferry office knows every guest who comes and goes. When one vanishes and leaves a chess piece on the blotter, she has until Sunday to find him, without scaring off the wedding party in the dining room. A gentle mystery for readers who want a small town, a puzzle, and no gore.”</w:t>
      </w:r>
    </w:p>
    <w:p w14:paraId="36223D7B" w14:textId="77777777" w:rsidR="002B7E6D" w:rsidRDefault="00000000">
      <w:r>
        <w:t>Then open your sample on a phone and count the screens before the reader reaches what they came for. A tunnel of front matter is a reason to close the sample.</w:t>
      </w:r>
    </w:p>
    <w:p w14:paraId="5A9D7A83" w14:textId="77777777" w:rsidR="002B7E6D" w:rsidRDefault="00000000" w:rsidP="0030302C">
      <w:pPr>
        <w:pStyle w:val="Heading3"/>
        <w:jc w:val="center"/>
      </w:pPr>
      <w:r>
        <w:t>Your action</w:t>
      </w:r>
    </w:p>
    <w:p w14:paraId="6671E3D5" w14:textId="77777777" w:rsidR="002B7E6D" w:rsidRDefault="00000000">
      <w:r>
        <w:t>Show your first two sentences to one stranger. If they cannot say who the book is for, rewrite them before you touch the cover or buy an ad.</w:t>
      </w:r>
    </w:p>
    <w:p w14:paraId="3A3E3FF7" w14:textId="77777777" w:rsidR="002B7E6D" w:rsidRPr="0030302C" w:rsidRDefault="00000000" w:rsidP="009F3CF9">
      <w:pPr>
        <w:pStyle w:val="Heading2"/>
        <w:pageBreakBefore/>
        <w:spacing w:before="0" w:line="360" w:lineRule="auto"/>
        <w:jc w:val="center"/>
        <w:rPr>
          <w:color w:val="0070C0"/>
        </w:rPr>
      </w:pPr>
      <w:bookmarkStart w:id="10" w:name="ch_5"/>
      <w:r>
        <w:rPr>
          <w:color w:val="0070C0"/>
        </w:rPr>
        <w:lastRenderedPageBreak/>
        <w:t>Chapter 5: Cover, keywords, and categories</w:t>
      </w:r>
      <w:bookmarkEnd w:id="10"/>
    </w:p>
    <w:p w14:paraId="0128BB8E" w14:textId="77777777" w:rsidR="002B7E6D" w:rsidRDefault="00000000" w:rsidP="009F3CF9">
      <w:pPr>
        <w:spacing w:before="240"/>
      </w:pPr>
      <w:r>
        <w:rPr>
          <w:b/>
        </w:rPr>
        <w:t>The thumbnail test.</w:t>
      </w:r>
      <w:r>
        <w:t xml:space="preserve"> Shrink your cover until it is about the size of a postage stamp, or look at it on your phone’s screen at arm’s length. You must still read the title, and you must still know what kind of book it is. A quiet mystery should not look like a thriller or a textbook. Do not rely on color alone; some screens show the cover in gray. If the title fails, the rest of the design does not matter yet. </w:t>
      </w:r>
      <w:hyperlink w:anchor="ch_22">
        <w:r w:rsidR="002B7E6D">
          <w:rPr>
            <w:color w:val="0C2D5A"/>
            <w:u w:val="single"/>
          </w:rPr>
          <w:t>Chapter 22</w:t>
        </w:r>
      </w:hyperlink>
      <w:r>
        <w:t xml:space="preserve"> covers genre conventions, hierarchy, and what covers cost.</w:t>
      </w:r>
    </w:p>
    <w:p w14:paraId="12AFDB61" w14:textId="77777777" w:rsidR="002B7E6D" w:rsidRDefault="00000000">
      <w:r>
        <w:rPr>
          <w:b/>
        </w:rPr>
        <w:t>Keywords.</w:t>
      </w:r>
      <w:r>
        <w:t xml:space="preserve"> KDP gives you seven keyword boxes. Fill them with short phrases a reader would type, like the shared phrases from </w:t>
      </w:r>
      <w:hyperlink w:anchor="ch_2">
        <w:r w:rsidR="002B7E6D">
          <w:rPr>
            <w:color w:val="0C2D5A"/>
            <w:u w:val="single"/>
          </w:rPr>
          <w:t>Chapter 2</w:t>
        </w:r>
      </w:hyperlink>
      <w:r>
        <w:t xml:space="preserve">, not single words such as “book.” Her seven: small town sleuth, amateur detective inn, clean no gore, village puzzle, quiet village detective, gentle puzzle novel, weekend read. She leaves out the word “mystery” because KDP advises against keywords that repeat words already in your categories </w:t>
      </w:r>
      <w:hyperlink w:anchor="note_18">
        <w:r>
          <w:rPr>
            <w:color w:val="0C2D5A"/>
            <w:u w:val="single"/>
          </w:rPr>
          <w:t xml:space="preserve">[16]</w:t>
        </w:r>
      </w:hyperlink>
      <w:r>
        <w:t xml:space="preserve">, as </w:t>
      </w:r>
      <w:hyperlink w:anchor="ch_23">
        <w:r>
          <w:rPr>
            <w:color w:val="0C2D5A"/>
            <w:u w:val="single"/>
          </w:rPr>
          <w:t xml:space="preserve">Chapter 23</w:t>
        </w:r>
      </w:hyperlink>
      <w:r>
        <w:t xml:space="preserve"> explains.</w:t>
      </w:r>
    </w:p>
    <w:p w14:paraId="7F7FD2D4" w14:textId="77777777" w:rsidR="002B7E6D" w:rsidRDefault="00000000">
      <w:r>
        <w:rPr>
          <w:b/>
        </w:rPr>
        <w:t>Categories.</w:t>
      </w:r>
      <w:r>
        <w:t xml:space="preserve"> You choose up to three. Pick the closest true shelves where your five comparison books sit, not the biggest shelf in the store. </w:t>
      </w:r>
      <w:hyperlink w:anchor="ch_23">
        <w:r w:rsidR="002B7E6D">
          <w:rPr>
            <w:color w:val="0C2D5A"/>
            <w:u w:val="single"/>
          </w:rPr>
          <w:t>Chapter 23</w:t>
        </w:r>
      </w:hyperlink>
      <w:r>
        <w:t xml:space="preserve"> has the rules and the reasons.</w:t>
      </w:r>
    </w:p>
    <w:p w14:paraId="65C81C5E" w14:textId="77777777" w:rsidR="002B7E6D" w:rsidRDefault="00000000" w:rsidP="0030302C">
      <w:pPr>
        <w:pStyle w:val="Heading3"/>
        <w:jc w:val="center"/>
      </w:pPr>
      <w:r>
        <w:t>Your action</w:t>
      </w:r>
    </w:p>
    <w:p w14:paraId="48F5226E" w14:textId="77777777" w:rsidR="002B7E6D" w:rsidRDefault="00000000">
      <w:r>
        <w:t>Run the thumbnail test on your phone today. If the title fails, fix the cover before launch week.</w:t>
      </w:r>
    </w:p>
    <w:p w14:paraId="7F36BF75" w14:textId="77777777" w:rsidR="002B7E6D" w:rsidRPr="0030302C" w:rsidRDefault="00000000" w:rsidP="009F3CF9">
      <w:pPr>
        <w:pStyle w:val="Heading2"/>
        <w:pageBreakBefore/>
        <w:spacing w:line="360" w:lineRule="auto"/>
        <w:jc w:val="center"/>
        <w:rPr>
          <w:color w:val="0070C0"/>
        </w:rPr>
      </w:pPr>
      <w:bookmarkStart w:id="11" w:name="ch_6"/>
      <w:r>
        <w:rPr>
          <w:color w:val="0070C0"/>
        </w:rPr>
        <w:lastRenderedPageBreak/>
        <w:t>Chapter 6: Ask for an honest review</w:t>
      </w:r>
      <w:bookmarkEnd w:id="11"/>
    </w:p>
    <w:p w14:paraId="725BE21D" w14:textId="77777777" w:rsidR="002B7E6D" w:rsidRDefault="00000000" w:rsidP="009F3CF9">
      <w:pPr>
        <w:spacing w:before="240"/>
      </w:pPr>
      <w:r>
        <w:rPr>
          <w:b/>
        </w:rPr>
        <w:t>Platform rule [1] [2]. You may provide a free or discounted book without requiring a review or influencing its content. Other rewards, including gift cards or purchase refunds, invalidate a review. Do not review your own book, recruit close personal connections or people with a financial conflict, buy reviews, or trade reviews. An existing reader relationship alone is not the same as a close personal relationship; recruit independent readers for fit, and let Amazon apply its eligibility rules.</w:t>
      </w:r>
    </w:p>
    <w:p w14:paraId="49FE610E" w14:textId="77777777" w:rsidR="002B7E6D" w:rsidRDefault="00000000">
      <w:r>
        <w:rPr>
          <w:b/>
        </w:rPr>
        <w:t>Legal guidance [19]. In the United States the FTC’s rule on consumer reviews, in force since 21 October 2024, forbids a business from offering an incentive on condition that the review be positive, whether that condition is said out loud or implied.</w:t>
      </w:r>
    </w:p>
    <w:p w14:paraId="3EDE2CEE" w14:textId="77777777" w:rsidR="002B7E6D" w:rsidRDefault="00000000">
      <w:r>
        <w:t>So the request is simple, and it is the same for every reader: a review is welcome, optional, and honest, with no rating requested. Some readers will not finish. Some will finish and say nothing. Both are allowed.</w:t>
      </w:r>
    </w:p>
    <w:p w14:paraId="6C6E6DF1" w14:textId="77777777" w:rsidR="002B7E6D" w:rsidRDefault="00000000">
      <w:r>
        <w:t>A bad line: “I gave you this book, so please post five stars by Friday or I cannot send you the next one.” A clean line: “An honest review after publication is welcome and optional. No rating is requested. You can stop reading or say nothing.”</w:t>
      </w:r>
    </w:p>
    <w:p w14:paraId="637C9B54" w14:textId="77777777" w:rsidR="002B7E6D" w:rsidRDefault="00000000">
      <w:r>
        <w:t xml:space="preserve">Not every willing reader can post on Amazon; </w:t>
      </w:r>
      <w:hyperlink w:anchor="ch_32">
        <w:r w:rsidR="002B7E6D">
          <w:rPr>
            <w:color w:val="0C2D5A"/>
            <w:u w:val="single"/>
          </w:rPr>
          <w:t>Chapter 32</w:t>
        </w:r>
      </w:hyperlink>
      <w:r>
        <w:t xml:space="preserve"> explains who can, and why many cannot.</w:t>
      </w:r>
    </w:p>
    <w:p w14:paraId="3E5FCB32" w14:textId="77777777" w:rsidR="002B7E6D" w:rsidRDefault="00000000" w:rsidP="0030302C">
      <w:pPr>
        <w:pStyle w:val="Heading3"/>
        <w:jc w:val="center"/>
      </w:pPr>
      <w:r>
        <w:t>Your action</w:t>
      </w:r>
    </w:p>
    <w:p w14:paraId="7C03034B" w14:textId="77777777" w:rsidR="002B7E6D" w:rsidRDefault="00000000">
      <w:r>
        <w:t>Delete any line in your invitation that sounds like a trade. Do not pay any service that promises stars.</w:t>
      </w:r>
    </w:p>
    <w:p w14:paraId="1AA2550D" w14:textId="77777777" w:rsidR="002B7E6D" w:rsidRPr="0030302C" w:rsidRDefault="00000000" w:rsidP="009F3CF9">
      <w:pPr>
        <w:pStyle w:val="Heading2"/>
        <w:pageBreakBefore/>
        <w:spacing w:line="360" w:lineRule="auto"/>
        <w:jc w:val="center"/>
        <w:rPr>
          <w:color w:val="0070C0"/>
        </w:rPr>
      </w:pPr>
      <w:bookmarkStart w:id="12" w:name="ch_7"/>
      <w:r>
        <w:rPr>
          <w:color w:val="0070C0"/>
        </w:rPr>
        <w:lastRenderedPageBreak/>
        <w:t>Chapter 7: Find readers and send the copy</w:t>
      </w:r>
      <w:bookmarkEnd w:id="12"/>
    </w:p>
    <w:p w14:paraId="60A5907D" w14:textId="77777777" w:rsidR="002B7E6D" w:rsidRDefault="00000000">
      <w:r>
        <w:t>The best advance reader already likes this kind of book and has time this month. Start with people who asked to hear from you, then communities whose rules allow a polite invitation. Do not scrape addresses, and do not add anyone to a list because they once said hello.</w:t>
      </w:r>
    </w:p>
    <w:p w14:paraId="4AA4F12A" w14:textId="77777777" w:rsidR="002B7E6D" w:rsidRDefault="00000000">
      <w:r>
        <w:t>Tell them the subject, the length, the format, and the dates, and give them a way to decline. Collect a name, an email, the format they want, and one question about fit. Put any newsletter opt-in in a separate checkbox.</w:t>
      </w:r>
    </w:p>
    <w:p w14:paraId="34C4A55C" w14:textId="77777777" w:rsidR="002B7E6D" w:rsidRDefault="00000000">
      <w:r>
        <w:rPr>
          <w:b/>
        </w:rPr>
        <w:t>Worked example.</w:t>
      </w:r>
      <w:r>
        <w:t xml:space="preserve"> Plan for a low response. Of 30 copies, 10, 20, or 30 percent posting would be 3, 6, or 9 reviews. Plan so that the low end is fine; readers owe you nothing.</w:t>
      </w:r>
    </w:p>
    <w:p w14:paraId="770890BC" w14:textId="77777777" w:rsidR="002B7E6D" w:rsidRDefault="00000000">
      <w:r>
        <w:t>She sent her copy to a reader who had asked for a thriller. He wrote back that the chess piece wasted his evening. She had skipped the sentence about who the book is not for.</w:t>
      </w:r>
    </w:p>
    <w:p w14:paraId="1EA58618" w14:textId="77777777" w:rsidR="002B7E6D" w:rsidRDefault="00000000">
      <w:r>
        <w:t>Send four notes at most: a confirmation, the file, the store link once reviews can be posted, and one gentle follow-up. Chapter 13 has the words. If you plan to enroll in KDP Select, distribute any full digital advance copies before enrollment. Amazon allows free review copies when reviews remain optional, but Select separately requires digital exclusivity. During a Select term, do not send or host full eBook files through a third-party service unless KDP confirms that exact method in writing.</w:t>
      </w:r>
    </w:p>
    <w:p w14:paraId="4F15FBB1" w14:textId="77777777" w:rsidR="002B7E6D" w:rsidRPr="0030302C" w:rsidRDefault="00000000" w:rsidP="0030302C">
      <w:pPr>
        <w:pStyle w:val="Heading3"/>
        <w:jc w:val="center"/>
        <w:rPr>
          <w:color w:val="auto"/>
        </w:rPr>
      </w:pPr>
      <w:r>
        <w:rPr>
          <w:color w:val="auto"/>
        </w:rPr>
        <w:t>Your action</w:t>
      </w:r>
    </w:p>
    <w:p w14:paraId="19659F41" w14:textId="77777777" w:rsidR="002B7E6D" w:rsidRDefault="00000000">
      <w:r>
        <w:t>Write the invitation with the “not for” sentence in it, and send the file to one willing reader before you send it to the group.</w:t>
      </w:r>
    </w:p>
    <w:p w14:paraId="6A9B2DF1" w14:textId="77777777" w:rsidR="002B7E6D" w:rsidRPr="0030302C" w:rsidRDefault="00000000" w:rsidP="009F3CF9">
      <w:pPr>
        <w:pStyle w:val="Heading2"/>
        <w:pageBreakBefore/>
        <w:spacing w:line="360" w:lineRule="auto"/>
        <w:jc w:val="center"/>
        <w:rPr>
          <w:color w:val="0070C0"/>
        </w:rPr>
      </w:pPr>
      <w:bookmarkStart w:id="13" w:name="ch_8"/>
      <w:r>
        <w:rPr>
          <w:color w:val="0070C0"/>
        </w:rPr>
        <w:lastRenderedPageBreak/>
        <w:t>Chapter 8: Choose the next useful business test</w:t>
      </w:r>
      <w:bookmarkEnd w:id="13"/>
    </w:p>
    <w:p w14:paraId="5E3E72A1" w14:textId="77777777" w:rsidR="002B7E6D" w:rsidRDefault="00000000">
      <w:r>
        <w:t>Appendix D lists twenty options, each with a small first step. They are ideas to assess, not a launch plan or a promise of income. Choose at most one near-term test that fits your rights, time, budget, and the evidence you have; save the rest for later.</w:t>
      </w:r>
    </w:p>
    <w:p w14:paraId="1CC082E7" w14:textId="77777777" w:rsidR="002B7E6D" w:rsidRDefault="00000000">
      <w:r>
        <w:t>Before starting, estimate the keep and any setup or ongoing cost. Choose a small version that can answer a specific question, write down when you will review it, and decide in advance what result would justify continuing. On the review date, record what happened. If the sample is small, call it inconclusive rather than treating noise as proof.</w:t>
      </w:r>
    </w:p>
    <w:p w14:paraId="206A876D" w14:textId="77777777" w:rsidR="002B7E6D" w:rsidRDefault="00000000">
      <w:r>
        <w:t>Illustrative scenario, not a controlled test. She began with a very low price and later raised it. Sales fell, but the higher-price period earned more overall. That does not prove price caused the difference: reach, seasonality, and chance can also change. If you later test price, hold other controllable marketing changes steady and treat small counts cautiously.</w:t>
      </w:r>
    </w:p>
    <w:p w14:paraId="31DA1A38" w14:textId="77777777" w:rsidR="002B7E6D" w:rsidRDefault="00000000" w:rsidP="0030302C">
      <w:pPr>
        <w:pStyle w:val="Heading3"/>
        <w:jc w:val="center"/>
      </w:pPr>
      <w:r>
        <w:t>Your action</w:t>
      </w:r>
    </w:p>
    <w:p w14:paraId="172CA3F9" w14:textId="77777777" w:rsidR="002B7E6D" w:rsidRDefault="00000000">
      <w:r>
        <w:t>Choose one suitable idea from Appendix D and write its cost, question, and review date. Keep the other ideas for later.</w:t>
      </w:r>
    </w:p>
    <w:p w14:paraId="269B41D4" w14:textId="77777777" w:rsidR="002B7E6D" w:rsidRPr="0030302C" w:rsidRDefault="00000000" w:rsidP="009F3CF9">
      <w:pPr>
        <w:pStyle w:val="Heading2"/>
        <w:pageBreakBefore/>
        <w:spacing w:line="360" w:lineRule="auto"/>
        <w:jc w:val="center"/>
        <w:rPr>
          <w:color w:val="4F81BD" w:themeColor="accent1"/>
        </w:rPr>
      </w:pPr>
      <w:bookmarkStart w:id="14" w:name="ch_9"/>
      <w:r>
        <w:rPr>
          <w:color w:val="0070C0"/>
        </w:rPr>
        <w:lastRenderedPageBreak/>
        <w:t>Chapter 9: A small ad test</w:t>
      </w:r>
      <w:bookmarkEnd w:id="14"/>
    </w:p>
    <w:p w14:paraId="2D392899" w14:textId="77777777" w:rsidR="003A1067" w:rsidRDefault="00000000">
      <w:r>
        <w:t>For a true $0 launch, skip paid ads. Start with the book page, newsletter, reader communities, and outreach that each venue allows. Ads are optional and add a cash cost.</w:t>
      </w:r>
    </w:p>
    <w:p w14:paraId="04D75379" w14:textId="77777777" w:rsidR="003A1067" w:rsidRDefault="00000000">
      <w:pPr>
        <w:pStyle w:val="Heading3"/>
      </w:pPr>
      <w:r>
        <w:t>If you later choose to test ads</w:t>
      </w:r>
    </w:p>
    <w:p w14:paraId="53A9ECEC" w14:textId="77777777" w:rsidR="003A1067" w:rsidRDefault="00000000">
      <w:r>
        <w:t>Use one Sponsored Products campaign for one book and one audience hypothesis. Set a maximum budget and stop date in the Ads console before starting. Check spend regularly and remember that reporting and charges can lag; pause before you reach the amount you can afford to lose.</w:t>
      </w:r>
    </w:p>
    <w:p w14:paraId="38F2FAC4" w14:textId="77777777" w:rsidR="003A1067" w:rsidRDefault="00000000">
      <w:pPr>
        <w:pStyle w:val="Heading3"/>
      </w:pPr>
      <w:r>
        <w:t>Read the signals carefully</w:t>
      </w:r>
    </w:p>
    <w:p w14:paraId="5C8B13A8" w14:textId="77777777" w:rsidR="003A1067" w:rsidRDefault="00000000">
      <w:r>
        <w:t>Impressions without clicks can point to targeting or a cover mismatch. Clicks without orders can point to a mismatch between the ad and the product page, sample, or opening price. Small samples cannot prove the cause. Fix actual book-page defects promptly; otherwise change one marketing variable at a time.</w:t>
      </w:r>
    </w:p>
    <w:p w14:paraId="5E7E07CB" w14:textId="77777777" w:rsidR="003A1067" w:rsidRDefault="00000000">
      <w:pPr>
        <w:pStyle w:val="Heading3"/>
      </w:pPr>
      <w:r>
        <w:t>Your action</w:t>
      </w:r>
    </w:p>
    <w:p w14:paraId="23FDE8F0" w14:textId="77777777" w:rsidR="003A1067" w:rsidRDefault="00000000">
      <w:r>
        <w:t>If your budget is $0, write 'no ads' on the launch plan and use the time to finish the next book.</w:t>
      </w:r>
    </w:p>
    <w:p w14:paraId="5EDE1222" w14:textId="77777777" w:rsidR="002B7E6D" w:rsidRPr="0030302C" w:rsidRDefault="00000000" w:rsidP="009F3CF9">
      <w:pPr>
        <w:pStyle w:val="Heading2"/>
        <w:pageBreakBefore/>
        <w:spacing w:line="360" w:lineRule="auto"/>
        <w:jc w:val="center"/>
        <w:rPr>
          <w:color w:val="4F81BD" w:themeColor="accent1"/>
        </w:rPr>
      </w:pPr>
      <w:bookmarkStart w:id="15" w:name="ch_10"/>
      <w:r>
        <w:rPr>
          <w:color w:val="0070C0"/>
        </w:rPr>
        <w:lastRenderedPageBreak/>
        <w:t>Chapter 10: The next book</w:t>
      </w:r>
      <w:bookmarkEnd w:id="15"/>
    </w:p>
    <w:p w14:paraId="086A7F1E" w14:textId="77777777" w:rsidR="003A1067" w:rsidRDefault="00000000">
      <w:r>
        <w:t>A second book gives an interested reader another way to stay with your work. It does not guarantee repeat purchases or repay a weak first book.</w:t>
      </w:r>
    </w:p>
    <w:p w14:paraId="789B506D" w14:textId="77777777" w:rsidR="003A1067" w:rsidRDefault="00000000">
      <w:r>
        <w:t>Use the first book to learn which promise, genre, and reader response were strongest. Let that evidence guide the next project, while keeping it a book you want to write.</w:t>
      </w:r>
    </w:p>
    <w:p w14:paraId="79695E14" w14:textId="77777777" w:rsidR="003A1067" w:rsidRDefault="00000000">
      <w:pPr>
        <w:pStyle w:val="Heading3"/>
      </w:pPr>
      <w:r>
        <w:t>Your action</w:t>
      </w:r>
    </w:p>
    <w:p w14:paraId="5A4B2877" w14:textId="77777777" w:rsidR="003A1067" w:rsidRDefault="00000000">
      <w:r>
        <w:t>Write one sentence for book two: who it is for and why a reader of book one might want it. If the connection is not clear, choose the next book on its own merits.</w:t>
      </w:r>
    </w:p>
    <w:p w14:paraId="105C392C" w14:textId="77777777" w:rsidR="002B7E6D" w:rsidRPr="0030302C" w:rsidRDefault="00000000" w:rsidP="009F3CF9">
      <w:pPr>
        <w:pStyle w:val="Heading2"/>
        <w:pageBreakBefore/>
        <w:spacing w:line="360" w:lineRule="auto"/>
        <w:jc w:val="center"/>
        <w:rPr>
          <w:color w:val="4F81BD" w:themeColor="accent1"/>
        </w:rPr>
      </w:pPr>
      <w:bookmarkStart w:id="16" w:name="ch_11"/>
      <w:r>
        <w:rPr>
          <w:color w:val="0070C0"/>
        </w:rPr>
        <w:lastRenderedPageBreak/>
        <w:t>Chapter 11: Six calm weeks</w:t>
      </w:r>
      <w:bookmarkEnd w:id="16"/>
    </w:p>
    <w:p w14:paraId="3D09FB97" w14:textId="77777777" w:rsidR="002B7E6D" w:rsidRDefault="00000000">
      <w:r>
        <w:t>Move these dates if the book is not ready. A late, finished Kindle eBook beats an on-time file you are ashamed to publish.</w:t>
      </w:r>
    </w:p>
    <w:p w14:paraId="4305A8F2" w14:textId="77777777" w:rsidR="002B7E6D" w:rsidRDefault="00000000">
      <w:r>
        <w:t>Four weeks before: finish the edit, write the reader sentences and opening description lines, and invite advance readers. Three weeks before: send the advance file and fix anything readers cannot open. Two weeks before: preview the eBook on a phone and create your KDP entries. Publication week: allow time for KDP review, check the live page, tell people who asked, and share the review link after publication. One week after: send at most one optional follow-up and make one marketing update. Correct errors promptly. Two weeks after: review reader response and choose one next step.</w:t>
      </w:r>
    </w:p>
    <w:p w14:paraId="4B2F24A1" w14:textId="77777777" w:rsidR="002B7E6D" w:rsidRDefault="00000000" w:rsidP="0030302C">
      <w:pPr>
        <w:pStyle w:val="Heading3"/>
        <w:jc w:val="center"/>
      </w:pPr>
      <w:r>
        <w:t>Your action</w:t>
      </w:r>
    </w:p>
    <w:p w14:paraId="6A9D10B9" w14:textId="77777777" w:rsidR="002B7E6D" w:rsidRDefault="00000000">
      <w:r>
        <w:t>Put these six dates in your calendar today.</w:t>
      </w:r>
    </w:p>
    <w:p w14:paraId="26977A0D" w14:textId="77777777" w:rsidR="0030302C" w:rsidRDefault="0030302C">
      <w:pPr>
        <w:spacing w:after="200"/>
        <w:rPr>
          <w:rFonts w:asciiTheme="majorHAnsi" w:eastAsiaTheme="majorEastAsia" w:hAnsiTheme="majorHAnsi" w:cstheme="majorBidi"/>
          <w:b/>
          <w:bCs/>
          <w:sz w:val="32"/>
          <w:szCs w:val="26"/>
        </w:rPr>
      </w:pPr>
      <w:r>
        <w:br w:type="page"/>
      </w:r>
    </w:p>
    <w:p w14:paraId="1C320D55" w14:textId="77777777" w:rsidR="002B7E6D" w:rsidRPr="0030302C" w:rsidRDefault="00000000" w:rsidP="009F3CF9">
      <w:pPr>
        <w:pStyle w:val="Heading2"/>
        <w:pageBreakBefore/>
        <w:spacing w:line="360" w:lineRule="auto"/>
        <w:jc w:val="center"/>
        <w:rPr>
          <w:color w:val="4F81BD" w:themeColor="accent1"/>
        </w:rPr>
      </w:pPr>
      <w:bookmarkStart w:id="17" w:name="ch_12"/>
      <w:r>
        <w:rPr>
          <w:color w:val="0070C0"/>
        </w:rPr>
        <w:lastRenderedPageBreak/>
        <w:t>Chapter 12: When the book is already live</w:t>
      </w:r>
      <w:bookmarkEnd w:id="17"/>
    </w:p>
    <w:p w14:paraId="473629BB" w14:textId="77777777" w:rsidR="002B7E6D" w:rsidRDefault="00000000">
      <w:r>
        <w:t>A slow book rarely explains itself. Find the earliest uncertain step and test one marketing change at a time. Fix factual errors, broken links, accessibility barriers, privacy problems, and reading defects promptly; a clean test never justifies leaving a known problem in place.</w:t>
      </w:r>
    </w:p>
    <w:p w14:paraId="03EBB916" w14:textId="77777777" w:rsidR="002B7E6D" w:rsidRDefault="00000000">
      <w:r>
        <w:t>Nobody can tell what the book is: test the cover (Chapter 5) or first two lines (Chapter 4). The right readers never see it: test categories or phrases. People open the sample and leave: see whether the book reaches what they came for. Readers identify a factual or technical defect: verify and correct it promptly. Repeated subjective feedback may justify a revision; weigh it against your intended reader and promise. Do not argue in public. Readers visit but do not buy: check promise, sample, and product-page clarity before changing one element.</w:t>
      </w:r>
    </w:p>
    <w:p w14:paraId="052845C8" w14:textId="77777777" w:rsidR="002B7E6D" w:rsidRDefault="00000000">
      <w:r>
        <w:t>Choose one simple signal before you make a change: can two readers identify the book's audience, does the product page accurately promise the reading experience, or are readers finding the next step you intended? Small samples are clues, not proof.</w:t>
      </w:r>
    </w:p>
    <w:p w14:paraId="7509B363" w14:textId="77777777" w:rsidR="002B7E6D" w:rsidRDefault="00000000" w:rsidP="0030302C">
      <w:pPr>
        <w:pStyle w:val="Heading3"/>
        <w:jc w:val="center"/>
      </w:pPr>
      <w:r>
        <w:t>Your action</w:t>
      </w:r>
    </w:p>
    <w:p w14:paraId="1033E3D7" w14:textId="77777777" w:rsidR="002B7E6D" w:rsidRDefault="00000000">
      <w:r>
        <w:t>Name the earliest uncertain step and write the look-date. Fix confirmed factual, access, privacy, link, or reading defects promptly; for other questions, test one marketing change at a time.</w:t>
      </w:r>
    </w:p>
    <w:p w14:paraId="31B860C9" w14:textId="77777777" w:rsidR="002B7E6D" w:rsidRPr="0030302C" w:rsidRDefault="00000000" w:rsidP="009F3CF9">
      <w:pPr>
        <w:pStyle w:val="Heading2"/>
        <w:pageBreakBefore/>
        <w:spacing w:line="360" w:lineRule="auto"/>
        <w:jc w:val="center"/>
        <w:rPr>
          <w:color w:val="4F81BD" w:themeColor="accent1"/>
        </w:rPr>
      </w:pPr>
      <w:bookmarkStart w:id="18" w:name="ch_13"/>
      <w:r>
        <w:rPr>
          <w:color w:val="0070C0"/>
        </w:rPr>
        <w:lastRenderedPageBreak/>
        <w:t>Chapter 13: Words you can copy</w:t>
      </w:r>
      <w:bookmarkEnd w:id="18"/>
    </w:p>
    <w:p w14:paraId="0965C2E9" w14:textId="77777777" w:rsidR="002B7E6D" w:rsidRDefault="00000000">
      <w:r>
        <w:t>Replace the brackets. These are your words to readers; never write their review for them.</w:t>
      </w:r>
    </w:p>
    <w:p w14:paraId="1FF3077D" w14:textId="77777777" w:rsidR="002B7E6D" w:rsidRDefault="00000000">
      <w:pPr>
        <w:pStyle w:val="Heading3"/>
        <w:jc w:val="center"/>
      </w:pPr>
      <w:r>
        <w:t>Public invitation</w:t>
      </w:r>
    </w:p>
    <w:p w14:paraId="49730BA5" w14:textId="77777777" w:rsidR="002B7E6D" w:rsidRDefault="00000000">
      <w:r>
        <w:t>I am inviting readers who enjoy [subject] to receive a free advance copy of [Title]. It is [one true sentence, and its length], planned for [date]. If it fits and you have time during [dates], you can ask for a copy here: [link]. An honest review later is welcome and optional. No rating is requested. You can stop or say nothing.</w:t>
      </w:r>
    </w:p>
    <w:p w14:paraId="5D928C7C" w14:textId="77777777" w:rsidR="002B7E6D" w:rsidRDefault="00000000">
      <w:pPr>
        <w:pStyle w:val="Heading3"/>
        <w:jc w:val="center"/>
      </w:pPr>
      <w:r>
        <w:t>Confirmation</w:t>
      </w:r>
    </w:p>
    <w:p w14:paraId="5A245F31" w14:textId="77777777" w:rsidR="002B7E6D" w:rsidRDefault="00000000">
      <w:r>
        <w:t>Thank you for asking about [Title]. I plan to send the [format] file on [date]. Publication is planned for [date]. You can opt out at [how]. The free copy does not require a review.</w:t>
      </w:r>
    </w:p>
    <w:p w14:paraId="4064B517" w14:textId="77777777" w:rsidR="002B7E6D" w:rsidRDefault="00000000">
      <w:pPr>
        <w:pStyle w:val="Heading3"/>
        <w:jc w:val="center"/>
      </w:pPr>
      <w:r>
        <w:t>Delivery</w:t>
      </w:r>
    </w:p>
    <w:p w14:paraId="72840879" w14:textId="77777777" w:rsidR="002B7E6D" w:rsidRDefault="00000000">
      <w:r>
        <w:t>Your copy of [Title] is here: [link]. To open it, [steps you have tested]. If it fails, reply with what you see and I will help. I will send the store page when the book is live and reviews can be posted. Please do not pass the file on.</w:t>
      </w:r>
    </w:p>
    <w:p w14:paraId="4E45F0FC" w14:textId="77777777" w:rsidR="002B7E6D" w:rsidRDefault="00000000">
      <w:pPr>
        <w:pStyle w:val="Heading3"/>
        <w:jc w:val="center"/>
      </w:pPr>
      <w:r>
        <w:t>The live page</w:t>
      </w:r>
    </w:p>
    <w:p w14:paraId="6C3AC418" w14:textId="77777777" w:rsidR="002B7E6D" w:rsidRDefault="00000000">
      <w:r>
        <w:t>[Title] is available here: [link]. If you have read it and want to leave an honest review, use the review option on that page. Reviewing is optional. If you review, please mention that you received a free advance copy.</w:t>
      </w:r>
    </w:p>
    <w:p w14:paraId="2581B0AD" w14:textId="77777777" w:rsidR="002B7E6D" w:rsidRDefault="00000000">
      <w:pPr>
        <w:pStyle w:val="Heading3"/>
        <w:jc w:val="center"/>
      </w:pPr>
      <w:r>
        <w:t>One follow-up</w:t>
      </w:r>
    </w:p>
    <w:p w14:paraId="7B639C4F" w14:textId="77777777" w:rsidR="002B7E6D" w:rsidRDefault="00000000">
      <w:r>
        <w:t>A last note about [Title]. If you finished and want to leave an honest review, the page is [link]. If you already did, thank you. If you would rather not, that is fine. I will not ask again about this book.</w:t>
      </w:r>
    </w:p>
    <w:p w14:paraId="37707D22" w14:textId="77777777" w:rsidR="002B7E6D" w:rsidRDefault="00000000">
      <w:pPr>
        <w:pStyle w:val="Heading3"/>
        <w:jc w:val="center"/>
      </w:pPr>
      <w:r>
        <w:lastRenderedPageBreak/>
        <w:t>Inside the book</w:t>
      </w:r>
    </w:p>
    <w:p w14:paraId="717D53B2" w14:textId="77777777" w:rsidR="002B7E6D" w:rsidRDefault="00000000">
      <w:r>
        <w:t>Thank you for reading. If you want to help another reader decide whether this book suits them, you can leave an honest review where you found it. It is optional. What you actually thought is the useful part.</w:t>
      </w:r>
    </w:p>
    <w:p w14:paraId="7000C567" w14:textId="77777777" w:rsidR="002B7E6D" w:rsidRDefault="00000000">
      <w:pPr>
        <w:pStyle w:val="Heading3"/>
        <w:jc w:val="center"/>
      </w:pPr>
      <w:r>
        <w:t>First two lines you can adapt</w:t>
      </w:r>
    </w:p>
    <w:p w14:paraId="68A1F66E" w14:textId="77777777" w:rsidR="002B7E6D" w:rsidRDefault="00000000">
      <w:r>
        <w:t>For a novel: “[A character] wants [ordinary goal]. When [event] happens, they have until [deadline] to [action], without [cost they refuse to pay]. A [genre] for readers who want [three concrete tastes].”</w:t>
      </w:r>
    </w:p>
    <w:p w14:paraId="2877B719" w14:textId="77777777" w:rsidR="002B7E6D" w:rsidRDefault="00000000">
      <w:r>
        <w:t>For a guide: “This book helps [specific reader] do [specific job] without [the pain they already have]. You will leave with [the concrete thing]. It is a poor fit if you want [the opposite].”</w:t>
      </w:r>
    </w:p>
    <w:p w14:paraId="13B80B75" w14:textId="77777777" w:rsidR="002B7E6D" w:rsidRPr="0030302C" w:rsidRDefault="00000000" w:rsidP="009F3CF9">
      <w:pPr>
        <w:pStyle w:val="Heading2"/>
        <w:pageBreakBefore/>
        <w:spacing w:line="360" w:lineRule="auto"/>
        <w:jc w:val="center"/>
        <w:rPr>
          <w:color w:val="4F81BD" w:themeColor="accent1"/>
        </w:rPr>
      </w:pPr>
      <w:bookmarkStart w:id="19" w:name="ch_14"/>
      <w:r>
        <w:lastRenderedPageBreak/>
        <w:t>Chapter 14: A Filled Launch Scorecard</w:t>
      </w:r>
      <w:bookmarkEnd w:id="19"/>
    </w:p>
    <w:p w14:paraId="169C4506" w14:textId="77777777" w:rsidR="003A1067" w:rsidRDefault="00000000">
      <w:r>
        <w:t>The example below is fictional and shows how to record observations without treating them as targets. Copy the blank scorecard that follows into a separate note. Complete it at launch, then review it two weeks later.</w:t>
      </w:r>
    </w:p>
    <w:p w14:paraId="0410AF88" w14:textId="77777777" w:rsidR="003A1067" w:rsidRDefault="00000000">
      <w:pPr>
        <w:pStyle w:val="Heading3"/>
      </w:pPr>
      <w:r>
        <w:t>Fictional worked example: a ferry-office mystery</w:t>
      </w:r>
    </w:p>
    <w:p w14:paraId="0F2A984D" w14:textId="77777777" w:rsidR="003A1067" w:rsidRDefault="00000000">
      <w:r>
        <w:t>Review date: 14 days after launch.</w:t>
      </w:r>
    </w:p>
    <w:p w14:paraId="702175AC" w14:textId="77777777" w:rsidR="003A1067" w:rsidRDefault="00000000">
      <w:r>
        <w:t>One thing tested: the first two description lines; no other metadata changed.</w:t>
      </w:r>
    </w:p>
    <w:p w14:paraId="4EAC2E10" w14:textId="77777777" w:rsidR="003A1067" w:rsidRDefault="00000000">
      <w:r>
        <w:t>Orders shown in KDP reports: 3. Free promotion: not run.</w:t>
      </w:r>
    </w:p>
    <w:p w14:paraId="3E6FE8EA" w14:textId="77777777" w:rsidR="003A1067" w:rsidRDefault="00000000">
      <w:r>
        <w:t>Honest reviews and Goodreads ratings: 1 Amazon review and 2 Goodreads ratings.</w:t>
      </w:r>
    </w:p>
    <w:p w14:paraId="66472F53" w14:textId="77777777" w:rsidR="003A1067" w:rsidRDefault="00000000">
      <w:r>
        <w:t>New, opted-in newsletter subscribers: 3.</w:t>
      </w:r>
    </w:p>
    <w:p w14:paraId="53EF6695" w14:textId="77777777" w:rsidR="003A1067" w:rsidRDefault="00000000">
      <w:r>
        <w:t>Reader feedback: two readers described a gentle village mystery; one expected a thriller.</w:t>
      </w:r>
    </w:p>
    <w:p w14:paraId="223F3D65" w14:textId="77777777" w:rsidR="003A1067" w:rsidRDefault="00000000">
      <w:r>
        <w:t>Next action and date: ask two fresh readers what they expect from the description; review the result in two weeks.</w:t>
      </w:r>
    </w:p>
    <w:p w14:paraId="6F23084E" w14:textId="77777777" w:rsidR="003A1067" w:rsidRDefault="00000000">
      <w:pPr>
        <w:pStyle w:val="Heading3"/>
      </w:pPr>
      <w:r>
        <w:t>Blank scorecard</w:t>
      </w:r>
    </w:p>
    <w:p w14:paraId="2E029684" w14:textId="77777777" w:rsidR="003A1067" w:rsidRDefault="00000000">
      <w:r>
        <w:t>Review date: ____________________</w:t>
      </w:r>
    </w:p>
    <w:p w14:paraId="34551B4C" w14:textId="77777777" w:rsidR="003A1067" w:rsidRDefault="00000000">
      <w:r>
        <w:t>One thing tested: ____________________</w:t>
      </w:r>
    </w:p>
    <w:p w14:paraId="4005082E" w14:textId="77777777" w:rsidR="003A1067" w:rsidRDefault="00000000">
      <w:r>
        <w:t>Orders, free downloads, or ad clicks (if applicable): ____________________</w:t>
      </w:r>
    </w:p>
    <w:p w14:paraId="1C1790D3" w14:textId="77777777" w:rsidR="003A1067" w:rsidRDefault="00000000">
      <w:r>
        <w:t>Honest reviews, Goodreads ratings, and opted-in subscribers: ____________________</w:t>
      </w:r>
    </w:p>
    <w:p w14:paraId="4F1BA666" w14:textId="77777777" w:rsidR="003A1067" w:rsidRDefault="00000000">
      <w:r>
        <w:t>Reader questions or repeated feedback: ____________________</w:t>
      </w:r>
    </w:p>
    <w:p w14:paraId="72CB7649" w14:textId="77777777" w:rsidR="003A1067" w:rsidRDefault="00000000">
      <w:r>
        <w:t>Next action and date: ____________________</w:t>
      </w:r>
    </w:p>
    <w:p w14:paraId="0285C98E" w14:textId="77777777" w:rsidR="002B7E6D" w:rsidRPr="0030302C" w:rsidRDefault="00000000" w:rsidP="009F3CF9">
      <w:pPr>
        <w:pStyle w:val="Heading2"/>
        <w:pageBreakBefore/>
        <w:spacing w:line="360" w:lineRule="auto"/>
        <w:jc w:val="center"/>
        <w:rPr>
          <w:color w:val="4F81BD" w:themeColor="accent1"/>
        </w:rPr>
      </w:pPr>
      <w:bookmarkStart w:id="20" w:name="ch_15"/>
      <w:r>
        <w:rPr>
          <w:color w:val="0070C0"/>
        </w:rPr>
        <w:lastRenderedPageBreak/>
        <w:t>Chapter 15: The Kindle file</w:t>
      </w:r>
      <w:bookmarkEnd w:id="20"/>
    </w:p>
    <w:p w14:paraId="619209F3" w14:textId="77777777" w:rsidR="003A1067" w:rsidRDefault="00000000">
      <w:r>
        <w:t>KDP accepts a Microsoft Word DOCX manuscript for a Kindle eBook. Keep the DOCX as your source file, upload that DOCX to KDP, and let KDP convert it. Kindle Previewer and KDP’s Online Previewer are for checking the converted reading experience; they are not a replacement upload file [36] [37].</w:t>
      </w:r>
    </w:p>
    <w:p w14:paraId="3A94A66B" w14:textId="77777777" w:rsidR="003A1067" w:rsidRDefault="00000000">
      <w:r>
        <w:t>Keep the DOCX as your KDP upload and working source. For advance readers, prepare a separate EPUB reading copy; it is convenient for their devices, but it is not the file you upload to KDP. Chapter 32 covers delivery.</w:t>
      </w:r>
    </w:p>
    <w:p w14:paraId="73C11A01" w14:textId="77777777" w:rsidR="003A1067" w:rsidRDefault="00000000">
      <w:r>
        <w:t>Your first upload has four moves: finish the manuscript and separate cover; enter matching title and author details; upload the DOCX and cover in their own fields; preview the conversion, fix any defect in the DOCX, upload again, and preview again. Complete the account and rights questions shown in KDP before submitting.</w:t>
      </w:r>
    </w:p>
    <w:p w14:paraId="520F8EF9" w14:textId="77777777" w:rsidR="003A1067" w:rsidRDefault="00000000">
      <w:r>
        <w:t>Platform details that can affect the decision: the current KDP rules relevant to this first upload are summarized below. See the linked source notes for the live pages.</w:t>
      </w:r>
    </w:p>
    <w:p w14:paraId="39ECD4FA" w14:textId="77777777" w:rsidR="003A1067" w:rsidRDefault="00000000">
      <w:r>
        <w:t>Release gate: the title and author match everywhere; you own or have permission for the content; the contents and chapter navigation work; the text remains readable when the font changes; links work; and the description and cover match the book. If any check fails, fix it before announcing the release.</w:t>
      </w:r>
    </w:p>
    <w:p w14:paraId="4DB35196" w14:textId="77777777" w:rsidR="003A1067" w:rsidRDefault="00000000">
      <w:r>
        <w:t xml:space="preserve">Platform rule </w:t>
      </w:r>
      <w:hyperlink w:anchor="note_11">
        <w:r w:rsidR="003A1067">
          <w:t>[9]</w:t>
        </w:r>
      </w:hyperlink>
      <w:r>
        <w:t>. KDP has separate weekly limits for creating new titles and submitting them for publication: up to two titles per format for each activity. Updating a title already submitted does not count toward the submission limit. Both limits reset Sunday at 12:00 AM UTC. Check the live help page before planning a larger schedule.</w:t>
      </w:r>
    </w:p>
    <w:p w14:paraId="734DCE5E" w14:textId="77777777" w:rsidR="003A1067" w:rsidRDefault="00000000">
      <w:r>
        <w:t xml:space="preserve">Platform rule [10]. Since 20 January 2026, verified purchasers can download EPUB and PDF files of confirmed DRM-free books; Kindle Unlimited borrowers cannot. For titles published before 9 December 2025 with DRM off, the author must explicitly confirm </w:t>
      </w:r>
      <w:r>
        <w:lastRenderedPageBreak/>
        <w:t>the download option in KDP. Changes can take 24-72 hours to appear for readers; check the live help page for steps.</w:t>
      </w:r>
      <w:hyperlink w:anchor="note_12">
        <w:r w:rsidR="003A1067">
          <w:t>[10]</w:t>
        </w:r>
      </w:hyperlink>
    </w:p>
    <w:p w14:paraId="0AF2D50D" w14:textId="77777777" w:rsidR="003A1067" w:rsidRDefault="00000000">
      <w:r>
        <w:t xml:space="preserve">Platform rule </w:t>
      </w:r>
      <w:hyperlink w:anchor="note_8">
        <w:r w:rsidR="003A1067">
          <w:t>[7]</w:t>
        </w:r>
      </w:hyperlink>
      <w:r>
        <w:t>. At publication or republication, KDP asks whether the book contains AI-generated text, images, or translations. Answer for what you actually created; Chapter 33 explains the distinction between generated and AI-assisted material.</w:t>
      </w:r>
    </w:p>
    <w:p w14:paraId="20E41297" w14:textId="77777777" w:rsidR="003A1067" w:rsidRDefault="00000000">
      <w:r>
        <w:t>If you are stuck: account or tax setup, Chapter 27; DOCX formatting and preview, Chapter 21 and Chapter 39; metadata, Chapter 23; price, Chapter 3; Select or territories, Chapter 28; reviews, Chapters 6, 7, and 32. Start with the one problem you can name.</w:t>
      </w:r>
    </w:p>
    <w:p w14:paraId="68A9ED8A" w14:textId="77777777" w:rsidR="003A1067" w:rsidRDefault="00000000">
      <w:r>
        <w:t>Your action. Save the DOCX filename and preview result before submission.</w:t>
      </w:r>
    </w:p>
    <w:p w14:paraId="5A0ABA4C" w14:textId="77777777" w:rsidR="002B7E6D" w:rsidRDefault="00000000" w:rsidP="009F3CF9">
      <w:pPr>
        <w:pStyle w:val="Heading2"/>
        <w:spacing w:line="360" w:lineRule="auto"/>
        <w:jc w:val="center"/>
      </w:pPr>
      <w:bookmarkStart w:id="21" w:name="h_do_these_seven_things_this_week"/>
      <w:r>
        <w:rPr>
          <w:color w:val="0070C0"/>
        </w:rPr>
        <w:t>Do these seven things this week</w:t>
      </w:r>
      <w:bookmarkEnd w:id="21"/>
    </w:p>
    <w:p w14:paraId="6899D66A" w14:textId="77777777" w:rsidR="002B7E6D" w:rsidRDefault="00000000">
      <w:r>
        <w:t>One page, one week, whether your book is still a file or already live.</w:t>
      </w:r>
    </w:p>
    <w:p w14:paraId="70C3946B" w14:textId="77777777" w:rsidR="002B7E6D" w:rsidRDefault="00000000">
      <w:pPr>
        <w:ind w:left="432"/>
      </w:pPr>
      <w:r>
        <w:t>1. Day 1. Write the reader promise and one launch goal.</w:t>
      </w:r>
    </w:p>
    <w:p w14:paraId="1A21CD00" w14:textId="77777777" w:rsidR="002B7E6D" w:rsidRDefault="00000000">
      <w:pPr>
        <w:ind w:left="432"/>
      </w:pPr>
      <w:r>
        <w:t>2. Day 2. Write the two reader sentences and the first two description lines (</w:t>
      </w:r>
      <w:hyperlink w:anchor="ch_2">
        <w:r w:rsidR="002B7E6D">
          <w:rPr>
            <w:color w:val="0C2D5A"/>
            <w:u w:val="single"/>
          </w:rPr>
          <w:t>Chapters 2</w:t>
        </w:r>
      </w:hyperlink>
      <w:r>
        <w:t xml:space="preserve"> and </w:t>
      </w:r>
      <w:hyperlink w:anchor="ch_4">
        <w:r w:rsidR="002B7E6D">
          <w:rPr>
            <w:color w:val="0C2D5A"/>
            <w:u w:val="single"/>
          </w:rPr>
          <w:t>4</w:t>
        </w:r>
      </w:hyperlink>
      <w:r>
        <w:t>).</w:t>
      </w:r>
    </w:p>
    <w:p w14:paraId="1DC243DB" w14:textId="77777777" w:rsidR="002B7E6D" w:rsidRDefault="00000000">
      <w:pPr>
        <w:ind w:left="432"/>
      </w:pPr>
      <w:r>
        <w:t>3. Day 3. Run the thumbnail test on your phone and note whether the title passes (</w:t>
      </w:r>
      <w:hyperlink w:anchor="ch_5">
        <w:r w:rsidR="002B7E6D">
          <w:rPr>
            <w:color w:val="0C2D5A"/>
            <w:u w:val="single"/>
          </w:rPr>
          <w:t>Chapter 5</w:t>
        </w:r>
      </w:hyperlink>
      <w:r>
        <w:t>).</w:t>
      </w:r>
    </w:p>
    <w:p w14:paraId="40B1EDA5" w14:textId="77777777" w:rsidR="002B7E6D" w:rsidRDefault="00000000">
      <w:pPr>
        <w:ind w:left="432"/>
      </w:pPr>
      <w:r>
        <w:t>4. Day 4. Choose up to three true categories and seven reader phrases (</w:t>
      </w:r>
      <w:hyperlink w:anchor="ch_5">
        <w:r w:rsidR="002B7E6D">
          <w:rPr>
            <w:color w:val="0C2D5A"/>
            <w:u w:val="single"/>
          </w:rPr>
          <w:t>Chapter 5</w:t>
        </w:r>
      </w:hyperlink>
      <w:r>
        <w:t>).</w:t>
      </w:r>
    </w:p>
    <w:p w14:paraId="04F6988E" w14:textId="77777777" w:rsidR="002B7E6D" w:rsidRDefault="00000000">
      <w:pPr>
        <w:ind w:left="432"/>
      </w:pPr>
      <w:r>
        <w:t>5. Day 5. Read the sample on a phone and fix the first place a reader would stop (</w:t>
      </w:r>
      <w:hyperlink w:anchor="ch_4">
        <w:r w:rsidR="002B7E6D">
          <w:rPr>
            <w:color w:val="0C2D5A"/>
            <w:u w:val="single"/>
          </w:rPr>
          <w:t>Chapters 4</w:t>
        </w:r>
      </w:hyperlink>
      <w:r>
        <w:t xml:space="preserve"> and </w:t>
      </w:r>
      <w:hyperlink w:anchor="ch_15">
        <w:r w:rsidR="002B7E6D">
          <w:rPr>
            <w:color w:val="0C2D5A"/>
            <w:u w:val="single"/>
          </w:rPr>
          <w:t>15</w:t>
        </w:r>
      </w:hyperlink>
      <w:r>
        <w:t>).</w:t>
      </w:r>
    </w:p>
    <w:p w14:paraId="03472940" w14:textId="77777777" w:rsidR="002B7E6D" w:rsidRDefault="00000000">
      <w:pPr>
        <w:ind w:left="432"/>
      </w:pPr>
      <w:r>
        <w:t xml:space="preserve">6. Day 6. Circle three ideas in </w:t>
      </w:r>
      <w:hyperlink w:anchor="app_D">
        <w:r w:rsidR="002B7E6D">
          <w:rPr>
            <w:color w:val="0C2D5A"/>
            <w:u w:val="single"/>
          </w:rPr>
          <w:t>Appendix D — Twenty Publishing Options</w:t>
        </w:r>
      </w:hyperlink>
      <w:r>
        <w:t xml:space="preserve"> and date them (</w:t>
      </w:r>
      <w:hyperlink w:anchor="ch_8">
        <w:r w:rsidR="002B7E6D">
          <w:rPr>
            <w:color w:val="0C2D5A"/>
            <w:u w:val="single"/>
          </w:rPr>
          <w:t>Chapter 8</w:t>
        </w:r>
      </w:hyperlink>
      <w:r>
        <w:t>).</w:t>
      </w:r>
    </w:p>
    <w:p w14:paraId="5C062F6D" w14:textId="77777777" w:rsidR="002B7E6D" w:rsidRDefault="00000000">
      <w:pPr>
        <w:ind w:left="432"/>
      </w:pPr>
      <w:r>
        <w:t>7. Day 7. Review the Launch Scorecard. Write one observation, one unanswered question, and a date to review it (Chapter 14).</w:t>
      </w:r>
    </w:p>
    <w:p w14:paraId="745644C2" w14:textId="77777777" w:rsidR="002B7E6D" w:rsidRDefault="00000000">
      <w:r>
        <w:lastRenderedPageBreak/>
        <w:t>When all seven are done, Parts II to XII are there for the questions this week raised. Jump to the chapter that matches the line on your sheet that is still hardest to fill.</w:t>
      </w:r>
    </w:p>
    <w:p w14:paraId="2C98C75B" w14:textId="77777777" w:rsidR="002B7E6D" w:rsidRPr="0030302C" w:rsidRDefault="00000000" w:rsidP="0030302C">
      <w:pPr>
        <w:pStyle w:val="Heading1"/>
        <w:spacing w:before="0" w:line="360" w:lineRule="auto"/>
        <w:jc w:val="center"/>
        <w:rPr>
          <w:color w:val="4F81BD" w:themeColor="accent1"/>
        </w:rPr>
      </w:pPr>
      <w:bookmarkStart w:id="22" w:name="h_part_ii_the_landscape"/>
      <w:r>
        <w:rPr>
          <w:color w:val="0070C0"/>
        </w:rPr>
        <w:lastRenderedPageBreak/>
        <w:t>Part II — The Landscape</w:t>
      </w:r>
      <w:bookmarkEnd w:id="22"/>
    </w:p>
    <w:p w14:paraId="7C24B1B7" w14:textId="77777777" w:rsidR="002B7E6D" w:rsidRPr="0030302C" w:rsidRDefault="00000000" w:rsidP="0030302C">
      <w:pPr>
        <w:pStyle w:val="Heading2"/>
        <w:spacing w:before="0" w:line="360" w:lineRule="auto"/>
        <w:jc w:val="center"/>
        <w:rPr>
          <w:color w:val="4F81BD" w:themeColor="accent1"/>
        </w:rPr>
      </w:pPr>
      <w:bookmarkStart w:id="23" w:name="h_before_the_full_guide"/>
      <w:r>
        <w:rPr>
          <w:color w:val="0070C0"/>
        </w:rPr>
        <w:t>Before the Full Guide</w:t>
      </w:r>
      <w:bookmarkEnd w:id="23"/>
    </w:p>
    <w:p w14:paraId="26C2BA82" w14:textId="77777777" w:rsidR="002B7E6D" w:rsidRDefault="00000000">
      <w:r>
        <w:t>Part I walked one book through a month of decisions. The full guide revisits those decisions in production order and adds the detail needed to carry them out. Read selectively: choose the chapter that answers your current question, do its work, and return to the Launch Scorecard.</w:t>
      </w:r>
    </w:p>
    <w:p w14:paraId="1779DEFA" w14:textId="77777777" w:rsidR="002B7E6D" w:rsidRDefault="00000000">
      <w:r>
        <w:t>One thing comes before every chapter that follows: categories, keywords, price, ads, and reviews only work on a book a reader wants to finish. No amount of keyword research rescues a book that does not keep its cover’s promise.</w:t>
      </w:r>
    </w:p>
    <w:p w14:paraId="396BD6D1" w14:textId="77777777" w:rsidR="002B7E6D" w:rsidRPr="0030302C" w:rsidRDefault="00000000" w:rsidP="009F3CF9">
      <w:pPr>
        <w:pStyle w:val="Heading2"/>
        <w:pageBreakBefore/>
        <w:spacing w:line="360" w:lineRule="auto"/>
        <w:jc w:val="center"/>
        <w:rPr>
          <w:color w:val="4F81BD" w:themeColor="accent1"/>
        </w:rPr>
      </w:pPr>
      <w:bookmarkStart w:id="24" w:name="ch_16"/>
      <w:r>
        <w:rPr>
          <w:color w:val="0070C0"/>
        </w:rPr>
        <w:lastRenderedPageBreak/>
        <w:t>Chapter 16: Why Self-Publish</w:t>
      </w:r>
      <w:bookmarkEnd w:id="24"/>
    </w:p>
    <w:p w14:paraId="791CDA07" w14:textId="77777777" w:rsidR="002B7E6D" w:rsidRDefault="00000000">
      <w:r>
        <w:t>Self-publishing through Kindle Direct Publishing (KDP) lets you upload a file and set a price without an agent or publishing contract. Amazon still reviews the submission against its requirements. Its publishing times are estimates, so allow a buffer and confirm the listing is live before announcing it [28]. Publishing well still requires editing, design, and checks that you arrange yourself.</w:t>
      </w:r>
    </w:p>
    <w:p w14:paraId="62E53108" w14:textId="77777777" w:rsidR="002B7E6D" w:rsidRDefault="00000000">
      <w:pPr>
        <w:pStyle w:val="Heading3"/>
        <w:jc w:val="center"/>
      </w:pPr>
      <w:r>
        <w:t>The three doors</w:t>
      </w:r>
    </w:p>
    <w:p w14:paraId="0D96EEBB" w14:textId="77777777" w:rsidR="002B7E6D" w:rsidRDefault="00000000">
      <w:r>
        <w:t>Traditional publishing provides editing, design, distribution, and a contract that sets payment and control of price, cover, and timing. It moves on a timeline of years, and the door can be narrow for a debut author without a platform.</w:t>
      </w:r>
    </w:p>
    <w:p w14:paraId="725121D8" w14:textId="77777777" w:rsidR="002B7E6D" w:rsidRDefault="00000000">
      <w:r>
        <w:t xml:space="preserve">Hybrid and vanity publishers charge the author to publish. Some are transparent about what each fee buys. Others charge high prices for things that cost little or nothing to do yourself, such as an International Standard Book Number (ISBN), an eBook conversion, or a KDP upload. Chapter 29 shows how to tell them apart.</w:t>
      </w:r>
    </w:p>
    <w:p w14:paraId="2D8C583A" w14:textId="77777777" w:rsidR="002B7E6D" w:rsidRDefault="00000000">
      <w:r>
        <w:t>Self-publishing makes you the publisher. You control the work and arrange the help, while Amazon decides whether the submission meets its requirements. You keep your rights and can submit a price change or correction without waiting for a publisher; processing takes time [28]. Editing, cover design, formatting, metadata, launch, and promotion become your job, in your own hours or your own money.</w:t>
      </w:r>
    </w:p>
    <w:p w14:paraId="7C216D2D" w14:textId="77777777" w:rsidR="002B7E6D" w:rsidRDefault="00000000">
      <w:r>
        <w:rPr>
          <w:b/>
        </w:rPr>
        <w:t>Recommendation.</w:t>
      </w:r>
      <w:r>
        <w:t xml:space="preserve"> Treat self-publishing as a small business from the first book: hire or barter for the editing you cannot do, design the cover for its shelf, and keep records. The platform is the same for every author; what differs is how well the job is done.</w:t>
      </w:r>
    </w:p>
    <w:p w14:paraId="29665BD3" w14:textId="77777777" w:rsidR="002B7E6D" w:rsidRDefault="00000000">
      <w:pPr>
        <w:jc w:val="center"/>
      </w:pPr>
      <w:r>
        <w:t xml:space="preserve">A practical publishing sequence is: choose and write; format; design the cover; complete metadata and the product page; set a price; launch; decide whether advertising fits; track payments; </w:t>
      </w:r>
      <w:r>
        <w:lastRenderedPageBreak/>
        <w:t>choose between KDP Select and wide distribution; then begin the next book. The chapters below cover these steps.</w:t>
      </w:r>
    </w:p>
    <w:p w14:paraId="56DD6686" w14:textId="77777777" w:rsidR="002B7E6D" w:rsidRDefault="00000000" w:rsidP="0030302C">
      <w:pPr>
        <w:pStyle w:val="Heading3"/>
        <w:jc w:val="center"/>
      </w:pPr>
      <w:r>
        <w:t>Doing both</w:t>
      </w:r>
    </w:p>
    <w:p w14:paraId="06B2F75A" w14:textId="77777777" w:rsidR="002B7E6D" w:rsidRDefault="00000000">
      <w:r>
        <w:t>The paths are not exclusive across a career. Some authors self-publish first and later sign with a publisher; others get rights back on an out-of-print book and republish it themselves. Nothing here asks you to choose forever.</w:t>
      </w:r>
    </w:p>
    <w:p w14:paraId="1AC7F4EA" w14:textId="77777777" w:rsidR="002B7E6D" w:rsidRPr="0030302C" w:rsidRDefault="00000000" w:rsidP="009F3CF9">
      <w:pPr>
        <w:pStyle w:val="Heading2"/>
        <w:pageBreakBefore/>
        <w:spacing w:line="360" w:lineRule="auto"/>
        <w:jc w:val="center"/>
        <w:rPr>
          <w:color w:val="4F81BD" w:themeColor="accent1"/>
        </w:rPr>
      </w:pPr>
      <w:bookmarkStart w:id="25" w:name="ch_17"/>
      <w:r>
        <w:lastRenderedPageBreak/>
        <w:t>Chapter 17: Marketplace Settings and Kindle Unlimited</w:t>
      </w:r>
      <w:bookmarkEnd w:id="25"/>
    </w:p>
    <w:p w14:paraId="040B77D9" w14:textId="77777777" w:rsidR="003A1067" w:rsidRDefault="00000000">
      <w:r>
        <w:t>KDP shows the list price and estimated amount for each marketplace. Review the stores where your intended readers are likely to shop; use KDP's current estimate instead of manually converting currencies or calculating payout formulas.</w:t>
      </w:r>
    </w:p>
    <w:p w14:paraId="47017435" w14:textId="77777777" w:rsidR="003A1067" w:rsidRDefault="00000000">
      <w:pPr>
        <w:pStyle w:val="Heading3"/>
      </w:pPr>
      <w:r>
        <w:t>Kindle Unlimited</w:t>
      </w:r>
    </w:p>
    <w:p w14:paraId="1DD3EDD2" w14:textId="77777777" w:rsidR="003A1067" w:rsidRDefault="00000000">
      <w:r>
        <w:t>KDP Select automatically includes an enrolled Kindle eBook in Kindle Unlimited. Authors may earn from eligible pages read, but the amount varies and is set through the monthly fund. Use KDP's current help page and reports; do not treat an old per-page estimate as guaranteed income [11].</w:t>
      </w:r>
    </w:p>
    <w:p w14:paraId="66575F96" w14:textId="77777777" w:rsidR="003A1067" w:rsidRDefault="00000000">
      <w:pPr>
        <w:pStyle w:val="Heading3"/>
      </w:pPr>
      <w:r>
        <w:t>Reports</w:t>
      </w:r>
    </w:p>
    <w:p w14:paraId="40FAF694" w14:textId="77777777" w:rsidR="003A1067" w:rsidRDefault="00000000">
      <w:r>
        <w:t>KDP reports distinguish paid sales, free-promotion downloads, and Kindle Unlimited pages read. Use the completed monthly report for settled activity and the Payments report to confirm transfers; Chapter 27 explains timing.</w:t>
      </w:r>
    </w:p>
    <w:p w14:paraId="76D2539E" w14:textId="77777777" w:rsidR="002B7E6D" w:rsidRPr="0030302C" w:rsidRDefault="00000000" w:rsidP="0030302C">
      <w:pPr>
        <w:pStyle w:val="Heading2"/>
        <w:pageBreakBefore/>
        <w:jc w:val="center"/>
        <w:rPr>
          <w:color w:val="4F81BD" w:themeColor="accent1"/>
        </w:rPr>
      </w:pPr>
      <w:bookmarkStart w:id="26" w:name="ch_18"/>
      <w:r>
        <w:rPr>
          <w:color w:val="0070C0"/>
        </w:rPr>
        <w:lastRenderedPageBreak/>
        <w:t>Chapter 18: Fiction and Nonfiction Take Different Paths</w:t>
      </w:r>
      <w:bookmarkEnd w:id="26"/>
    </w:p>
    <w:p w14:paraId="7DDEDC04" w14:textId="77777777" w:rsidR="002B7E6D" w:rsidRDefault="00000000" w:rsidP="009F3CF9">
      <w:pPr>
        <w:spacing w:before="240"/>
      </w:pPr>
      <w:r>
        <w:t>KDP's core Kindle eBook setup applies across genres, but the reading experience differs by book type. Fiction and nonfiction use different shelves and reader promises; image-heavy and reference titles may need different navigation and layout. This chapter identifies those decisions so the rest of the guide stays useful across genres.</w:t>
      </w:r>
    </w:p>
    <w:p w14:paraId="69AB7CF6" w14:textId="77777777" w:rsidR="003A1067" w:rsidRDefault="00000000">
      <w:pPr>
        <w:pStyle w:val="Heading3"/>
      </w:pPr>
      <w:r>
        <w:t>Choose a Kindle-friendly form for the book</w:t>
      </w:r>
    </w:p>
    <w:p w14:paraId="72E5DEC7" w14:textId="77777777" w:rsidR="003A1067" w:rsidRDefault="00000000">
      <w:r>
        <w:t>Text-heavy novels, memoirs, and most guides usually work well as reflowable eBooks, where readers can change text size and spacing.</w:t>
      </w:r>
    </w:p>
    <w:p w14:paraId="77A06A55" w14:textId="77777777" w:rsidR="003A1067" w:rsidRDefault="00000000">
      <w:r>
        <w:t>Reference and technical books benefit from descriptive headings, linked contents, and carefully tested cross-references instead of page numbers.</w:t>
      </w:r>
    </w:p>
    <w:p w14:paraId="601C2A66" w14:textId="77777777" w:rsidR="003A1067" w:rsidRDefault="00000000">
      <w:r>
        <w:t>Cookbooks, children's picture books, comics, and other image-heavy books need extra previewing. Check a representative section on phones, tablets, and E-Ink screens; confirm images, labels, and text remain legible. If a fixed layout is necessary, follow KDP's current supported-format guidance and test it before upload [8] [37].</w:t>
      </w:r>
    </w:p>
    <w:p w14:paraId="33937E12" w14:textId="77777777" w:rsidR="003A1067" w:rsidRDefault="00000000">
      <w:pPr>
        <w:pStyle w:val="Heading3"/>
      </w:pPr>
      <w:r>
        <w:t>Beginner section</w:t>
      </w:r>
    </w:p>
    <w:p w14:paraId="3C584B69" w14:textId="77777777" w:rsidR="003A1067" w:rsidRDefault="00000000">
      <w:pPr>
        <w:pStyle w:val="Heading4"/>
      </w:pPr>
      <w:r>
        <w:t>Which Kindle layout fits my book?</w:t>
      </w:r>
    </w:p>
    <w:p w14:paraId="2251D0F1" w14:textId="77777777" w:rsidR="003A1067" w:rsidRDefault="00000000">
      <w:r>
        <w:t>If the main reading experience is continuous prose, choose a reflowable eBook. Readers can change text size and spacing, and images move with the text. A cookbook or reference book can still be reflowable when each image, recipe, or diagram makes sense in sequence. Use fixed layout when the page design itself carries meaning, such as comic panels or text positioned over an illustration [8].</w:t>
      </w:r>
    </w:p>
    <w:p w14:paraId="37C96034" w14:textId="77777777" w:rsidR="003A1067" w:rsidRDefault="00000000">
      <w:pPr>
        <w:pStyle w:val="Heading4"/>
      </w:pPr>
      <w:r>
        <w:lastRenderedPageBreak/>
        <w:t>Preview a text-heavy book</w:t>
      </w:r>
    </w:p>
    <w:p w14:paraId="437C7CA3" w14:textId="77777777" w:rsidR="003A1067" w:rsidRDefault="00000000">
      <w:r>
        <w:t>Open the converted file in Kindle Previewer. Switch among phone, Kindle e-reader, and tablet views; try a larger font and both portrait and landscape. Check chapter starts, paragraph spacing, scene breaks, the linked contents, and every table or image. Text moving onto another screen when the reader changes font size is normal. Look for missing text, stranded headings, awkward blank gaps, broken links, or clipped images. A chapter heading stranded at the bottom of a screen is not suspense, however much it may hope to be. Use the image filter and Auto-Advance to scan the whole book [34].</w:t>
      </w:r>
    </w:p>
    <w:p w14:paraId="19C65993" w14:textId="77777777" w:rsidR="003A1067" w:rsidRDefault="00000000">
      <w:pPr>
        <w:pStyle w:val="Heading4"/>
      </w:pPr>
      <w:r>
        <w:t>Preview an image-heavy or fixed-layout book</w:t>
      </w:r>
    </w:p>
    <w:p w14:paraId="69672681" w14:textId="77777777" w:rsidR="003A1067" w:rsidRDefault="00000000">
      <w:r>
        <w:t>Inspect the page with the smallest text, the busiest illustration, and the most complicated spread. Check them on a phone and a tablet in portrait and landscape. Confirm captions and diagram labels can be read, panels appear in the intended order, and each page still makes sense at normal viewing size. If the book uses image pop-ups or panel view, test those interactions too. Fixed-layout pages do not reflow, so essential text must not depend on being enlarged to become readable [8] [34].</w:t>
      </w:r>
    </w:p>
    <w:p w14:paraId="353D155B" w14:textId="77777777" w:rsidR="003A1067" w:rsidRDefault="00000000">
      <w:r>
        <w:t>Choose reflowable if readers can follow the book when text and images move. Choose a supported fixed-layout format only when keeping elements in exact positions is necessary to understand the page. After upload, run KDP’s Online Previewer as a final check; it lets you preview device type, orientation, and font size [34].</w:t>
      </w:r>
    </w:p>
    <w:p w14:paraId="03690C85" w14:textId="77777777" w:rsidR="003A1067" w:rsidRDefault="00000000">
      <w:pPr>
        <w:pStyle w:val="Heading3"/>
      </w:pPr>
      <w:r>
        <w:t>Advanced section</w:t>
      </w:r>
    </w:p>
    <w:p w14:paraId="7011F03A" w14:textId="77777777" w:rsidR="003A1067" w:rsidRDefault="00000000">
      <w:r>
        <w:t>Fixed layout is not one format. KDP sets different rules for text pop-ups and image pop-ups or Virtual Panels. Similar names; different requirements. Choose the format before building the eBook and follow its metadata and reading-order rules. A Kindle eBook cannot mix reflowable and fixed-layout sections. Test panel order in comics and manga; test pop-ups in picture books. Confirm hybrid-text compatibility, then inspect every page and interaction in Kindle Previewer [8] [34].</w:t>
      </w:r>
    </w:p>
    <w:p w14:paraId="7B39DDD3" w14:textId="77777777" w:rsidR="002B7E6D" w:rsidRDefault="00000000">
      <w:pPr>
        <w:pStyle w:val="Heading3"/>
        <w:jc w:val="center"/>
      </w:pPr>
      <w:r>
        <w:lastRenderedPageBreak/>
        <w:t>Shelves and keywords point at different things</w:t>
      </w:r>
    </w:p>
    <w:p w14:paraId="75FFD21F" w14:textId="77777777" w:rsidR="002B7E6D" w:rsidRDefault="00000000">
      <w:r>
        <w:rPr>
          <w:b/>
        </w:rPr>
        <w:t>Recommendation.</w:t>
      </w:r>
      <w:r>
        <w:t xml:space="preserve"> Fiction categories sit on a genre and subgenre shelf (Mystery, then Cozy; Romance, then Contemporary); a reader there is choosing a kind of story. Nonfiction categories sit on a topic or professional shelf (Business &amp; Money, Health, Reference); a reader there is choosing a kind of help. The three-category rule and the “closest true shelf, not the biggest one” advice in </w:t>
      </w:r>
      <w:hyperlink w:anchor="ch_23">
        <w:r w:rsidR="002B7E6D">
          <w:rPr>
            <w:color w:val="0C2D5A"/>
            <w:u w:val="single"/>
          </w:rPr>
          <w:t>Chapter 23</w:t>
        </w:r>
      </w:hyperlink>
      <w:r>
        <w:t xml:space="preserve"> apply to both, but the shelf you are matching your book against looks different depending on which one you are writing.</w:t>
      </w:r>
    </w:p>
    <w:p w14:paraId="722CF3CF" w14:textId="77777777" w:rsidR="002B7E6D" w:rsidRDefault="00000000">
      <w:r>
        <w:t xml:space="preserve">Keywords follow the same fork. </w:t>
      </w:r>
      <w:hyperlink w:anchor="ch_23">
        <w:r w:rsidR="002B7E6D">
          <w:rPr>
            <w:color w:val="0C2D5A"/>
            <w:u w:val="single"/>
          </w:rPr>
          <w:t>Chapter 23</w:t>
        </w:r>
      </w:hyperlink>
      <w:r>
        <w:t xml:space="preserve">’s seven-box rule is identical either way, but the phrases that fill it are not: a fiction reader searches on genre, trope, and feel — “cozy mystery,” “slow burn romance,” “clean fantasy no gore” — while a nonfiction reader searches on problem and outcome — “meal prep for beginners,” “SQL for data analysts,” “first apartment budget.” Write your seven for the reader you actually have, not for the example in </w:t>
      </w:r>
      <w:hyperlink w:anchor="ch_5">
        <w:r w:rsidR="002B7E6D">
          <w:rPr>
            <w:color w:val="0C2D5A"/>
            <w:u w:val="single"/>
          </w:rPr>
          <w:t>Chapter 5</w:t>
        </w:r>
      </w:hyperlink>
      <w:r>
        <w:t>.</w:t>
      </w:r>
    </w:p>
    <w:p w14:paraId="4192327A" w14:textId="77777777" w:rsidR="002B7E6D" w:rsidRDefault="00000000">
      <w:pPr>
        <w:pStyle w:val="Heading3"/>
        <w:jc w:val="center"/>
      </w:pPr>
      <w:r>
        <w:t>The hook changes what it promises</w:t>
      </w:r>
    </w:p>
    <w:p w14:paraId="20A749EA" w14:textId="77777777" w:rsidR="002B7E6D" w:rsidRDefault="002B7E6D">
      <w:hyperlink w:anchor="ch_4">
        <w:r>
          <w:rPr>
            <w:color w:val="0C2D5A"/>
            <w:u w:val="single"/>
          </w:rPr>
          <w:t>Chapter 4</w:t>
        </w:r>
      </w:hyperlink>
      <w:r>
        <w:t xml:space="preserve">’s two-sentence test still applies to both: a stranger should be able to say who the book is for from the first two lines. What those two lines promise is where fiction and nonfiction split. A novel’s hook promises a character, a stake, and a genre feeling, the way Part I’s ferry-office mystery does. A nonfiction hook promises a problem solved and a reason to trust the person solving it, the way </w:t>
      </w:r>
      <w:hyperlink w:anchor="ch_23">
        <w:r>
          <w:rPr>
            <w:color w:val="0C2D5A"/>
            <w:u w:val="single"/>
          </w:rPr>
          <w:t>Chapter 23</w:t>
        </w:r>
      </w:hyperlink>
      <w:r>
        <w:t>’s “why this author can deliver it” shapes a nonfiction description. Neither hook benefits from borrowing the other’s shape; a guidebook opening with “when one vanishes” confuses the shopper it is trying to reach.</w:t>
      </w:r>
    </w:p>
    <w:p w14:paraId="4CCB5672" w14:textId="77777777" w:rsidR="002B7E6D" w:rsidRDefault="00000000">
      <w:pPr>
        <w:pStyle w:val="Heading3"/>
        <w:jc w:val="center"/>
      </w:pPr>
      <w:r>
        <w:t>Reviews ask different questions of the same rule</w:t>
      </w:r>
    </w:p>
    <w:p w14:paraId="2FC03559" w14:textId="77777777" w:rsidR="002B7E6D" w:rsidRDefault="00000000">
      <w:r>
        <w:rPr>
          <w:b/>
        </w:rPr>
        <w:t xml:space="preserve">Platform rule </w:t>
      </w:r>
      <w:hyperlink w:anchor="note_1">
        <w:r w:rsidR="002B7E6D">
          <w:rPr>
            <w:b/>
            <w:color w:val="0C2D5A"/>
            <w:u w:val="single"/>
          </w:rPr>
          <w:t>[1]</w:t>
        </w:r>
      </w:hyperlink>
      <w:r>
        <w:rPr>
          <w:b/>
        </w:rPr>
        <w:t xml:space="preserve"> </w:t>
      </w:r>
      <w:hyperlink w:anchor="note_2">
        <w:r w:rsidR="002B7E6D">
          <w:rPr>
            <w:b/>
            <w:color w:val="0C2D5A"/>
            <w:u w:val="single"/>
          </w:rPr>
          <w:t>[2]</w:t>
        </w:r>
      </w:hyperlink>
      <w:r>
        <w:rPr>
          <w:b/>
        </w:rPr>
        <w:t>.</w:t>
      </w:r>
      <w:r>
        <w:t xml:space="preserve"> The review rule itself does not change: optional, honest, no rating requested, the same roster-and-invitation method from </w:t>
      </w:r>
      <w:hyperlink w:anchor="ch_6">
        <w:r w:rsidR="002B7E6D">
          <w:rPr>
            <w:color w:val="0C2D5A"/>
            <w:u w:val="single"/>
          </w:rPr>
          <w:t>Chapters 6</w:t>
        </w:r>
      </w:hyperlink>
      <w:r>
        <w:t xml:space="preserve"> and </w:t>
      </w:r>
      <w:hyperlink w:anchor="ch_7">
        <w:r w:rsidR="002B7E6D">
          <w:rPr>
            <w:color w:val="0C2D5A"/>
            <w:u w:val="single"/>
          </w:rPr>
          <w:t>7</w:t>
        </w:r>
      </w:hyperlink>
      <w:r>
        <w:t xml:space="preserve"> for every genre. What changes is what you are screening advance readers for. A novel needs readers who read in that genre and will judge the story on </w:t>
      </w:r>
      <w:r>
        <w:lastRenderedPageBreak/>
        <w:t>its own terms. A nonfiction book needs readers who either have the problem it solves or enough standing in the subject to judge whether the solution actually works; a glowing review from someone who never had the problem is worth less than a flat one from someone who did.</w:t>
      </w:r>
    </w:p>
    <w:p w14:paraId="7BCB5A51" w14:textId="77777777" w:rsidR="002B7E6D" w:rsidRDefault="00000000">
      <w:pPr>
        <w:pStyle w:val="Heading3"/>
        <w:jc w:val="center"/>
      </w:pPr>
      <w:r>
        <w:t>A catalog means something different in each case</w:t>
      </w:r>
    </w:p>
    <w:p w14:paraId="4354BE1A" w14:textId="77777777" w:rsidR="002B7E6D" w:rsidRDefault="002B7E6D">
      <w:r>
        <w:t>Chapter 10’s next-book prompt applies to both, but “book two” is not the same idea. A fiction catalog usually continues a world or a character, so a reader who liked book one is choosing more of the same story engine. A nonfiction catalog more often ladders by level (a beginner guide, then an intermediate one) or spreads sideways across separate problems for the same reader (Chapter 30 has both shapes). Plan your next book as the kind of sequel your own genre actually rewards, not as a copy of Part I’s example.</w:t>
      </w:r>
    </w:p>
    <w:p w14:paraId="250DBBD8" w14:textId="77777777" w:rsidR="002B7E6D" w:rsidRDefault="00000000">
      <w:pPr>
        <w:pStyle w:val="Heading3"/>
        <w:jc w:val="center"/>
      </w:pPr>
      <w:r>
        <w:t>What does not change</w:t>
      </w:r>
    </w:p>
    <w:p w14:paraId="1AEC237D" w14:textId="77777777" w:rsidR="002B7E6D" w:rsidRDefault="00000000">
      <w:r>
        <w:t>KDP account setup, review rules, and basic file checks apply across genres. The reader promise, categories, keywords, sample, images, and navigation should fit the specific book. Chapter 24 gives a simple starting-price approach, not a formula for every category.</w:t>
      </w:r>
    </w:p>
    <w:p w14:paraId="701A39F7" w14:textId="77777777" w:rsidR="00297167" w:rsidRPr="00297167" w:rsidRDefault="00000000" w:rsidP="00297167">
      <w:pPr>
        <w:pStyle w:val="Heading1"/>
        <w:spacing w:before="0" w:line="360" w:lineRule="auto"/>
        <w:jc w:val="center"/>
        <w:rPr>
          <w:color w:val="0070C0"/>
          <w:sz w:val="32"/>
          <w:szCs w:val="22"/>
        </w:rPr>
      </w:pPr>
      <w:bookmarkStart w:id="27" w:name="h_part_iii_writing_and_producing_the_b"/>
      <w:r>
        <w:rPr>
          <w:color w:val="0070C0"/>
          <w:sz w:val="32"/>
          <w:szCs w:val="22"/>
        </w:rPr>
        <w:lastRenderedPageBreak/>
        <w:t>Part III — Writing and Producing the Book</w:t>
      </w:r>
      <w:bookmarkEnd w:id="27"/>
    </w:p>
    <w:p w14:paraId="392EA47A" w14:textId="77777777" w:rsidR="002B7E6D" w:rsidRPr="00297167" w:rsidRDefault="00000000" w:rsidP="00297167">
      <w:pPr>
        <w:pStyle w:val="Heading1"/>
        <w:spacing w:before="0" w:line="360" w:lineRule="auto"/>
        <w:jc w:val="center"/>
        <w:rPr>
          <w:color w:val="4F81BD" w:themeColor="accent1"/>
          <w:sz w:val="32"/>
          <w:szCs w:val="22"/>
        </w:rPr>
      </w:pPr>
      <w:bookmarkStart w:id="28" w:name="ch_19"/>
      <w:r>
        <w:rPr>
          <w:color w:val="0070C0"/>
          <w:sz w:val="32"/>
          <w:szCs w:val="22"/>
        </w:rPr>
        <w:lastRenderedPageBreak/>
        <w:t>Chapter 19: Choosing What to Write</w:t>
      </w:r>
      <w:bookmarkEnd w:id="28"/>
    </w:p>
    <w:p w14:paraId="4D68BDF4" w14:textId="77777777" w:rsidR="002B7E6D" w:rsidRDefault="00000000">
      <w:r>
        <w:t>“Write the book only you can write” is good advice and a weak business plan on its own. A book that sells sits where two things meet: something you can write well, and something a group of readers is already looking for. Amazon’s own store is a free research tool for finding that meeting point.</w:t>
      </w:r>
    </w:p>
    <w:p w14:paraId="464C071E" w14:textId="77777777" w:rsidR="002B7E6D" w:rsidRDefault="00000000">
      <w:pPr>
        <w:pStyle w:val="Heading3"/>
        <w:jc w:val="center"/>
      </w:pPr>
      <w:r>
        <w:t>Four checks in the store</w:t>
      </w:r>
    </w:p>
    <w:p w14:paraId="6DB9DCB1" w14:textId="77777777" w:rsidR="002B7E6D" w:rsidRDefault="00000000">
      <w:r>
        <w:rPr>
          <w:b/>
        </w:rPr>
        <w:t xml:space="preserve">Recommendation. These are this book’s suggested checks, not Amazon rules.</w:t>
      </w:r>
      <w:r>
        <w:t xml:space="preserve"> In the category you are considering:</w:t>
      </w:r>
    </w:p>
    <w:p w14:paraId="0E54677E" w14:textId="77777777" w:rsidR="002B7E6D" w:rsidRDefault="00000000">
      <w:pPr>
        <w:pStyle w:val="ListBullet"/>
      </w:pPr>
      <w:r>
        <w:t>Compare Best Sellers with Hot New Releases. Long-standing bestsellers show past demand; recent releases that already have reviews show demand now.</w:t>
      </w:r>
    </w:p>
    <w:p w14:paraId="5713038C" w14:textId="77777777" w:rsidR="002B7E6D" w:rsidRDefault="00000000">
      <w:pPr>
        <w:pStyle w:val="ListBullet"/>
      </w:pPr>
      <w:r>
        <w:t>Compare review counts with publication dates, but treat them as evidence of engagement rather than paid sales. Advance copies, giveaways, and older editions can contribute reviews. Check several current listings and samples before assuming a new book proves demand.</w:t>
      </w:r>
    </w:p>
    <w:p w14:paraId="0F7BE33C" w14:textId="77777777" w:rsidR="002B7E6D" w:rsidRDefault="00000000">
      <w:pPr>
        <w:pStyle w:val="ListBullet"/>
      </w:pPr>
      <w:r>
        <w:t>Look at who publishes there. A shelf held by a few large publishers with deep backlists is hard to enter. A shelf of single-book authors is easier to be seen on, though sometimes it is fragmented because demand is small.</w:t>
      </w:r>
    </w:p>
    <w:p w14:paraId="1EC93251" w14:textId="77777777" w:rsidR="002B7E6D" w:rsidRDefault="00000000">
      <w:pPr>
        <w:pStyle w:val="ListBullet"/>
      </w:pPr>
      <w:r>
        <w:t>Read the one- and two-star reviews of the current leaders. They tell you what readers wanted and did not get. That gap can become your outline.</w:t>
      </w:r>
    </w:p>
    <w:p w14:paraId="279C05C6" w14:textId="77777777" w:rsidR="002B7E6D" w:rsidRDefault="00000000">
      <w:r>
        <w:rPr>
          <w:b/>
        </w:rPr>
        <w:t xml:space="preserve">Worked example. A hypothetical beginner’s hobby guide: the top of the list is held by three books six to ten years old; two books published in the last 90 days already have dozens of reviews; four single-book authors sit in the top twenty; and the low-star reviews of all three leaders complain that there is no troubleshooting for humid climates. None of that guarantees a sale. It does give you a shelf with signs of current reader interest and one checkable gap to lead with in your subtitle and description (Chapter 23).</w:t>
      </w:r>
    </w:p>
    <w:p w14:paraId="2796472F" w14:textId="77777777" w:rsidR="002B7E6D" w:rsidRDefault="00000000">
      <w:pPr>
        <w:pStyle w:val="Heading3"/>
        <w:jc w:val="center"/>
      </w:pPr>
      <w:r>
        <w:lastRenderedPageBreak/>
        <w:t>Write to a shelf</w:t>
      </w:r>
    </w:p>
    <w:p w14:paraId="4B35B023" w14:textId="77777777" w:rsidR="002B7E6D" w:rsidRDefault="00000000">
      <w:r>
        <w:t xml:space="preserve">Writing to a shelf means knowing, before you draft, which existing shelf your book belongs on and what a reader there expects. It is the opposite of chasing a trend: by the time a trend shows on the charts, every other author can see it too. A book for one clearly defined reader, with a specific level, goal, and constraint, gives its cover, title, and sample one message to send.</w:t>
      </w:r>
    </w:p>
    <w:p w14:paraId="65B3154A" w14:textId="77777777" w:rsidR="002B7E6D" w:rsidRDefault="00000000" w:rsidP="0030302C">
      <w:pPr>
        <w:pStyle w:val="Heading3"/>
        <w:jc w:val="center"/>
      </w:pPr>
      <w:r>
        <w:t>Standalone or series</w:t>
      </w:r>
    </w:p>
    <w:p w14:paraId="2244AB46" w14:textId="77777777" w:rsidR="002B7E6D" w:rsidRDefault="00000000">
      <w:r>
        <w:t xml:space="preserve">A standalone earns once per reader. A series or a set of related guides can earn again when a reader finishes one and buys the next (read-through). Chapter 30 shows how a catalog can extend that relationship. For nonfiction, a beginner, intermediate, and advanced set, or books that each solve one part of a larger problem, work the same way.</w:t>
      </w:r>
    </w:p>
    <w:p w14:paraId="3F6B6BC7" w14:textId="77777777" w:rsidR="002B7E6D" w:rsidRPr="0030302C" w:rsidRDefault="00000000" w:rsidP="0030302C">
      <w:pPr>
        <w:pStyle w:val="Heading2"/>
        <w:pageBreakBefore/>
        <w:jc w:val="center"/>
        <w:rPr>
          <w:color w:val="4F81BD" w:themeColor="accent1"/>
        </w:rPr>
      </w:pPr>
      <w:bookmarkStart w:id="29" w:name="ch_20"/>
      <w:r>
        <w:rPr>
          <w:color w:val="0070C0"/>
        </w:rPr>
        <w:lastRenderedPageBreak/>
        <w:t>Chapter 20: From Draft to Manuscript</w:t>
      </w:r>
      <w:bookmarkEnd w:id="29"/>
    </w:p>
    <w:p w14:paraId="171298D9" w14:textId="77777777" w:rsidR="002B7E6D" w:rsidRDefault="00000000" w:rsidP="009F3CF9">
      <w:pPr>
        <w:spacing w:before="240"/>
      </w:pPr>
      <w:r>
        <w:t xml:space="preserve">A finished draft and a finished manuscript are not the same object. The gap between them is where books lose readers, because the person who wrote a book reads what they meant, not what is on the page.</w:t>
      </w:r>
    </w:p>
    <w:p w14:paraId="3F7E715B" w14:textId="77777777" w:rsidR="002B7E6D" w:rsidRDefault="00000000">
      <w:pPr>
        <w:pStyle w:val="Heading3"/>
        <w:jc w:val="center"/>
      </w:pPr>
      <w:r>
        <w:t>The passes, in order</w:t>
      </w:r>
    </w:p>
    <w:p w14:paraId="70CF968F" w14:textId="77777777" w:rsidR="002B7E6D" w:rsidRDefault="00000000">
      <w:pPr>
        <w:pStyle w:val="ListBullet"/>
      </w:pPr>
      <w:r>
        <w:t>Developmental edit: is the structure right, with nothing important missing and nothing repeated?</w:t>
      </w:r>
    </w:p>
    <w:p w14:paraId="66CFD85E" w14:textId="77777777" w:rsidR="002B7E6D" w:rsidRDefault="00000000">
      <w:pPr>
        <w:pStyle w:val="ListBullet"/>
      </w:pPr>
      <w:r>
        <w:t>Line edit: does each paragraph read well, at the right level for the stated reader?</w:t>
      </w:r>
    </w:p>
    <w:p w14:paraId="4EAC880E" w14:textId="77777777" w:rsidR="002B7E6D" w:rsidRDefault="00000000">
      <w:pPr>
        <w:pStyle w:val="ListBullet"/>
      </w:pPr>
      <w:r>
        <w:t>Copyedit: grammar, consistency of names, numbers, and capitals, and a check of every fact a reader could look up.</w:t>
      </w:r>
    </w:p>
    <w:p w14:paraId="4BEC6F3B" w14:textId="77777777" w:rsidR="002B7E6D" w:rsidRDefault="00000000">
      <w:pPr>
        <w:pStyle w:val="ListBullet"/>
      </w:pPr>
      <w:r>
        <w:t>Proofread: the last pass, on the near-final formatted file, catching typos and accidents introduced by editing.</w:t>
      </w:r>
    </w:p>
    <w:p w14:paraId="487404B9" w14:textId="77777777" w:rsidR="002B7E6D" w:rsidRDefault="00000000">
      <w:r>
        <w:t>Recommendation. Match outside help to the largest weakness. A confused structure needs developmental work before a copyedit; a sound manuscript may benefit most from a copyedit or proofread. On a $0 budget, exchange private feedback with a capable reader, without making customer reviews part of the exchange.</w:t>
      </w:r>
    </w:p>
    <w:p w14:paraId="25E60254" w14:textId="77777777" w:rsidR="002B7E6D" w:rsidRDefault="00000000" w:rsidP="0030302C">
      <w:pPr>
        <w:pStyle w:val="Heading3"/>
        <w:jc w:val="center"/>
      </w:pPr>
      <w:r>
        <w:t>A minimum revision checklist</w:t>
      </w:r>
    </w:p>
    <w:p w14:paraId="03F4112F" w14:textId="77777777" w:rsidR="002B7E6D" w:rsidRDefault="00000000">
      <w:pPr>
        <w:pStyle w:val="ListBullet"/>
      </w:pPr>
      <w:r>
        <w:t>Read the book aloud, or have text-to-speech read it to you.</w:t>
      </w:r>
    </w:p>
    <w:p w14:paraId="4543E22F" w14:textId="77777777" w:rsidR="002B7E6D" w:rsidRDefault="00000000">
      <w:pPr>
        <w:pStyle w:val="ListBullet"/>
      </w:pPr>
      <w:r>
        <w:t>Check every number and every cross-reference after the last reorganization.</w:t>
      </w:r>
    </w:p>
    <w:p w14:paraId="5849020F" w14:textId="77777777" w:rsidR="002B7E6D" w:rsidRDefault="00000000">
      <w:pPr>
        <w:pStyle w:val="ListBullet"/>
      </w:pPr>
      <w:r>
        <w:t>Run one adversarial pass, looking only for claims you cannot back up and promises the book does not keep.</w:t>
      </w:r>
    </w:p>
    <w:p w14:paraId="03E0E341" w14:textId="77777777" w:rsidR="002B7E6D" w:rsidRDefault="00000000">
      <w:pPr>
        <w:pStyle w:val="ListBullet"/>
      </w:pPr>
      <w:r>
        <w:t>Give the book to one reader who has never seen it and ask where they got confused or bored.</w:t>
      </w:r>
    </w:p>
    <w:p w14:paraId="657AD402" w14:textId="77777777" w:rsidR="002B7E6D" w:rsidRDefault="00000000">
      <w:pPr>
        <w:pStyle w:val="ListBullet"/>
      </w:pPr>
      <w:r>
        <w:t>Run at least one pass that is not simply reading again: a fact-check against sources, a search for repeated words, or a consistency script.</w:t>
      </w:r>
    </w:p>
    <w:p w14:paraId="34242EB0" w14:textId="77777777" w:rsidR="002B7E6D" w:rsidRDefault="00000000">
      <w:r>
        <w:t xml:space="preserve">AI tools can help with some of these passes. What KDP requires you to disclose, and who owns AI-written text, are in </w:t>
      </w:r>
      <w:hyperlink w:anchor="ch_33">
        <w:r w:rsidR="002B7E6D">
          <w:rPr>
            <w:color w:val="0C2D5A"/>
            <w:u w:val="single"/>
          </w:rPr>
          <w:t>Chapter 33</w:t>
        </w:r>
      </w:hyperlink>
      <w:r>
        <w:t xml:space="preserve">. </w:t>
      </w:r>
      <w:r>
        <w:lastRenderedPageBreak/>
        <w:t>Whatever tools you use, a person accountable for the book makes the last call on every sentence and every number.</w:t>
      </w:r>
    </w:p>
    <w:p w14:paraId="6B1FE73B" w14:textId="77777777" w:rsidR="002B7E6D" w:rsidRPr="0030302C" w:rsidRDefault="00000000" w:rsidP="0030302C">
      <w:pPr>
        <w:pStyle w:val="Heading2"/>
        <w:pageBreakBefore/>
        <w:jc w:val="center"/>
        <w:rPr>
          <w:color w:val="4F81BD" w:themeColor="accent1"/>
        </w:rPr>
      </w:pPr>
      <w:bookmarkStart w:id="30" w:name="ch_21"/>
      <w:r>
        <w:rPr>
          <w:color w:val="0070C0"/>
        </w:rPr>
        <w:lastRenderedPageBreak/>
        <w:t>Chapter 21: Formatting That Doesn’t Break Kindle</w:t>
      </w:r>
      <w:bookmarkEnd w:id="30"/>
    </w:p>
    <w:p w14:paraId="41F6C5B5" w14:textId="77777777" w:rsidR="002B7E6D" w:rsidRDefault="00000000" w:rsidP="009F3CF9">
      <w:pPr>
        <w:spacing w:before="240"/>
      </w:pPr>
      <w:r>
        <w:t>Kindle eBooks are designed to adapt to a reader’s screen and settings. This chapter focuses on reflowable eBooks, with notes for image-heavy and reference titles where a different layout may be useful.</w:t>
      </w:r>
    </w:p>
    <w:p w14:paraId="330B9396" w14:textId="77777777" w:rsidR="002B7E6D" w:rsidRDefault="00000000">
      <w:pPr>
        <w:pStyle w:val="Heading3"/>
        <w:jc w:val="center"/>
      </w:pPr>
      <w:r>
        <w:t>eBooks: let the reader’s device do the layout</w:t>
      </w:r>
    </w:p>
    <w:p w14:paraId="5E29AB5F" w14:textId="77777777" w:rsidR="002B7E6D" w:rsidRDefault="00000000">
      <w:r>
        <w:t>A Kindle reader can change font, size, and spacing, so a reflowable eBook has no fixed pages. That has three consequences.</w:t>
      </w:r>
    </w:p>
    <w:p w14:paraId="7FA03918" w14:textId="77777777" w:rsidR="002B7E6D" w:rsidRDefault="00000000">
      <w:pPr>
        <w:pStyle w:val="ListBullet"/>
      </w:pPr>
      <w:r>
        <w:t>Use real heading styles and create a linked contents page; heading styles alone do not guarantee navigation. Check both the visible contents links and the device’s chapter menu in Kindle Previewer after conversion.</w:t>
      </w:r>
    </w:p>
    <w:p w14:paraId="40BB48E7" w14:textId="77777777" w:rsidR="002B7E6D" w:rsidRDefault="00000000">
      <w:pPr>
        <w:pStyle w:val="ListBullet"/>
      </w:pPr>
      <w:r>
        <w:t>Do not number pages in the contents and do not refer to “page 47.” Refer to chapters and sections instead.</w:t>
      </w:r>
    </w:p>
    <w:p w14:paraId="6BE89112" w14:textId="77777777" w:rsidR="002B7E6D" w:rsidRDefault="00000000">
      <w:pPr>
        <w:pStyle w:val="ListBullet"/>
      </w:pPr>
      <w:r>
        <w:t>For a reference eBook, avoid page-number references. Use descriptive headings and, when useful, a linked index or glossary; test every link in Kindle Previewer.</w:t>
      </w:r>
    </w:p>
    <w:p w14:paraId="5412407F" w14:textId="77777777" w:rsidR="002B7E6D" w:rsidRDefault="00000000">
      <w:r>
        <w:t xml:space="preserve">Keep the rest plain: standard paragraph styles, images sized to work on a phone, and no text boxes or multi-column layouts. Check the book in KDP’s previewer at more than one device size before you publish. The Kindle Publishing Guidelines are the full rulebook </w:t>
      </w:r>
      <w:hyperlink w:anchor="note_9">
        <w:r w:rsidR="002B7E6D">
          <w:rPr>
            <w:color w:val="0C2D5A"/>
            <w:u w:val="single"/>
          </w:rPr>
          <w:t>[8]</w:t>
        </w:r>
      </w:hyperlink>
      <w:r>
        <w:t>.</w:t>
      </w:r>
    </w:p>
    <w:p w14:paraId="5B4123C6" w14:textId="77777777" w:rsidR="003A1067" w:rsidRDefault="00000000">
      <w:pPr>
        <w:pStyle w:val="Heading3"/>
      </w:pPr>
      <w:r>
        <w:t>After upload: wait or fix?</w:t>
      </w:r>
    </w:p>
    <w:p w14:paraId="6D064263" w14:textId="77777777" w:rsidR="003A1067" w:rsidRDefault="00000000">
      <w:pPr>
        <w:pStyle w:val="ListBullet"/>
        <w:keepLines/>
      </w:pPr>
      <w:r>
        <w:t>In Review or Publishing: Check the status on your KDP Bookshelf. KDP locks the book during review, so you cannot edit it yet. KDP estimates three business days for a book or update to go live; check the current timeline for exceptions [39] [28].</w:t>
      </w:r>
    </w:p>
    <w:p w14:paraId="242DB98A" w14:textId="77777777" w:rsidR="003A1067" w:rsidRDefault="00000000">
      <w:pPr>
        <w:pStyle w:val="ListBullet"/>
        <w:keepLines/>
      </w:pPr>
      <w:r>
        <w:lastRenderedPageBreak/>
        <w:t>Live, but missing from search or Read Sample: Try the direct product link first. Search can take up to 72 hours after the book goes live; Read Sample can take 7 to 8 business days. Check the current timeline before treating either as a failed upload [28].</w:t>
      </w:r>
    </w:p>
    <w:p w14:paraId="0933BA6E" w14:textId="77777777" w:rsidR="003A1067" w:rsidRDefault="00000000">
      <w:pPr>
        <w:pStyle w:val="ListBullet"/>
        <w:keepLines/>
      </w:pPr>
      <w:r>
        <w:t>Preview or quality issue: Open Bookshelf, choose the book menu, then Edit eBook content and run Online Previewer or Quality Check. Fix the source file, upload the corrected version, and submit the update once. Check status before editing again; verify the live file after processing [37] [28].</w:t>
      </w:r>
    </w:p>
    <w:p w14:paraId="2083B287" w14:textId="77777777" w:rsidR="002B7E6D" w:rsidRPr="0030302C" w:rsidRDefault="00000000" w:rsidP="0030302C">
      <w:pPr>
        <w:pStyle w:val="Heading2"/>
        <w:pageBreakBefore/>
        <w:jc w:val="center"/>
        <w:rPr>
          <w:color w:val="4F81BD" w:themeColor="accent1"/>
        </w:rPr>
      </w:pPr>
      <w:bookmarkStart w:id="31" w:name="ch_22"/>
      <w:r>
        <w:rPr>
          <w:color w:val="0070C0"/>
        </w:rPr>
        <w:lastRenderedPageBreak/>
        <w:t>Chapter 22: Covers That Sell in a Thumbnail</w:t>
      </w:r>
      <w:bookmarkEnd w:id="31"/>
    </w:p>
    <w:p w14:paraId="7764B118" w14:textId="77777777" w:rsidR="002B7E6D" w:rsidRDefault="002B7E6D" w:rsidP="009F3CF9">
      <w:pPr>
        <w:spacing w:before="240"/>
      </w:pPr>
      <w:hyperlink w:anchor="ch_5">
        <w:r>
          <w:rPr>
            <w:color w:val="0C2D5A"/>
            <w:u w:val="single"/>
          </w:rPr>
          <w:t>Chapter 5</w:t>
        </w:r>
      </w:hyperlink>
      <w:r>
        <w:t xml:space="preserve"> gives the thumbnail test; this chapter assumes your title passes it and covers what the test does not.</w:t>
      </w:r>
    </w:p>
    <w:p w14:paraId="6CEACD91" w14:textId="77777777" w:rsidR="002B7E6D" w:rsidRDefault="00000000">
      <w:pPr>
        <w:pStyle w:val="Heading3"/>
        <w:jc w:val="center"/>
      </w:pPr>
      <w:r>
        <w:t>Genre conventions exist because readers use them</w:t>
      </w:r>
    </w:p>
    <w:p w14:paraId="06DD2A97" w14:textId="77777777" w:rsidR="002B7E6D" w:rsidRDefault="00000000">
      <w:r>
        <w:t xml:space="preserve">Shoppers may scan a category page by pattern, recognizing what a thriller or a business book usually looks like. </w:t>
      </w:r>
      <w:r>
        <w:rPr>
          <w:b/>
        </w:rPr>
        <w:t>Recommendation.</w:t>
      </w:r>
      <w:r>
        <w:t xml:space="preserve"> Before you commission or design a cover, open the current bestsellers in your exact subcategory and note what they share: palette, type weight, how much is image and how much is type, and where the author name sits. Break a convention only on purpose, after you know what it signals.</w:t>
      </w:r>
    </w:p>
    <w:p w14:paraId="6DB7A085" w14:textId="77777777" w:rsidR="002B7E6D" w:rsidRDefault="00000000">
      <w:pPr>
        <w:pStyle w:val="Heading3"/>
        <w:jc w:val="center"/>
      </w:pPr>
      <w:r>
        <w:t>Hierarchy: title, subtitle, author</w:t>
      </w:r>
    </w:p>
    <w:p w14:paraId="3895FAF7" w14:textId="77777777" w:rsidR="002B7E6D" w:rsidRDefault="00000000">
      <w:r>
        <w:t>For most nonfiction the eye should move from title (the hook) to subtitle (the specific promise) to author name. Put your name first only if readers already search for it. If all three are the same size, the eye has nowhere to start.</w:t>
      </w:r>
    </w:p>
    <w:p w14:paraId="6CC997E4" w14:textId="77777777" w:rsidR="002B7E6D" w:rsidRDefault="00000000">
      <w:r>
        <w:rPr>
          <w:b/>
        </w:rPr>
        <w:t xml:space="preserve">Platform rule </w:t>
      </w:r>
      <w:hyperlink w:anchor="note_17">
        <w:r w:rsidR="002B7E6D">
          <w:rPr>
            <w:b/>
            <w:color w:val="0C2D5A"/>
            <w:u w:val="single"/>
          </w:rPr>
          <w:t>[15]</w:t>
        </w:r>
      </w:hyperlink>
      <w:r>
        <w:rPr>
          <w:b/>
        </w:rPr>
        <w:t>.</w:t>
      </w:r>
      <w:r>
        <w:t xml:space="preserve"> The title, subtitle, and author name on the cover must match what you enter in KDP, and a cover may not closely imitate another book’s layout, colors, fonts, or images.</w:t>
      </w:r>
    </w:p>
    <w:p w14:paraId="0CD4EE95" w14:textId="77777777" w:rsidR="002B7E6D" w:rsidRDefault="00000000">
      <w:pPr>
        <w:pStyle w:val="Heading3"/>
        <w:jc w:val="center"/>
      </w:pPr>
      <w:r>
        <w:t>DIY, template, or designer</w:t>
      </w:r>
    </w:p>
    <w:p w14:paraId="5FD17B35" w14:textId="77777777" w:rsidR="002B7E6D" w:rsidRDefault="00000000">
      <w:pPr>
        <w:pStyle w:val="ListBullet"/>
      </w:pPr>
      <w:r>
        <w:t>KDP’s Cover Creator is free. A template can be adequate when the finished cover clearly signals the genre and passes the thumbnail test; judge the result rather than its price.</w:t>
      </w:r>
    </w:p>
    <w:p w14:paraId="0270791F" w14:textId="77777777" w:rsidR="002B7E6D" w:rsidRDefault="00000000">
      <w:pPr>
        <w:pStyle w:val="ListBullet"/>
      </w:pPr>
      <w:r>
        <w:t xml:space="preserve">Premade templates and freelancers working from a brief vary widely in price; get a written quote first, and choose a template only if it was built for your genre.</w:t>
      </w:r>
      <w:r>
        <w:rPr>
          <w:b/>
        </w:rPr>
        <w:t xml:space="preserve"/>
      </w:r>
      <w:r>
        <w:t xml:space="preserve"/>
      </w:r>
    </w:p>
    <w:p w14:paraId="2FE35E13" w14:textId="77777777" w:rsidR="002B7E6D" w:rsidRDefault="00000000">
      <w:pPr>
        <w:pStyle w:val="ListBullet"/>
      </w:pPr>
      <w:r>
        <w:t xml:space="preserve">A designer who works in your category costs more and may already know the conventions.</w:t>
      </w:r>
    </w:p>
    <w:p w14:paraId="409CC124" w14:textId="77777777" w:rsidR="002B7E6D" w:rsidRDefault="00000000">
      <w:r>
        <w:t>Whichever you choose, the finished cover goes through the thumbnail test before you pay the final invoice.</w:t>
      </w:r>
    </w:p>
    <w:p w14:paraId="58AA626F" w14:textId="77777777" w:rsidR="00297167" w:rsidRPr="00297167" w:rsidRDefault="00000000" w:rsidP="00297167">
      <w:pPr>
        <w:pStyle w:val="Heading1"/>
        <w:spacing w:before="0" w:line="360" w:lineRule="auto"/>
        <w:jc w:val="center"/>
        <w:rPr>
          <w:color w:val="0070C0"/>
          <w:sz w:val="32"/>
          <w:szCs w:val="22"/>
        </w:rPr>
      </w:pPr>
      <w:bookmarkStart w:id="32" w:name="h_part_iv_getting_discovered"/>
      <w:r>
        <w:rPr>
          <w:color w:val="0070C0"/>
          <w:sz w:val="32"/>
          <w:szCs w:val="22"/>
        </w:rPr>
        <w:lastRenderedPageBreak/>
        <w:t>Part IV — Getting Discovered</w:t>
      </w:r>
      <w:bookmarkEnd w:id="32"/>
    </w:p>
    <w:p w14:paraId="1B8F2CCB" w14:textId="77777777" w:rsidR="002B7E6D" w:rsidRPr="00297167" w:rsidRDefault="00000000" w:rsidP="00297167">
      <w:pPr>
        <w:pStyle w:val="Heading1"/>
        <w:spacing w:before="0" w:line="360" w:lineRule="auto"/>
        <w:jc w:val="center"/>
        <w:rPr>
          <w:color w:val="4F81BD" w:themeColor="accent1"/>
          <w:sz w:val="32"/>
          <w:szCs w:val="22"/>
        </w:rPr>
      </w:pPr>
      <w:bookmarkStart w:id="33" w:name="ch_23"/>
      <w:r>
        <w:rPr>
          <w:color w:val="0070C0"/>
          <w:sz w:val="32"/>
          <w:szCs w:val="22"/>
        </w:rPr>
        <w:lastRenderedPageBreak/>
        <w:t>Chapter 23: Categories, Keywords, and Your Product Page</w:t>
      </w:r>
      <w:bookmarkEnd w:id="33"/>
    </w:p>
    <w:p w14:paraId="5EB633DF" w14:textId="77777777" w:rsidR="002B7E6D" w:rsidRDefault="00000000">
      <w:r>
        <w:t>A shopper finds a book by searching or by browsing. Keywords serve the first path, categories the second, and the product page turns either kind of visit into a sale. All three are free to set and free to change.</w:t>
      </w:r>
    </w:p>
    <w:p w14:paraId="0EF0E0D5" w14:textId="77777777" w:rsidR="002B7E6D" w:rsidRDefault="00000000">
      <w:pPr>
        <w:pStyle w:val="Heading3"/>
        <w:jc w:val="center"/>
      </w:pPr>
      <w:r>
        <w:t>Keywords</w:t>
      </w:r>
    </w:p>
    <w:p w14:paraId="49EE17A8" w14:textId="77777777" w:rsidR="002B7E6D" w:rsidRDefault="00000000">
      <w:r>
        <w:rPr>
          <w:b/>
        </w:rPr>
        <w:t xml:space="preserve">Platform rule </w:t>
      </w:r>
      <w:hyperlink w:anchor="note_18">
        <w:r w:rsidR="002B7E6D">
          <w:rPr>
            <w:b/>
            <w:color w:val="0C2D5A"/>
            <w:u w:val="single"/>
          </w:rPr>
          <w:t xml:space="preserve">[16]</w:t>
        </w:r>
      </w:hyperlink>
      <w:r>
        <w:rPr>
          <w:b/>
        </w:rPr>
        <w:t xml:space="preserve"> </w:t>
      </w:r>
      <w:hyperlink w:anchor="note_17">
        <w:r w:rsidR="002B7E6D">
          <w:rPr>
            <w:b/>
            <w:color w:val="0C2D5A"/>
            <w:u w:val="single"/>
          </w:rPr>
          <w:t xml:space="preserve">[15]</w:t>
        </w:r>
      </w:hyperlink>
      <w:r>
        <w:rPr>
          <w:b/>
        </w:rPr>
        <w:t xml:space="preserve">.</w:t>
      </w:r>
      <w:r>
        <w:t xml:space="preserve"> KDP gives you up to seven keywords or short phrases, combining words in the order a reader would search. KDP asks you to avoid:</w:t>
      </w:r>
    </w:p>
    <w:p w14:paraId="4E0E5E6C" w14:textId="77777777" w:rsidR="002B7E6D" w:rsidRDefault="00000000">
      <w:pPr>
        <w:pStyle w:val="ListBullet"/>
      </w:pPr>
      <w:r>
        <w:t>words already in your title, contributor names, or chosen categories;</w:t>
      </w:r>
    </w:p>
    <w:p w14:paraId="18493FA3" w14:textId="77777777" w:rsidR="002B7E6D" w:rsidRDefault="00000000">
      <w:pPr>
        <w:pStyle w:val="ListBullet"/>
      </w:pPr>
      <w:r>
        <w:t>claims about quality or rank, such as “best” or “bestselling,” and promotional words such as “free”;</w:t>
      </w:r>
    </w:p>
    <w:p w14:paraId="4D1B00FE" w14:textId="77777777" w:rsidR="002B7E6D" w:rsidRDefault="00000000">
      <w:pPr>
        <w:pStyle w:val="ListBullet"/>
      </w:pPr>
      <w:r>
        <w:t>time-sensitive words such as “new” or “on sale”;</w:t>
      </w:r>
    </w:p>
    <w:p w14:paraId="2001F3A1" w14:textId="77777777" w:rsidR="002B7E6D" w:rsidRDefault="00000000">
      <w:pPr>
        <w:pStyle w:val="ListBullet"/>
      </w:pPr>
      <w:r>
        <w:t>other authors’ names, other books’ titles, and brands you do not own;</w:t>
      </w:r>
    </w:p>
    <w:p w14:paraId="05EC3BC9" w14:textId="77777777" w:rsidR="002B7E6D" w:rsidRDefault="00000000">
      <w:pPr>
        <w:pStyle w:val="ListBullet"/>
      </w:pPr>
      <w:r>
        <w:t>Amazon program names such as “Kindle Unlimited” or “KDP Select.”</w:t>
      </w:r>
    </w:p>
    <w:p w14:paraId="52BE4EC2" w14:textId="77777777" w:rsidR="002B7E6D" w:rsidRDefault="00000000">
      <w:r>
        <w:t>Misleading keywords are not a gray area; KDP states a zero-tolerance policy for metadata meant to mislead.</w:t>
      </w:r>
    </w:p>
    <w:p w14:paraId="69E03FEA" w14:textId="77777777" w:rsidR="002B7E6D" w:rsidRDefault="00000000">
      <w:r>
        <w:rPr>
          <w:b/>
        </w:rPr>
        <w:t>Recommendation.</w:t>
      </w:r>
      <w:r>
        <w:t xml:space="preserve"> Build your seven from two free sources: the suggestions that appear as you type in Amazon’s search bar, and the words readers use in reviews of comparable books. Search each phrase on Amazon before you keep it; if the results are not books like yours, drop it. Keywords can be changed as often as you like, so revisit them once the book has a few weeks of data.</w:t>
      </w:r>
    </w:p>
    <w:p w14:paraId="5B00F33C" w14:textId="77777777" w:rsidR="002B7E6D" w:rsidRDefault="00000000">
      <w:pPr>
        <w:pStyle w:val="Heading3"/>
        <w:jc w:val="center"/>
      </w:pPr>
      <w:r>
        <w:t>Categories</w:t>
      </w:r>
    </w:p>
    <w:p w14:paraId="4E802EF8" w14:textId="77777777" w:rsidR="002B7E6D" w:rsidRDefault="00000000">
      <w:r>
        <w:rPr>
          <w:b/>
        </w:rPr>
        <w:t xml:space="preserve">Platform rule </w:t>
      </w:r>
      <w:hyperlink w:anchor="note_15">
        <w:r w:rsidR="002B7E6D">
          <w:rPr>
            <w:b/>
            <w:color w:val="0C2D5A"/>
            <w:u w:val="single"/>
          </w:rPr>
          <w:t>[13]</w:t>
        </w:r>
      </w:hyperlink>
      <w:r>
        <w:rPr>
          <w:b/>
        </w:rPr>
        <w:t>.</w:t>
      </w:r>
      <w:r>
        <w:t xml:space="preserve"> You choose up to three categories in KDP, based on your primary marketplace and audience, and you can change them later under Edit details; a change can take up to 72 hours to show. Categories differ by marketplace and format. KDP </w:t>
      </w:r>
      <w:r>
        <w:lastRenderedPageBreak/>
        <w:t>may move a book whose category does not match its content, and KDP Support does not recommend categories.</w:t>
      </w:r>
    </w:p>
    <w:p w14:paraId="2696C8B2" w14:textId="77777777" w:rsidR="002B7E6D" w:rsidRDefault="00000000">
      <w:r>
        <w:rPr>
          <w:b/>
        </w:rPr>
        <w:t xml:space="preserve">Recommendation. Choose the most specific category that is true for your book. Accuracy comes first: a wrong shelf brings the wrong readers, and KDP reserves the right to change a book’s categories to protect the customer experience [7]. Amazon does not publish how its ranks are calculated.</w:t>
      </w:r>
      <w:r>
        <w:t xml:space="preserve"/>
      </w:r>
      <w:r>
        <w:rPr>
          <w:b/>
        </w:rPr>
        <w:t xml:space="preserve"/>
      </w:r>
      <w:r>
        <w:t xml:space="preserve"/>
      </w:r>
    </w:p>
    <w:p w14:paraId="019E1E06" w14:textId="77777777" w:rsidR="002B7E6D" w:rsidRDefault="00000000">
      <w:pPr>
        <w:pStyle w:val="Heading3"/>
        <w:jc w:val="center"/>
      </w:pPr>
      <w:r>
        <w:t>Your product page</w:t>
      </w:r>
    </w:p>
    <w:p w14:paraId="29F278FD" w14:textId="77777777" w:rsidR="002B7E6D" w:rsidRDefault="00000000">
      <w:r>
        <w:rPr>
          <w:b/>
        </w:rPr>
        <w:t xml:space="preserve">Platform rule </w:t>
      </w:r>
      <w:hyperlink w:anchor="note_30">
        <w:r w:rsidR="002B7E6D">
          <w:rPr>
            <w:b/>
            <w:color w:val="0C2D5A"/>
            <w:u w:val="single"/>
          </w:rPr>
          <w:t>[27]</w:t>
        </w:r>
      </w:hyperlink>
      <w:r>
        <w:rPr>
          <w:b/>
        </w:rPr>
        <w:t xml:space="preserve"> </w:t>
      </w:r>
      <w:hyperlink w:anchor="note_17">
        <w:r w:rsidR="002B7E6D">
          <w:rPr>
            <w:b/>
            <w:color w:val="0C2D5A"/>
            <w:u w:val="single"/>
          </w:rPr>
          <w:t>[15]</w:t>
        </w:r>
      </w:hyperlink>
      <w:r>
        <w:rPr>
          <w:b/>
        </w:rPr>
        <w:t>.</w:t>
      </w:r>
      <w:r>
        <w:t xml:space="preserve"> The description field holds up to 4,000 characters, including any HTML tags, and supports simple formatting such as bold, italics, headings, and lists. It may not contain review quotes or testimonials, requests for reviews, prices or availability, time-sensitive offers, links, or keyword lists.</w:t>
      </w:r>
    </w:p>
    <w:p w14:paraId="56184D37" w14:textId="77777777" w:rsidR="002B7E6D" w:rsidRDefault="00000000">
      <w:r>
        <w:rPr>
          <w:b/>
        </w:rPr>
        <w:t>Recommendation.</w:t>
      </w:r>
      <w:r>
        <w:t xml:space="preserve"> A shape that works for most nonfiction:</w:t>
      </w:r>
    </w:p>
    <w:p w14:paraId="7D570B02" w14:textId="77777777" w:rsidR="002B7E6D" w:rsidRDefault="00000000">
      <w:pPr>
        <w:ind w:left="432"/>
      </w:pPr>
      <w:r>
        <w:t>1. A hook of one or two sentences naming the reader’s problem or goal (</w:t>
      </w:r>
      <w:hyperlink w:anchor="ch_4">
        <w:r w:rsidR="002B7E6D">
          <w:rPr>
            <w:color w:val="0C2D5A"/>
            <w:u w:val="single"/>
          </w:rPr>
          <w:t>Chapter 4</w:t>
        </w:r>
      </w:hyperlink>
      <w:r>
        <w:t>).</w:t>
      </w:r>
    </w:p>
    <w:p w14:paraId="0F4E53F3" w14:textId="77777777" w:rsidR="002B7E6D" w:rsidRDefault="00000000">
      <w:pPr>
        <w:ind w:left="432"/>
      </w:pPr>
      <w:r>
        <w:t>2. One short paragraph on what the book delivers and why this author can deliver it, stated truthfully.</w:t>
      </w:r>
    </w:p>
    <w:p w14:paraId="4AF74D72" w14:textId="77777777" w:rsidR="002B7E6D" w:rsidRDefault="00000000">
      <w:pPr>
        <w:ind w:left="432"/>
      </w:pPr>
      <w:r>
        <w:t>3. Five to eight concrete bullets: “the exact steps to preview a Kindle eBook,” not “learn about publishing.”</w:t>
      </w:r>
    </w:p>
    <w:p w14:paraId="0C62E2C9" w14:textId="77777777" w:rsidR="002B7E6D" w:rsidRDefault="00000000">
      <w:pPr>
        <w:ind w:left="432"/>
      </w:pPr>
      <w:r>
        <w:t>4. One line saying who the book is for and who it is not for (</w:t>
      </w:r>
      <w:hyperlink w:anchor="ch_2">
        <w:r w:rsidR="002B7E6D">
          <w:rPr>
            <w:color w:val="0C2D5A"/>
            <w:u w:val="single"/>
          </w:rPr>
          <w:t>Chapter 2</w:t>
        </w:r>
      </w:hyperlink>
      <w:r>
        <w:t>).</w:t>
      </w:r>
    </w:p>
    <w:p w14:paraId="48A300BA" w14:textId="77777777" w:rsidR="002B7E6D" w:rsidRDefault="00000000">
      <w:r>
        <w:t>Worked example. Before: “This book covers how to publish on Amazon KDP. It talks about formatting, categories, keywords, and marketing.” After: “Publish a Kindle eBook readers can navigate and trust. Follow a beginner-friendly sequence for preparing the file, choosing accurate metadata, launching without spam, and learning from reader response.” The second version names a reader and a result without turning the sales page into a list of buzzwords.</w:t>
      </w:r>
    </w:p>
    <w:p w14:paraId="305FB2E4" w14:textId="77777777" w:rsidR="002B7E6D" w:rsidRDefault="00000000" w:rsidP="0030302C">
      <w:pPr>
        <w:pStyle w:val="Heading3"/>
        <w:jc w:val="center"/>
      </w:pPr>
      <w:r>
        <w:lastRenderedPageBreak/>
        <w:t>Two more free pieces</w:t>
      </w:r>
    </w:p>
    <w:p w14:paraId="625EAE11" w14:textId="77777777" w:rsidR="002B7E6D" w:rsidRDefault="00000000">
      <w:r>
        <w:t>Amazon Author Central gives you a free author page with a biography, a photo, and all your books, and is where publishers can add editorial reviews, which are separate from customer reviews. A+ Content adds image-and-text modules lower on the page; check your KDP Marketing page for what is available to your account.</w:t>
      </w:r>
    </w:p>
    <w:p w14:paraId="6548A8D3" w14:textId="77777777" w:rsidR="002B7E6D" w:rsidRPr="0030302C" w:rsidRDefault="00000000" w:rsidP="0030302C">
      <w:pPr>
        <w:pStyle w:val="Heading2"/>
        <w:pageBreakBefore/>
        <w:jc w:val="center"/>
        <w:rPr>
          <w:color w:val="4F81BD" w:themeColor="accent1"/>
        </w:rPr>
      </w:pPr>
      <w:bookmarkStart w:id="34" w:name="ch_24"/>
      <w:r>
        <w:lastRenderedPageBreak/>
        <w:t>Chapter 24: Pricing a Kindle Launch</w:t>
      </w:r>
      <w:bookmarkEnd w:id="34"/>
    </w:p>
    <w:p w14:paraId="2F81A103" w14:textId="77777777" w:rsidR="003A1067" w:rsidRDefault="00000000">
      <w:r>
        <w:t>A clear, credible opening price helps the right reader decide. Repeated price changes make it harder to tell whether the book page or the price needs work.</w:t>
      </w:r>
    </w:p>
    <w:p w14:paraId="1B0ABB52" w14:textId="77777777" w:rsidR="003A1067" w:rsidRDefault="00000000">
      <w:pPr>
        <w:pStyle w:val="Heading3"/>
      </w:pPr>
      <w:r>
        <w:t>Start low to reduce the first-purchase hurdle</w:t>
      </w:r>
    </w:p>
    <w:p w14:paraId="05C0FA5B" w14:textId="77777777" w:rsidR="003A1067" w:rsidRDefault="00000000">
      <w:r>
        <w:t>For most paid Kindle eBooks, the 70% option is recommended when eligible. On Amazon.com, the current list-price band is $2.99-$12.99. The book must meet KDP’s eligibility and territory rules; Brazil, Japan, Mexico, and India require KDP Select for the 70% option. Other marketplaces have their own conditions [3] [4].</w:t>
      </w:r>
    </w:p>
    <w:p w14:paraId="57512610" w14:textId="77777777" w:rsidR="003A1067" w:rsidRDefault="00000000">
      <w:pPr>
        <w:pStyle w:val="Heading3"/>
      </w:pPr>
      <w:r>
        <w:t>Give the launch price time</w:t>
      </w:r>
    </w:p>
    <w:p w14:paraId="5F2E05B5" w14:textId="77777777" w:rsidR="003A1067" w:rsidRDefault="00000000">
      <w:r>
        <w:t>Hold your opening price through launch and the first few weeks. Do not react to a single quiet day. If you later test a different price, change one thing, write down a review date two to four weeks away, and compare the result cautiously. Correct real errors promptly.</w:t>
      </w:r>
    </w:p>
    <w:p w14:paraId="039DDF0D" w14:textId="77777777" w:rsidR="003A1067" w:rsidRDefault="00000000">
      <w:pPr>
        <w:pStyle w:val="Heading3"/>
      </w:pPr>
      <w:r>
        <w:t>If you are writing a series</w:t>
      </w:r>
    </w:p>
    <w:p w14:paraId="5A82B795" w14:textId="77777777" w:rsidR="003A1067" w:rsidRDefault="00000000">
      <w:r>
        <w:t>After the next eBook is live, you can test a permitted Select promotion on the first book or choose a price that helps readers try the series. Keep later books consistent with their value and audience. KDP does not let you set a permanent $0 list price; an outside-store free price may be matched by Amazon, but a match is not guaranteed and cannot be used during Select exclusivity [4].</w:t>
      </w:r>
    </w:p>
    <w:p w14:paraId="63C9C25E" w14:textId="77777777" w:rsidR="002B7E6D" w:rsidRPr="00AC4CE1" w:rsidRDefault="00000000" w:rsidP="00AC4CE1">
      <w:pPr>
        <w:pStyle w:val="Heading2"/>
        <w:pageBreakBefore/>
        <w:jc w:val="center"/>
        <w:rPr>
          <w:color w:val="4F81BD" w:themeColor="accent1"/>
        </w:rPr>
      </w:pPr>
      <w:bookmarkStart w:id="35" w:name="ch_25"/>
      <w:r>
        <w:rPr>
          <w:color w:val="0070C0"/>
        </w:rPr>
        <w:lastRenderedPageBreak/>
        <w:t>Chapter 25: Launching Without an Audience</w:t>
      </w:r>
      <w:bookmarkEnd w:id="35"/>
    </w:p>
    <w:p w14:paraId="4E3277EC" w14:textId="77777777" w:rsidR="002B7E6D" w:rsidRDefault="00000000" w:rsidP="009F3CF9">
      <w:pPr>
        <w:spacing w:before="240"/>
      </w:pPr>
      <w:r>
        <w:t>A launch gives interested readers a clear date, a working store link, and a reason to open the sample. Coordinate the announcement and optional advance-reader reminder; readers choose whether to buy or review, and neither outcome has to happen in a prescribed window.</w:t>
      </w:r>
    </w:p>
    <w:p w14:paraId="012F8888" w14:textId="77777777" w:rsidR="002B7E6D" w:rsidRDefault="00000000">
      <w:r>
        <w:rPr>
          <w:b/>
        </w:rPr>
        <w:t>Recommendation. Coordinate launch messages around the publication date if that makes them easier to manage and gives interested readers a clear link. A short sales burst may coincide with a ranking change, but the size and cause of any change are not predictable. Do not pay for a promised rank.</w:t>
      </w:r>
    </w:p>
    <w:p w14:paraId="17957D2F" w14:textId="77777777" w:rsidR="002B7E6D" w:rsidRDefault="00000000">
      <w:pPr>
        <w:pStyle w:val="Heading3"/>
        <w:jc w:val="center"/>
      </w:pPr>
      <w:r>
        <w:t>Pre-orders: a deadline you set for yourself</w:t>
      </w:r>
    </w:p>
    <w:p w14:paraId="5CF03B41" w14:textId="77777777" w:rsidR="002B7E6D" w:rsidRDefault="00000000">
      <w:r>
        <w:rPr>
          <w:b/>
        </w:rPr>
        <w:t>Platform rule [12]. Pre-orders are for new eBooks only. A pre-order created on or after 2 September 2026 can be scheduled up to 18 months ahead, with up to 10 active at once. Submit the final manuscript at least 72 hours before release. The first missed deadline or cancellation receives a one-time account-level courtesy; a second removes pre-order privileges for six months across the catalog. Earlier pre-orders can be subject to different rules. If you lower the price during the pre-order, earlier buyers pay the lower price.</w:t>
      </w:r>
      <w:hyperlink w:anchor="note_14">
        <w:r w:rsidR="002B7E6D">
          <w:rPr>
            <w:b/>
            <w:color w:val="0C2D5A"/>
            <w:u w:val="single"/>
          </w:rPr>
          <w:t>[12]</w:t>
        </w:r>
      </w:hyperlink>
    </w:p>
    <w:p w14:paraId="071E2763" w14:textId="77777777" w:rsidR="002B7E6D" w:rsidRDefault="00000000">
      <w:r>
        <w:rPr>
          <w:b/>
        </w:rPr>
        <w:t>Recommendation.</w:t>
      </w:r>
      <w:r>
        <w:t xml:space="preserve"> Use a pre-order only for a book whose text is finished. Treat the 72-hour deadline as a date a week earlier.</w:t>
      </w:r>
    </w:p>
    <w:p w14:paraId="2AD9B903" w14:textId="77777777" w:rsidR="002B7E6D" w:rsidRDefault="00000000">
      <w:pPr>
        <w:pStyle w:val="Heading3"/>
        <w:jc w:val="center"/>
      </w:pPr>
      <w:r>
        <w:t>Advance readers</w:t>
      </w:r>
    </w:p>
    <w:p w14:paraId="7D9B7CD5" w14:textId="77777777" w:rsidR="002B7E6D" w:rsidRDefault="002B7E6D">
      <w:hyperlink w:anchor="ch_6">
        <w:r>
          <w:rPr>
            <w:color w:val="0C2D5A"/>
            <w:u w:val="single"/>
          </w:rPr>
          <w:t>Chapter 6</w:t>
        </w:r>
      </w:hyperlink>
      <w:r>
        <w:t xml:space="preserve"> gives the review rule, and </w:t>
      </w:r>
      <w:hyperlink w:anchor="ch_7">
        <w:r>
          <w:rPr>
            <w:color w:val="0C2D5A"/>
            <w:u w:val="single"/>
          </w:rPr>
          <w:t>Chapter 7</w:t>
        </w:r>
      </w:hyperlink>
      <w:r>
        <w:t xml:space="preserve"> the invitation. </w:t>
      </w:r>
      <w:hyperlink w:anchor="ch_32">
        <w:r>
          <w:rPr>
            <w:color w:val="0C2D5A"/>
            <w:u w:val="single"/>
          </w:rPr>
          <w:t>Chapter 32</w:t>
        </w:r>
      </w:hyperlink>
      <w:r>
        <w:t xml:space="preserve"> covers who can post where, how to run a roster, and what to do with a bad first review. This chapter only times them: send the files two to three weeks before publication so readers can finish, and send the store link on the day reviews can be posted.</w:t>
      </w:r>
    </w:p>
    <w:p w14:paraId="5110E1ED" w14:textId="77777777" w:rsidR="002B7E6D" w:rsidRDefault="00000000">
      <w:pPr>
        <w:pStyle w:val="Heading3"/>
        <w:jc w:val="center"/>
      </w:pPr>
      <w:r>
        <w:lastRenderedPageBreak/>
        <w:t>Launch week</w:t>
      </w:r>
    </w:p>
    <w:p w14:paraId="0FB82654" w14:textId="77777777" w:rsidR="002B7E6D" w:rsidRDefault="00000000">
      <w:r>
        <w:rPr>
          <w:b/>
        </w:rPr>
        <w:t>Recommendation. Announce once the book is live and its buying link works. Send the optional advance-reader reminder separately from messages to close friends or relatives, who should not be recruited for customer reviews. For a $0 launch, use Appendix A, one free newsletter, and one community that permits promotion. A paid ad is an optional later test. Read Sample may appear after the listing, so recheck it rather than treating its launch-day absence as a broken book [28].</w:t>
      </w:r>
    </w:p>
    <w:p w14:paraId="26A32734" w14:textId="77777777" w:rsidR="002B7E6D" w:rsidRPr="00AC4CE1" w:rsidRDefault="00000000" w:rsidP="00AC4CE1">
      <w:pPr>
        <w:pStyle w:val="Heading2"/>
        <w:pageBreakBefore/>
        <w:jc w:val="center"/>
        <w:rPr>
          <w:color w:val="4F81BD" w:themeColor="accent1"/>
        </w:rPr>
      </w:pPr>
      <w:bookmarkStart w:id="36" w:name="ch_26"/>
      <w:r>
        <w:rPr>
          <w:color w:val="0070C0"/>
        </w:rPr>
        <w:lastRenderedPageBreak/>
        <w:t>Chapter 26: Amazon Ads Without Wasting Money</w:t>
      </w:r>
      <w:bookmarkEnd w:id="36"/>
    </w:p>
    <w:p w14:paraId="5C23C2B1" w14:textId="77777777" w:rsidR="003A1067" w:rsidRDefault="00000000">
      <w:r>
        <w:t>Chapter 9 explains why paid ads are outside a zero-cost launch. This chapter is an optional reference for a later test when you have a firm budget and a stable Kindle product page.</w:t>
      </w:r>
    </w:p>
    <w:p w14:paraId="62F0E11B" w14:textId="77777777" w:rsidR="003A1067" w:rsidRDefault="00000000">
      <w:pPr>
        <w:pStyle w:val="Heading3"/>
      </w:pPr>
      <w:r>
        <w:t>Start with one clear question</w:t>
      </w:r>
    </w:p>
    <w:p w14:paraId="4DF8BCB9" w14:textId="77777777" w:rsidR="003A1067" w:rsidRDefault="00000000">
      <w:r>
        <w:t xml:space="preserve">A Sponsored Products campaign can use automatic targeting first. Amazon selects placements based on your book details. After enough activity, review the search-term report and keep only terms that fit your actual book and intended readers. Add clearly irrelevant searches as negative keywords so the campaign stops paying for them [42]. Sparse results are inconclusive.</w:t>
      </w:r>
    </w:p>
    <w:p w14:paraId="5A6CDEF8" w14:textId="77777777" w:rsidR="003A1067" w:rsidRDefault="00000000">
      <w:pPr>
        <w:pStyle w:val="Heading3"/>
      </w:pPr>
      <w:r>
        <w:t>Control the spend</w:t>
      </w:r>
    </w:p>
    <w:p w14:paraId="1DB2C12A" w14:textId="77777777" w:rsidR="003A1067" w:rsidRDefault="00000000">
      <w:r>
        <w:t>Before launch, set the campaign's daily budget, a separate total loss limit, and a calendar stop date. Monitor spend and pause early enough to allow for delayed reporting or charges. Do not raise a cap because one day looks promising.</w:t>
      </w:r>
    </w:p>
    <w:p w14:paraId="6DA91F67" w14:textId="77777777" w:rsidR="003A1067" w:rsidRDefault="00000000">
      <w:pPr>
        <w:pStyle w:val="Heading3"/>
      </w:pPr>
      <w:r>
        <w:t>Decide whether to continue</w:t>
      </w:r>
    </w:p>
    <w:p w14:paraId="0C26A6A3" w14:textId="77777777" w:rsidR="003A1067" w:rsidRDefault="00000000">
      <w:r>
        <w:t>Use the Ads console and KDP reports to review impressions, clicks, orders, and spend after attribution has settled. Clicks without orders may mean the audience or product page is a poor match. Change one thing at a time and stop if the test no longer fits your budget. No ad setting guarantees sales.</w:t>
      </w:r>
    </w:p>
    <w:p w14:paraId="41D36433" w14:textId="77777777" w:rsidR="003A1067" w:rsidRDefault="00000000">
      <w:pPr>
        <w:pStyle w:val="Heading1"/>
      </w:pPr>
      <w:bookmarkStart w:id="37" w:name="h_part_v_the_business_side"/>
      <w:r>
        <w:lastRenderedPageBreak/>
        <w:t>Part V — The Business Side</w:t>
      </w:r>
      <w:bookmarkEnd w:id="37"/>
    </w:p>
    <w:p w14:paraId="65B7E014" w14:textId="77777777" w:rsidR="002B7E6D" w:rsidRPr="00297167" w:rsidRDefault="00000000" w:rsidP="00297167">
      <w:pPr>
        <w:pStyle w:val="Heading1"/>
        <w:spacing w:before="0" w:line="360" w:lineRule="auto"/>
        <w:jc w:val="center"/>
        <w:rPr>
          <w:color w:val="4F81BD" w:themeColor="accent1"/>
          <w:sz w:val="32"/>
          <w:szCs w:val="22"/>
        </w:rPr>
      </w:pPr>
      <w:bookmarkStart w:id="38" w:name="ch_27"/>
      <w:r>
        <w:lastRenderedPageBreak/>
        <w:t>Chapter 27: Account Setup, Taxes, and Reports</w:t>
      </w:r>
      <w:bookmarkEnd w:id="38"/>
    </w:p>
    <w:p w14:paraId="5A1C3A27" w14:textId="77777777" w:rsidR="003A1067" w:rsidRDefault="00000000">
      <w:r>
        <w:t>Complete account and tax setup before launch so KDP can process payments. The forms and timing depend on your country; use the instructions shown in your account and the current KDP help pages.</w:t>
      </w:r>
    </w:p>
    <w:p w14:paraId="07EFD0AC" w14:textId="77777777" w:rsidR="003A1067" w:rsidRDefault="00000000">
      <w:pPr>
        <w:pStyle w:val="Heading3"/>
      </w:pPr>
      <w:r>
        <w:t>Complete the tax interview</w:t>
      </w:r>
    </w:p>
    <w:p w14:paraId="16251C8C" w14:textId="77777777" w:rsidR="003A1067" w:rsidRDefault="00000000">
      <w:r>
        <w:t>KDP requests tax information in your account. U.S. persons generally complete Form W-9; non-U.S. individuals and entities are typically asked for the applicable W-8 form. Answer based on your legal identity, not a pen name. If you are unsure about a treaty or tax obligation, ask a qualified tax professional [18].</w:t>
      </w:r>
    </w:p>
    <w:p w14:paraId="28C4D3F8" w14:textId="77777777" w:rsidR="003A1067" w:rsidRDefault="00000000">
      <w:pPr>
        <w:pStyle w:val="Heading3"/>
      </w:pPr>
      <w:r>
        <w:t>Add a payment method</w:t>
      </w:r>
    </w:p>
    <w:p w14:paraId="220491E9" w14:textId="77777777" w:rsidR="003A1067" w:rsidRDefault="00000000">
      <w:r>
        <w:t>Enter payment details carefully and confirm the available method for your country. KDP payments are generally made about 60 days after the end of the month in which sales are reported, but timing and options can change. Check the current Payments help page and your account before planning around a deposit [17].</w:t>
      </w:r>
    </w:p>
    <w:p w14:paraId="245E4FB1" w14:textId="77777777" w:rsidR="003A1067" w:rsidRDefault="00000000">
      <w:pPr>
        <w:pStyle w:val="Heading3"/>
      </w:pPr>
      <w:r>
        <w:t>Use the right report</w:t>
      </w:r>
    </w:p>
    <w:p w14:paraId="51240E0B" w14:textId="77777777" w:rsidR="003A1067" w:rsidRDefault="00000000">
      <w:r>
        <w:t>The dashboard is a quick view and can change as activity is processed. Prior-month reports provide settled activity, and the Payments report shows transfers sent. Keep your own records and compare them with KDP's final reports.</w:t>
      </w:r>
    </w:p>
    <w:p w14:paraId="6F3BA68B" w14:textId="77777777" w:rsidR="002B7E6D" w:rsidRPr="00AC4CE1" w:rsidRDefault="00000000" w:rsidP="00AC4CE1">
      <w:pPr>
        <w:pStyle w:val="Heading2"/>
        <w:pageBreakBefore/>
        <w:jc w:val="center"/>
        <w:rPr>
          <w:color w:val="4F81BD" w:themeColor="accent1"/>
        </w:rPr>
      </w:pPr>
      <w:bookmarkStart w:id="39" w:name="ch_28"/>
      <w:r>
        <w:rPr>
          <w:color w:val="0070C0"/>
        </w:rPr>
        <w:lastRenderedPageBreak/>
        <w:t>Chapter 28: KDP Select vs. Going Wide</w:t>
      </w:r>
      <w:bookmarkEnd w:id="39"/>
    </w:p>
    <w:p w14:paraId="5E710793" w14:textId="77777777" w:rsidR="002B7E6D" w:rsidRDefault="00000000" w:rsidP="009F3CF9">
      <w:pPr>
        <w:spacing w:before="240"/>
      </w:pPr>
      <w:r>
        <w:t>Once a book is ready, you decide whether its eBook is sold only through Amazon or everywhere. Neither answer is right for every book.</w:t>
      </w:r>
    </w:p>
    <w:p w14:paraId="313C6D97" w14:textId="77777777" w:rsidR="002B7E6D" w:rsidRDefault="00000000">
      <w:pPr>
        <w:pStyle w:val="Heading3"/>
        <w:jc w:val="center"/>
      </w:pPr>
      <w:r>
        <w:t>What Select asks for, and what it gives back</w:t>
      </w:r>
    </w:p>
    <w:p w14:paraId="764515DD" w14:textId="77777777" w:rsidR="002B7E6D" w:rsidRDefault="00000000">
      <w:r>
        <w:rPr>
          <w:b/>
        </w:rPr>
        <w:t xml:space="preserve">Platform rule </w:t>
      </w:r>
      <w:hyperlink w:anchor="note_5">
        <w:r w:rsidR="002B7E6D">
          <w:rPr>
            <w:b/>
            <w:color w:val="0C2D5A"/>
            <w:u w:val="single"/>
          </w:rPr>
          <w:t>[5]</w:t>
        </w:r>
      </w:hyperlink>
      <w:r>
        <w:rPr>
          <w:b/>
        </w:rPr>
        <w:t xml:space="preserve"> </w:t>
      </w:r>
      <w:hyperlink w:anchor="note_6">
        <w:r w:rsidR="002B7E6D">
          <w:rPr>
            <w:b/>
            <w:color w:val="0C2D5A"/>
            <w:u w:val="single"/>
          </w:rPr>
          <w:t>[6]</w:t>
        </w:r>
      </w:hyperlink>
      <w:r>
        <w:rPr>
          <w:b/>
        </w:rPr>
        <w:t xml:space="preserve"> </w:t>
      </w:r>
      <w:hyperlink w:anchor="note_28">
        <w:r w:rsidR="002B7E6D">
          <w:rPr>
            <w:b/>
            <w:color w:val="0C2D5A"/>
            <w:u w:val="single"/>
          </w:rPr>
          <w:t>[25]</w:t>
        </w:r>
      </w:hyperlink>
      <w:r>
        <w:rPr>
          <w:b/>
        </w:rPr>
        <w:t xml:space="preserve"> </w:t>
      </w:r>
      <w:hyperlink w:anchor="note_13">
        <w:r w:rsidR="002B7E6D">
          <w:rPr>
            <w:b/>
            <w:color w:val="0C2D5A"/>
            <w:u w:val="single"/>
          </w:rPr>
          <w:t>[11]</w:t>
        </w:r>
      </w:hyperlink>
      <w:r>
        <w:rPr>
          <w:b/>
        </w:rPr>
        <w:t>.</w:t>
      </w:r>
      <w:r>
        <w:t xml:space="preserve"> KDP Select is a free 90-day enrollment for eBooks only.</w:t>
      </w:r>
    </w:p>
    <w:p w14:paraId="5364C196" w14:textId="77777777" w:rsidR="002B7E6D" w:rsidRDefault="00000000">
      <w:pPr>
        <w:pStyle w:val="ListBullet"/>
      </w:pPr>
      <w:r>
        <w:t>For the whole term, the Kindle eBook must be exclusive to Amazon: do not sell, give away, or distribute the eBook elsewhere, including on your website or in a bulk email. Check current KDP Select terms before enrolling or sharing any digital copy.</w:t>
      </w:r>
    </w:p>
    <w:p w14:paraId="5B636C89" w14:textId="77777777" w:rsidR="002B7E6D" w:rsidRDefault="00000000">
      <w:pPr>
        <w:pStyle w:val="ListBullet"/>
      </w:pPr>
      <w:r>
        <w:t>The eBook joins Kindle Unlimited and earns from pages read (</w:t>
      </w:r>
      <w:hyperlink w:anchor="ch_17">
        <w:r w:rsidR="002B7E6D">
          <w:rPr>
            <w:color w:val="0C2D5A"/>
            <w:u w:val="single"/>
          </w:rPr>
          <w:t>Chapter 17</w:t>
        </w:r>
      </w:hyperlink>
      <w:r>
        <w:t>).</w:t>
      </w:r>
    </w:p>
    <w:p w14:paraId="1047A3D5" w14:textId="77777777" w:rsidR="002B7E6D" w:rsidRDefault="00000000">
      <w:pPr>
        <w:pStyle w:val="ListBullet"/>
      </w:pPr>
      <w:r>
        <w:t>In each Select term, choose one promotion type: a Free Book Promotion using up to five days, or one Kindle Countdown Deal. You cannot run both types in the same term [25].</w:t>
      </w:r>
    </w:p>
    <w:p w14:paraId="2764D09D" w14:textId="77777777" w:rsidR="003A1067" w:rsidRDefault="00000000">
      <w:pPr>
        <w:pStyle w:val="Heading3"/>
      </w:pPr>
      <w:r>
        <w:t>Using a Free Book Promotion</w:t>
      </w:r>
    </w:p>
    <w:p w14:paraId="61A3CD48" w14:textId="77777777" w:rsidR="003A1067" w:rsidRDefault="00000000">
      <w:r>
        <w:t>A Free Book Promotion temporarily makes a live Kindle eBook free in Amazon stores. It is public: any Amazon customer can claim it, so you cannot target one reviewer. You must first enroll the eBook in KDP Select and wait until it is published and available for sale [25].</w:t>
      </w:r>
    </w:p>
    <w:p w14:paraId="6407307A" w14:textId="77777777" w:rsidR="003A1067" w:rsidRDefault="00000000">
      <w:r>
        <w:t>Select is a 90-day commitment. During the term, the Kindle eBook must remain exclusive to KDP; do not sell or give away the digital edition elsewhere, including on your website, Apple Books, Kobo, or through a file-delivery service. KDP Select renews automatically unless you turn off renewal in Manage KDP Select [5].</w:t>
      </w:r>
    </w:p>
    <w:p w14:paraId="02DB92B0" w14:textId="77777777" w:rsidR="003A1067" w:rsidRDefault="00000000">
      <w:r>
        <w:t xml:space="preserve">You may use up to five free days in each term, all together or split across separate dates. Unused days do not roll over. Schedule at least one day before the promotion starts; the earliest start is day </w:t>
      </w:r>
      <w:r>
        <w:lastRenderedPageBreak/>
        <w:t>two of the Select term. Free Book Promotions are for Kindle eBooks and are available in all KDP marketplaces [25].</w:t>
      </w:r>
    </w:p>
    <w:p w14:paraId="3C971FA9" w14:textId="77777777" w:rsidR="003A1067" w:rsidRDefault="00000000">
      <w:r>
        <w:t>To schedule one, open KDP's Marketing tab. Under Run a Price Promotion, choose Free Book Promotion, select the eBook, enter the start and end dates, and save. Check the confirmation and promotion status on your Bookshelf before announcing it [25].</w:t>
      </w:r>
    </w:p>
    <w:p w14:paraId="0CA6794E" w14:textId="77777777" w:rsidR="003A1067" w:rsidRDefault="00000000">
      <w:r>
        <w:t>You can edit or delete a scheduled promotion. You can also stop one that is already running, but days canceled while it is in progress are not credited back. Fully unused days may be scheduled again within the same term [25].</w:t>
      </w:r>
    </w:p>
    <w:p w14:paraId="698866D2" w14:textId="77777777" w:rsidR="003A1067" w:rsidRDefault="00000000">
      <w:r>
        <w:t>You earn no royalty on free-promotion downloads. While the promotion runs, the Kindle Store shows a Free-list rank; the switch between Free and Paid ranks can take up to 24 hours. Free downloads do not count toward Amazon's Top 100 Paid lists. After the promotion, the eBook returns to its regular price, though the rank update may lag [25].</w:t>
      </w:r>
    </w:p>
    <w:p w14:paraId="30DD7D0D" w14:textId="77777777" w:rsidR="003A1067" w:rsidRDefault="00000000">
      <w:r>
        <w:t>A free day is not an advance copy or a private review program. It happens after publication, and any review remains optional. Never require or influence a review in return for access. Select keeps the eBook in Kindle Unlimited as well; eligible first-time KU page reads follow the separate rules in Chapter 17 [11].</w:t>
      </w:r>
    </w:p>
    <w:p w14:paraId="3C1331BE" w14:textId="77777777" w:rsidR="002B7E6D" w:rsidRDefault="00000000">
      <w:pPr>
        <w:pStyle w:val="ListBullet"/>
      </w:pPr>
      <w:r>
        <w:t>A Kindle Countdown Deal is a limited-time discount available only on Amazon.com and Amazon.co.uk, subject to current eligibility, list-price, timing, and discount rules. Check KDP's live Countdown Deal page before scheduling, since its requirements may change [6].</w:t>
      </w:r>
    </w:p>
    <w:p w14:paraId="47680D94" w14:textId="77777777" w:rsidR="002B7E6D" w:rsidRDefault="00000000">
      <w:r>
        <w:rPr>
          <w:b/>
        </w:rPr>
        <w:t>Recommendation.</w:t>
      </w:r>
      <w:r>
        <w:t xml:space="preserve"> Put the renewal date in your calendar the day you enroll, so a decision to go wide is not made for you by default.</w:t>
      </w:r>
    </w:p>
    <w:p w14:paraId="7DDDD282" w14:textId="77777777" w:rsidR="002B7E6D" w:rsidRDefault="00000000">
      <w:pPr>
        <w:pStyle w:val="Heading3"/>
        <w:jc w:val="center"/>
      </w:pPr>
      <w:r>
        <w:t>What going wide gives you</w:t>
      </w:r>
    </w:p>
    <w:p w14:paraId="41E1CD12" w14:textId="77777777" w:rsidR="002B7E6D" w:rsidRDefault="00000000">
      <w:r>
        <w:t xml:space="preserve">Going wide means selling the eBook through other retailers and library platforms, by uploading to each store yourself or through a distributor that reaches several for a share of the sales. Your income no longer depends on one platform’s rules, and your readers may buy or borrow elsewhere, including through libraries.</w:t>
      </w:r>
      <w:r>
        <w:lastRenderedPageBreak/>
        <w:t xml:space="preserve"> You give up page-read income and Select’s promotions, and you manage more accounts.</w:t>
      </w:r>
    </w:p>
    <w:p w14:paraId="0E851185" w14:textId="77777777" w:rsidR="002B7E6D" w:rsidRDefault="00000000">
      <w:pPr>
        <w:pStyle w:val="Heading3"/>
        <w:jc w:val="center"/>
      </w:pPr>
      <w:r>
        <w:t>Choosing without guessing</w:t>
      </w:r>
    </w:p>
    <w:p w14:paraId="21FDD6F6" w14:textId="77777777" w:rsidR="002B7E6D" w:rsidRDefault="00000000">
      <w:r>
        <w:t>If Select fits, try one term and record reader response, paid orders, free downloads, promotion time, and the renewal date. Consider how your intended readers prefer to access books, the exclusivity commitment, and your promotion plans; genre alone cannot decide. KDP reports show what happened on Amazon, not what the same readers would have done elsewhere. Compare your audience evidence and results with realistic wide-distribution scenarios before renewing. There is no universal winner.</w:t>
      </w:r>
    </w:p>
    <w:p w14:paraId="222C6553" w14:textId="77777777" w:rsidR="002B7E6D" w:rsidRPr="00AC4CE1" w:rsidRDefault="00000000" w:rsidP="00AC4CE1">
      <w:pPr>
        <w:pStyle w:val="Heading2"/>
        <w:pageBreakBefore/>
        <w:jc w:val="center"/>
        <w:rPr>
          <w:color w:val="4F81BD" w:themeColor="accent1"/>
        </w:rPr>
      </w:pPr>
      <w:bookmarkStart w:id="40" w:name="ch_29"/>
      <w:r>
        <w:rPr>
          <w:color w:val="0070C0"/>
        </w:rPr>
        <w:lastRenderedPageBreak/>
        <w:t>Chapter 29: Avoiding the Traps</w:t>
      </w:r>
      <w:bookmarkEnd w:id="40"/>
    </w:p>
    <w:p w14:paraId="1C37DF58" w14:textId="77777777" w:rsidR="002B7E6D" w:rsidRDefault="00000000" w:rsidP="009F3CF9">
      <w:pPr>
        <w:spacing w:before="240"/>
      </w:pPr>
      <w:r>
        <w:t>KDP upload and many setup tools are free. Editing, cover design, advertising, and distribution services can cost money. The traps below blur what a fee buys or promise an outcome nobody can guarantee.</w:t>
      </w:r>
    </w:p>
    <w:p w14:paraId="268003AB" w14:textId="77777777" w:rsidR="002B7E6D" w:rsidRDefault="00000000">
      <w:pPr>
        <w:pStyle w:val="Heading3"/>
        <w:jc w:val="center"/>
      </w:pPr>
      <w:r>
        <w:t>Vanity and predatory publishers</w:t>
      </w:r>
    </w:p>
    <w:p w14:paraId="181982A7" w14:textId="77777777" w:rsidR="002B7E6D" w:rsidRDefault="00000000">
      <w:r>
        <w:t>Watch for large fees for poorly specified services or access you already have through KDP. A Kindle eBook does not need an ISBN; KDP assigns it an ASIN (Appendix C). Warning signs:</w:t>
      </w:r>
    </w:p>
    <w:p w14:paraId="25B5F7BE" w14:textId="77777777" w:rsidR="002B7E6D" w:rsidRDefault="00000000">
      <w:pPr>
        <w:pStyle w:val="ListBullet"/>
      </w:pPr>
      <w:r>
        <w:t>Unsolicited praise for a manuscript you never sent them.</w:t>
      </w:r>
    </w:p>
    <w:p w14:paraId="50EDFAE8" w14:textId="77777777" w:rsidR="002B7E6D" w:rsidRDefault="00000000">
      <w:pPr>
        <w:pStyle w:val="ListBullet"/>
      </w:pPr>
      <w:r>
        <w:t>Upfront fees for “access” to distribution that KDP already gives you free.</w:t>
      </w:r>
    </w:p>
    <w:p w14:paraId="54BF69AD" w14:textId="77777777" w:rsidR="002B7E6D" w:rsidRDefault="00000000">
      <w:pPr>
        <w:pStyle w:val="ListBullet"/>
      </w:pPr>
      <w:r>
        <w:t>Vague promises of bestseller status, bookstore placement, or film interest, with pressure to sign quickly.</w:t>
      </w:r>
    </w:p>
    <w:p w14:paraId="4E45F20E" w14:textId="77777777" w:rsidR="002B7E6D" w:rsidRDefault="00000000">
      <w:r>
        <w:t xml:space="preserve">Freelance editors, designers, and formatters are legitimate paid services. </w:t>
      </w:r>
      <w:r>
        <w:rPr>
          <w:b/>
        </w:rPr>
        <w:t>Recommendation.</w:t>
      </w:r>
      <w:r>
        <w:t xml:space="preserve"> Ask one question of every fee: what exactly is this paying for, and could I get that same thing done elsewhere for less? A trustworthy freelancer should be able to explain the scope, price, and deliverables clearly; take time to compare.</w:t>
      </w:r>
    </w:p>
    <w:p w14:paraId="6C63E59D" w14:textId="77777777" w:rsidR="002B7E6D" w:rsidRDefault="00000000">
      <w:pPr>
        <w:pStyle w:val="Heading3"/>
        <w:jc w:val="center"/>
      </w:pPr>
      <w:r>
        <w:t>Fake reviews and rank manipulation</w:t>
      </w:r>
    </w:p>
    <w:p w14:paraId="4F6CB2C4" w14:textId="77777777" w:rsidR="002B7E6D" w:rsidRDefault="00000000">
      <w:r>
        <w:t>Buying reviews, trading them, or paying for a “ranking boost” breaks Amazon’s rules (</w:t>
      </w:r>
      <w:hyperlink w:anchor="ch_6">
        <w:r w:rsidR="002B7E6D">
          <w:rPr>
            <w:color w:val="0C2D5A"/>
            <w:u w:val="single"/>
          </w:rPr>
          <w:t>Chapter 6</w:t>
        </w:r>
      </w:hyperlink>
      <w:r>
        <w:t xml:space="preserve">). </w:t>
      </w:r>
      <w:r>
        <w:rPr>
          <w:b/>
        </w:rPr>
        <w:t xml:space="preserve">Platform rule </w:t>
      </w:r>
      <w:hyperlink w:anchor="note_2">
        <w:r w:rsidR="002B7E6D">
          <w:rPr>
            <w:b/>
            <w:color w:val="0C2D5A"/>
            <w:u w:val="single"/>
          </w:rPr>
          <w:t>[2]</w:t>
        </w:r>
      </w:hyperlink>
      <w:r>
        <w:rPr>
          <w:b/>
        </w:rPr>
        <w:t>.</w:t>
      </w:r>
      <w:r>
        <w:t xml:space="preserve"> Amazon’s stated consequences for guideline violations include removing content, restricting features, suspending or terminating accounts, and withholding payments. </w:t>
      </w:r>
      <w:r>
        <w:rPr>
          <w:b/>
        </w:rPr>
        <w:t>Recommendation.</w:t>
      </w:r>
      <w:r>
        <w:t xml:space="preserve"> No version of this trade is worth the account; the honest advance-reader method in </w:t>
      </w:r>
      <w:hyperlink w:anchor="ch_32">
        <w:r w:rsidR="002B7E6D">
          <w:rPr>
            <w:color w:val="0C2D5A"/>
            <w:u w:val="single"/>
          </w:rPr>
          <w:t>Chapter 32</w:t>
        </w:r>
      </w:hyperlink>
      <w:r>
        <w:t xml:space="preserve"> reaches the same goal.</w:t>
      </w:r>
    </w:p>
    <w:p w14:paraId="1812F76D" w14:textId="77777777" w:rsidR="002B7E6D" w:rsidRDefault="00000000">
      <w:pPr>
        <w:pStyle w:val="Heading3"/>
        <w:jc w:val="center"/>
      </w:pPr>
      <w:r>
        <w:t>Volume publishing and AI flooding</w:t>
      </w:r>
    </w:p>
    <w:p w14:paraId="2AAACB7E" w14:textId="77777777" w:rsidR="002B7E6D" w:rsidRDefault="00000000">
      <w:r>
        <w:t xml:space="preserve">Mass-producing thin, lightly reviewed books to flood a category is the same trap at scale. KDP limits the pace at which an account can create titles (Chapter 15), requires disclosure of AI-generated content (Chapter 33), and may remove books that create a poor customer experience [7]. A flood of weak books under one name can also damage trust in your better books.</w:t>
      </w:r>
      <w:r>
        <w:lastRenderedPageBreak/>
        <w:t xml:space="preserve"/>
      </w:r>
    </w:p>
    <w:p w14:paraId="754D71C5" w14:textId="77777777" w:rsidR="002B7E6D" w:rsidRDefault="00000000">
      <w:pPr>
        <w:pStyle w:val="Heading3"/>
        <w:jc w:val="center"/>
      </w:pPr>
      <w:r>
        <w:t>Copyright and licensing traps</w:t>
      </w:r>
    </w:p>
    <w:p w14:paraId="371279F8" w14:textId="77777777" w:rsidR="002B7E6D" w:rsidRDefault="00000000">
      <w:r>
        <w:t>Two mistakes recur. The first is assuming something is public domain when it is not: status depends on dates and on the country, and a translation, annotation, or edited edition of an old work can carry its own copyright (</w:t>
      </w:r>
      <w:hyperlink w:anchor="ch_33">
        <w:r w:rsidR="002B7E6D">
          <w:rPr>
            <w:color w:val="0C2D5A"/>
            <w:u w:val="single"/>
          </w:rPr>
          <w:t>Chapter 33</w:t>
        </w:r>
      </w:hyperlink>
      <w:r>
        <w:t>). The second is using an image without a license that covers commercial use in a book. Read the license for every image, every time.</w:t>
      </w:r>
    </w:p>
    <w:p w14:paraId="5ADDEC0B" w14:textId="77777777" w:rsidR="002B7E6D" w:rsidRDefault="00000000">
      <w:pPr>
        <w:pStyle w:val="Heading3"/>
        <w:jc w:val="center"/>
      </w:pPr>
      <w:r>
        <w:t xml:space="preserve">Triggers that need no bad intent</w:t>
      </w:r>
    </w:p>
    <w:p w14:paraId="0EB550BE" w14:textId="77777777" w:rsidR="002B7E6D" w:rsidRDefault="00000000">
      <w:pPr>
        <w:pStyle w:val="ListBullet"/>
      </w:pPr>
      <w:r>
        <w:t xml:space="preserve">Undifferentiated public-domain editions: KDP does not allow them when a free version of the same title is already available in its store [7]. Chapter 33 covers public-domain status.</w:t>
      </w:r>
    </w:p>
    <w:p w14:paraId="5CE74E55" w14:textId="77777777" w:rsidR="002B7E6D" w:rsidRDefault="00000000">
      <w:pPr>
        <w:pStyle w:val="ListBullet"/>
      </w:pPr>
      <w:r>
        <w:t>Breaking Select exclusivity by forgetting: a book enrolled months ago, later included in a website giveaway or a bundle elsewhere (</w:t>
      </w:r>
      <w:hyperlink w:anchor="ch_28">
        <w:r w:rsidR="002B7E6D">
          <w:rPr>
            <w:color w:val="0C2D5A"/>
            <w:u w:val="single"/>
          </w:rPr>
          <w:t>Chapter 28</w:t>
        </w:r>
      </w:hyperlink>
      <w:r>
        <w:t>).</w:t>
      </w:r>
    </w:p>
    <w:p w14:paraId="30B4ED65" w14:textId="77777777" w:rsidR="002B7E6D" w:rsidRDefault="00000000">
      <w:r>
        <w:t xml:space="preserve">Misleading keywords (Chapter 23) and a skipped AI disclosure (Chapter 33) can cause the same trouble without any malice. Run all four as a checklist before every launch.</w:t>
      </w:r>
      <w:hyperlink w:anchor="ch_23">
        <w:r w:rsidR="002B7E6D">
          <w:rPr>
            <w:color w:val="0C2D5A"/>
            <w:u w:val="single"/>
          </w:rPr>
          <w:t xml:space="preserve"/>
        </w:r>
      </w:hyperlink>
      <w:r>
        <w:t xml:space="preserve"/>
      </w:r>
      <w:hyperlink w:anchor="ch_33">
        <w:r w:rsidR="002B7E6D">
          <w:rPr>
            <w:color w:val="0C2D5A"/>
            <w:u w:val="single"/>
          </w:rPr>
          <w:t xml:space="preserve"/>
        </w:r>
      </w:hyperlink>
      <w:r>
        <w:t xml:space="preserve"/>
      </w:r>
    </w:p>
    <w:p w14:paraId="2803FF5A" w14:textId="77777777" w:rsidR="002B7E6D" w:rsidRDefault="00000000">
      <w:pPr>
        <w:pStyle w:val="Heading3"/>
        <w:jc w:val="center"/>
      </w:pPr>
      <w:r>
        <w:t>The best filter</w:t>
      </w:r>
    </w:p>
    <w:p w14:paraId="3C67FA5C" w14:textId="77777777" w:rsidR="002B7E6D" w:rsidRDefault="00000000">
      <w:r>
        <w:t xml:space="preserve">A paid course may sell information that KDP’s own help pages give away. </w:t>
      </w:r>
      <w:r>
        <w:rPr>
          <w:b/>
        </w:rPr>
        <w:t xml:space="preserve">Recommendation.</w:t>
      </w:r>
      <w:r>
        <w:t xml:space="preserve"> Before paying for any course that claims to know “the algorithm,” spend twenty minutes checking whether its claims are just KDP policy with a mark-up. Amazon does not publish its ranking algorithm, so be wary of anyone who claims to sell it.</w:t>
      </w:r>
    </w:p>
    <w:p w14:paraId="7BFC6D04" w14:textId="77777777" w:rsidR="00297167" w:rsidRDefault="00000000" w:rsidP="00297167">
      <w:pPr>
        <w:pStyle w:val="Heading1"/>
        <w:spacing w:before="0" w:line="360" w:lineRule="auto"/>
        <w:jc w:val="center"/>
        <w:rPr>
          <w:color w:val="0070C0"/>
        </w:rPr>
      </w:pPr>
      <w:bookmarkStart w:id="41" w:name="h_part_vi_playing_the_long_game"/>
      <w:r>
        <w:rPr>
          <w:color w:val="0070C0"/>
        </w:rPr>
        <w:lastRenderedPageBreak/>
        <w:t>Part VI — Playing the Long Game</w:t>
      </w:r>
      <w:bookmarkEnd w:id="41"/>
    </w:p>
    <w:p w14:paraId="1DEF2B3D" w14:textId="77777777" w:rsidR="002B7E6D" w:rsidRPr="00AC4CE1" w:rsidRDefault="00000000" w:rsidP="00297167">
      <w:pPr>
        <w:pStyle w:val="Heading1"/>
        <w:spacing w:before="0" w:line="360" w:lineRule="auto"/>
        <w:jc w:val="center"/>
        <w:rPr>
          <w:color w:val="4F81BD" w:themeColor="accent1"/>
        </w:rPr>
      </w:pPr>
      <w:bookmarkStart w:id="42" w:name="ch_30"/>
      <w:r>
        <w:rPr>
          <w:color w:val="0070C0"/>
        </w:rPr>
        <w:lastRenderedPageBreak/>
        <w:t xml:space="preserve">Chapter 30: Build a Catalog</w:t>
      </w:r>
      <w:bookmarkEnd w:id="42"/>
    </w:p>
    <w:p w14:paraId="7B5A9581" w14:textId="77777777" w:rsidR="002B7E6D" w:rsidRDefault="002B7E6D">
      <w:hyperlink w:anchor="ch_10">
        <w:r>
          <w:rPr>
            <w:color w:val="0C2D5A"/>
            <w:u w:val="single"/>
          </w:rPr>
          <w:t>Chapter 10</w:t>
        </w:r>
      </w:hyperlink>
      <w:r>
        <w:t xml:space="preserve"> has the book-two sum; this chapter assumes it and adds the other ways a catalog earns more than its books do separately.</w:t>
      </w:r>
    </w:p>
    <w:p w14:paraId="5D26679A" w14:textId="77777777" w:rsidR="002B7E6D" w:rsidRDefault="00000000">
      <w:pPr>
        <w:pStyle w:val="Heading3"/>
        <w:jc w:val="center"/>
      </w:pPr>
      <w:r>
        <w:t>How a catalog can support repeat sales</w:t>
      </w:r>
    </w:p>
    <w:p w14:paraId="256174F6" w14:textId="77777777" w:rsidR="002B7E6D" w:rsidRDefault="00000000">
      <w:r>
        <w:t>A reader who finishes one book may find your others on your author page, in "more by this author," or through store recommendations. That can create another chance to sell, but discovery is not guaranteed and each book still has to fit its reader. Five titles can support repeat purchases; they are not five automatic sales.</w:t>
      </w:r>
    </w:p>
    <w:p w14:paraId="26D0B811" w14:textId="77777777" w:rsidR="002B7E6D" w:rsidRDefault="00000000">
      <w:r>
        <w:t>The time spent learning KDP's upload flow, reader outreach, and how to prepare a reliable Kindle file does not reset for book two. The second launch may be easier because you have practiced the process.</w:t>
      </w:r>
    </w:p>
    <w:p w14:paraId="30322E95" w14:textId="77777777" w:rsidR="002B7E6D" w:rsidRDefault="00000000">
      <w:r>
        <w:rPr>
          <w:b/>
        </w:rPr>
        <w:t xml:space="preserve">Worked example. A beginner</w:t>
      </w:r>
      <w:r>
        <w:t xml:space="preserve">’s hobby guide planned from the start as three short books (getting started, common mistakes, a first big project) gives each finished book a place to send its readers, instead of waiting years for one large volume. An author running two unrelated lines, say cozy mysteries and regional cookbooks, spreads risk instead: a slow month in one category does not empty the other. Both apply the same principle to different situations.</w:t>
      </w:r>
    </w:p>
    <w:p w14:paraId="1031CBC5" w14:textId="77777777" w:rsidR="002B7E6D" w:rsidRDefault="00000000">
      <w:pPr>
        <w:pStyle w:val="Heading3"/>
        <w:jc w:val="center"/>
      </w:pPr>
      <w:r>
        <w:t>Bundles and an owned audience</w:t>
      </w:r>
    </w:p>
    <w:p w14:paraId="6162FC89" w14:textId="77777777" w:rsidR="002B7E6D" w:rsidRDefault="00000000">
      <w:r>
        <w:t>A Kindle collection of related eBooks can reuse much of the writing, but still needs a correctly formatted file, cover, metadata, and quality check (Chapters 21 and 23). An email list built from a voluntary sign-up in your eBook's back matter can help you reach interested readers directly, subject to consent, deliverability, and your email provider's limits. Write only when you have something useful to say, and never add anyone who did not opt in.</w:t>
      </w:r>
    </w:p>
    <w:p w14:paraId="2D7F07E9" w14:textId="77777777" w:rsidR="002B7E6D" w:rsidRPr="00AC4CE1" w:rsidRDefault="00000000" w:rsidP="00AC4CE1">
      <w:pPr>
        <w:pStyle w:val="Heading2"/>
        <w:pageBreakBefore/>
        <w:jc w:val="center"/>
        <w:rPr>
          <w:color w:val="4F81BD" w:themeColor="accent1"/>
        </w:rPr>
      </w:pPr>
      <w:bookmarkStart w:id="43" w:name="ch_31"/>
      <w:r>
        <w:rPr>
          <w:color w:val="0070C0"/>
        </w:rPr>
        <w:lastRenderedPageBreak/>
        <w:t>Chapter 31: A Realistic First-Year Plan</w:t>
      </w:r>
      <w:bookmarkEnd w:id="43"/>
    </w:p>
    <w:p w14:paraId="7D5F3DF2" w14:textId="77777777" w:rsidR="002B7E6D" w:rsidRDefault="00000000" w:rsidP="009F3CF9">
      <w:pPr>
        <w:spacing w:before="240"/>
      </w:pPr>
      <w:r>
        <w:rPr>
          <w:b/>
        </w:rPr>
        <w:t>Plan conservatively: a first book may not cover its costs, and no checklist can create demand. A careful process can reduce avoidable errors and give you better information for the next decision; it cannot guarantee sales or quantify how much it improves your chances. Prioritize sound editing, accurate metadata, optional and honest reviews, controlled spending, and work you can afford to finish.</w:t>
      </w:r>
    </w:p>
    <w:p w14:paraId="49D877FB" w14:textId="77777777" w:rsidR="002B7E6D" w:rsidRDefault="00000000">
      <w:r>
        <w:rPr>
          <w:b/>
        </w:rPr>
        <w:t>Recommendation.</w:t>
      </w:r>
      <w:r>
        <w:t xml:space="preserve"> Treat the first book as tuition, not a lottery ticket. Its most valuable output may be what you learn about your shelf, your readers, and your process, which book two then applies at lower cost.</w:t>
      </w:r>
    </w:p>
    <w:p w14:paraId="107FB6D2" w14:textId="77777777" w:rsidR="002B7E6D" w:rsidRDefault="00000000">
      <w:pPr>
        <w:pStyle w:val="Heading3"/>
        <w:jc w:val="center"/>
      </w:pPr>
      <w:r>
        <w:t>A month-by-month shape for a first book</w:t>
      </w:r>
    </w:p>
    <w:p w14:paraId="0E955994" w14:textId="77777777" w:rsidR="003A1067" w:rsidRDefault="00000000">
      <w:pPr>
        <w:pStyle w:val="ListBullet"/>
      </w:pPr>
      <w:r>
        <w:t>Months 1–2: Write, and confirm the shelf and the reader against the store before the draft is finished. Related chapters: 19, 2.</w:t>
      </w:r>
    </w:p>
    <w:p w14:paraId="129A3A97" w14:textId="77777777" w:rsidR="003A1067" w:rsidRDefault="00000000">
      <w:pPr>
        <w:pStyle w:val="ListBullet"/>
      </w:pPr>
      <w:r>
        <w:t xml:space="preserve">Month 3: Edit, design the cover, open advance-reader sign-ups. Related chapters: 20, 22, 7.</w:t>
      </w:r>
    </w:p>
    <w:p w14:paraId="41C672B2" w14:textId="77777777" w:rsidR="003A1067" w:rsidRDefault="00000000">
      <w:pPr>
        <w:pStyle w:val="ListBullet"/>
      </w:pPr>
      <w:r>
        <w:t xml:space="preserve">Month 4: Format, set metadata and price, launch. Related chapters: 21, 23, 24, 25.</w:t>
      </w:r>
    </w:p>
    <w:p w14:paraId="752AE736" w14:textId="77777777" w:rsidR="003A1067" w:rsidRDefault="00000000">
      <w:pPr>
        <w:pStyle w:val="ListBullet"/>
      </w:pPr>
      <w:r>
        <w:t>Months 5–6: Read the final reports, run a capped ad test, decide on Select renewal. Related chapters: 9, 26, 27, 28.</w:t>
      </w:r>
    </w:p>
    <w:p w14:paraId="09F4E693" w14:textId="77777777" w:rsidR="003A1067" w:rsidRDefault="00000000">
      <w:pPr>
        <w:pStyle w:val="ListBullet"/>
      </w:pPr>
      <w:r>
        <w:t>Months 7–12: Start the next book; build the list and, once there are three books, a box set. Related chapters: 10, 30.</w:t>
      </w:r>
    </w:p>
    <w:p w14:paraId="133E54DF" w14:textId="77777777" w:rsidR="002B7E6D" w:rsidRDefault="002B7E6D"/>
    <w:p w14:paraId="594A9CB7" w14:textId="77777777" w:rsidR="002B7E6D" w:rsidRDefault="00000000">
      <w:r>
        <w:t>The months will stretch around real life. The order matters more: research before writing, editing before launch, data before the next decision.</w:t>
      </w:r>
    </w:p>
    <w:p w14:paraId="1E6B110B" w14:textId="77777777" w:rsidR="002B7E6D" w:rsidRDefault="00000000">
      <w:r>
        <w:t>A useful first year leaves you with a repeatable publishing process, a clearer picture of your readers, and a second book under way.</w:t>
      </w:r>
    </w:p>
    <w:p w14:paraId="0C799071" w14:textId="77777777" w:rsidR="00297167" w:rsidRDefault="00000000" w:rsidP="00297167">
      <w:pPr>
        <w:pStyle w:val="Heading1"/>
        <w:spacing w:before="0" w:line="360" w:lineRule="auto"/>
        <w:jc w:val="center"/>
        <w:rPr>
          <w:color w:val="0070C0"/>
        </w:rPr>
      </w:pPr>
      <w:bookmarkStart w:id="44" w:name="h_part_vii_one_topic_in_depth"/>
      <w:r>
        <w:rPr>
          <w:color w:val="0070C0"/>
        </w:rPr>
        <w:lastRenderedPageBreak/>
        <w:t>Part VII — One Topic, in Depth</w:t>
      </w:r>
      <w:bookmarkEnd w:id="44"/>
    </w:p>
    <w:p w14:paraId="2EA6F06E" w14:textId="77777777" w:rsidR="002B7E6D" w:rsidRPr="00AC4CE1" w:rsidRDefault="00000000" w:rsidP="00297167">
      <w:pPr>
        <w:pStyle w:val="Heading1"/>
        <w:spacing w:before="0" w:line="360" w:lineRule="auto"/>
        <w:jc w:val="center"/>
        <w:rPr>
          <w:color w:val="4F81BD" w:themeColor="accent1"/>
        </w:rPr>
      </w:pPr>
      <w:bookmarkStart w:id="45" w:name="ch_32"/>
      <w:r>
        <w:rPr>
          <w:color w:val="0070C0"/>
        </w:rPr>
        <w:lastRenderedPageBreak/>
        <w:t>Chapter 32: The First-Review Problem</w:t>
      </w:r>
      <w:bookmarkEnd w:id="45"/>
    </w:p>
    <w:p w14:paraId="55627A56" w14:textId="77777777" w:rsidR="00AC4CE1" w:rsidRDefault="00000000" w:rsidP="009F3CF9">
      <w:pPr>
        <w:spacing w:before="240"/>
      </w:pPr>
      <w:r>
        <w:t>This chapter builds on the review rule in Chapter 6 and the invitation in Chapter 7. It explains reader eligibility, advance-copy delivery, a simple roster, and how to respond to a critical first review.</w:t>
      </w:r>
    </w:p>
    <w:p w14:paraId="3DFC0EEF" w14:textId="77777777" w:rsidR="002B7E6D" w:rsidRDefault="002B7E6D"/>
    <w:p w14:paraId="09D5AA90" w14:textId="77777777" w:rsidR="002B7E6D" w:rsidRDefault="00000000">
      <w:pPr>
        <w:pStyle w:val="Heading3"/>
        <w:jc w:val="center"/>
      </w:pPr>
      <w:r>
        <w:t>Why proof comes before spending</w:t>
      </w:r>
    </w:p>
    <w:p w14:paraId="64FD1194" w14:textId="77777777" w:rsidR="002B7E6D" w:rsidRDefault="00000000">
      <w:r>
        <w:t>A book with an empty review section gives shoppers less feedback to consider. Amazon does not require a minimum review count before a book can sell or be advertised. Invite suitable independent readers, keep every request optional, and hold paid promotion until the file and product page are ready.</w:t>
      </w:r>
    </w:p>
    <w:p w14:paraId="5B984E9A" w14:textId="77777777" w:rsidR="002B7E6D" w:rsidRDefault="00000000">
      <w:r>
        <w:rPr>
          <w:b/>
        </w:rPr>
        <w:t>An ARC roster identifies people who asked to read this book; it cannot tell you who will finish or post a review. Plan for zero reviews, keep every request optional, and record invitations, copies accepted, and reviews posted. Your own results can inform a later invitation, but a small roster will not establish a dependable conversion rate.</w:t>
      </w:r>
    </w:p>
    <w:p w14:paraId="7D0C631A" w14:textId="77777777" w:rsidR="002B7E6D" w:rsidRDefault="00000000">
      <w:pPr>
        <w:pStyle w:val="Heading3"/>
        <w:jc w:val="center"/>
      </w:pPr>
      <w:r>
        <w:t>Who is allowed to post on Amazon</w:t>
      </w:r>
    </w:p>
    <w:p w14:paraId="5F42D1A2" w14:textId="77777777" w:rsidR="002B7E6D" w:rsidRDefault="00000000">
      <w:pPr>
        <w:keepLines/>
      </w:pPr>
      <w:r>
        <w:t>Platform rule [2] [1]. To post an Amazon review, a reader needs an Amazon customer account. On Amazon.com, the account must have at least $50 in qualifying purchases made with a credit or debit card in the past 12 months. Promotional discounts do not count. Other marketplaces set their own eligibility rules. A free copy does not make someone eligible, and the conflict-of-interest rules in Chapter 6 still apply.</w:t>
      </w:r>
    </w:p>
    <w:p w14:paraId="217110FD" w14:textId="77777777" w:rsidR="002B7E6D" w:rsidRDefault="00000000">
      <w:r>
        <w:t xml:space="preserve">That is why a brand-new Amazon account can read your advance copy and still find the review button closed. </w:t>
      </w:r>
      <w:r>
        <w:rPr>
          <w:b/>
        </w:rPr>
        <w:t>Recommendation.</w:t>
      </w:r>
      <w:r>
        <w:t xml:space="preserve"> Prefer advance readers who already review other books. Never tell anyone to spend money so that they can review you; that turns the review into a condition. A review from an advance copy carries no </w:t>
      </w:r>
      <w:r>
        <w:lastRenderedPageBreak/>
        <w:t>Verified Purchase badge, and that is fine. Do not ask readers to buy the live book to earn the badge, and do not refund them for doing so.</w:t>
      </w:r>
    </w:p>
    <w:p w14:paraId="09A58B49" w14:textId="77777777" w:rsidR="002B7E6D" w:rsidRDefault="00000000">
      <w:pPr>
        <w:pStyle w:val="Heading3"/>
        <w:jc w:val="center"/>
      </w:pPr>
      <w:r>
        <w:t>Goodreads is a different door</w:t>
      </w:r>
    </w:p>
    <w:p w14:paraId="2EDD2D09" w14:textId="77777777" w:rsidR="002B7E6D" w:rsidRDefault="00000000">
      <w:r>
        <w:rPr>
          <w:b/>
        </w:rPr>
        <w:t xml:space="preserve">Platform rule </w:t>
      </w:r>
      <w:hyperlink w:anchor="note_16">
        <w:r w:rsidR="002B7E6D">
          <w:rPr>
            <w:b/>
            <w:color w:val="0C2D5A"/>
            <w:u w:val="single"/>
          </w:rPr>
          <w:t>[14]</w:t>
        </w:r>
      </w:hyperlink>
      <w:r>
        <w:rPr>
          <w:b/>
        </w:rPr>
        <w:t>.</w:t>
      </w:r>
      <w:r>
        <w:t xml:space="preserve"> Goodreads has no spend minimum and allows ratings before publication. Since its December 2025 update, a reader rating a pre-publication book must confirm they read it (a reader who did not finish may say so), is asked how they got the copy (author or publisher, a giveaway, or another source), and that source is to be shown with the review. A reader who has only shelved a book as Want to Read cannot rate it.</w:t>
      </w:r>
    </w:p>
    <w:p w14:paraId="761590FA" w14:textId="77777777" w:rsidR="002B7E6D" w:rsidRDefault="00000000">
      <w:r>
        <w:t>Treat the two sites as two jobs: Goodreads while advance readers are still reading, Amazon from the day the page is live. A Goodreads rating is not an Amazon review, and readers should never hide that their copy was free.</w:t>
      </w:r>
    </w:p>
    <w:p w14:paraId="3467B770" w14:textId="77777777" w:rsidR="002B7E6D" w:rsidRDefault="00000000">
      <w:pPr>
        <w:pStyle w:val="Heading3"/>
        <w:jc w:val="center"/>
      </w:pPr>
      <w:r>
        <w:t>Running the roster</w:t>
      </w:r>
    </w:p>
    <w:p w14:paraId="09F51DD4" w14:textId="77777777" w:rsidR="002B7E6D" w:rsidRDefault="00000000">
      <w:pPr>
        <w:keepLines/>
      </w:pPr>
      <w:r>
        <w:rPr>
          <w:b/>
        </w:rPr>
        <w:t>Recommendation. Keep the application short: email, reading format, one question about genre fit, and whether the reader has time before launch. State that any review is optional and honest. A review-profile link can be optional; do not ask for account spending evidence. Keep newsletter consent separate, store only information you need, and honor withdrawals.</w:t>
      </w:r>
    </w:p>
    <w:p w14:paraId="1B861533" w14:textId="77777777" w:rsidR="002B7E6D" w:rsidRDefault="00000000">
      <w:r>
        <w:t>Recruit through your own channels, then a group designed for advance copies if its rules allow. If no sign-ups arrive, try one other suitable group before drawing conclusions. Do not recruit family; they cannot review on Amazon (Chapter 6).</w:t>
      </w:r>
    </w:p>
    <w:p w14:paraId="01E80E70" w14:textId="77777777" w:rsidR="002B7E6D" w:rsidRDefault="00000000">
      <w:r>
        <w:t>Track invitations, accepted copies, and voluntary responses. Use delivery status only when your tool provides it; do not infer that an email open means the book was read. Invite suitable readers back regardless of their rating or whether they posted a review. Do not match public review identities to private emails without consent.</w:t>
      </w:r>
    </w:p>
    <w:p w14:paraId="3E7E880C" w14:textId="77777777" w:rsidR="002B7E6D" w:rsidRDefault="00000000">
      <w:pPr>
        <w:pStyle w:val="Heading3"/>
        <w:jc w:val="center"/>
      </w:pPr>
      <w:r>
        <w:lastRenderedPageBreak/>
        <w:t>Delivering the file</w:t>
      </w:r>
    </w:p>
    <w:p w14:paraId="17361865" w14:textId="77777777" w:rsidR="002B7E6D" w:rsidRDefault="00000000">
      <w:r>
        <w:t>Send an EPUB, not a Word file, and lock the text before anyone reads it; a review of a draft describes the draft.</w:t>
      </w:r>
    </w:p>
    <w:p w14:paraId="1152919E" w14:textId="77777777" w:rsidR="002B7E6D" w:rsidRDefault="00000000">
      <w:r>
        <w:rPr>
          <w:b/>
        </w:rPr>
        <w:t xml:space="preserve">Platform rule </w:t>
      </w:r>
      <w:hyperlink w:anchor="note_29">
        <w:r w:rsidR="002B7E6D">
          <w:rPr>
            <w:b/>
            <w:color w:val="0C2D5A"/>
            <w:u w:val="single"/>
          </w:rPr>
          <w:t>[26]</w:t>
        </w:r>
      </w:hyperlink>
      <w:r>
        <w:rPr>
          <w:b/>
        </w:rPr>
        <w:t>.</w:t>
      </w:r>
      <w:r>
        <w:t xml:space="preserve"> A Kindle reader can email the EPUB to their own Send to Kindle address, from an email address they have approved in their Amazon account settings, or open it in a reading app that supports EPUB.</w:t>
      </w:r>
    </w:p>
    <w:p w14:paraId="27A91359" w14:textId="77777777" w:rsidR="002B7E6D" w:rsidRDefault="00000000">
      <w:r>
        <w:rPr>
          <w:b/>
        </w:rPr>
        <w:t xml:space="preserve">Recommendation. Delivery services can simplify file access; reader-matching services can introduce interested readers. They sell copies or access, not reviews. Check fees and terms, keep any review optional, and judge a paid service against a spending cap.</w:t>
      </w:r>
    </w:p>
    <w:p w14:paraId="1C57F29C" w14:textId="77777777" w:rsidR="003A1067" w:rsidRDefault="00000000">
      <w:r>
        <w:t>For the public Select Free Book Promotion and its timing, see Chapter 28. A paid Kindle gift works differently: after the eBook is for sale, use Buy for Others on its Amazon.com or Amazon.in detail page. Amazon sends the recipient a redemption code or link; you pay for the copy, and the purchase happens in Amazon's store, not KDP [38].</w:t>
      </w:r>
    </w:p>
    <w:p w14:paraId="750303C4" w14:textId="77777777" w:rsidR="002B7E6D" w:rsidRDefault="00000000">
      <w:pPr>
        <w:pStyle w:val="Heading3"/>
        <w:jc w:val="center"/>
      </w:pPr>
      <w:r>
        <w:t>The first bad review</w:t>
      </w:r>
    </w:p>
    <w:p w14:paraId="0FB45FC8" w14:textId="77777777" w:rsidR="002B7E6D" w:rsidRDefault="00000000">
      <w:r>
        <w:rPr>
          <w:b/>
        </w:rPr>
        <w:t xml:space="preserve">Platform rule </w:t>
      </w:r>
      <w:hyperlink w:anchor="note_1">
        <w:r w:rsidR="002B7E6D">
          <w:rPr>
            <w:b/>
            <w:color w:val="0C2D5A"/>
            <w:u w:val="single"/>
          </w:rPr>
          <w:t>[1]</w:t>
        </w:r>
      </w:hyperlink>
      <w:r>
        <w:rPr>
          <w:b/>
        </w:rPr>
        <w:t xml:space="preserve"> </w:t>
      </w:r>
      <w:hyperlink w:anchor="note_2">
        <w:r w:rsidR="002B7E6D">
          <w:rPr>
            <w:b/>
            <w:color w:val="0C2D5A"/>
            <w:u w:val="single"/>
          </w:rPr>
          <w:t>[2]</w:t>
        </w:r>
      </w:hyperlink>
      <w:r>
        <w:rPr>
          <w:b/>
        </w:rPr>
        <w:t>.</w:t>
      </w:r>
      <w:r>
        <w:t xml:space="preserve"> Amazon removes reviews that break its guidelines, for example spam, harassment, private information, conflicts of interest, or compensated reviews. A critical review from a reader who disliked the book breaks none of them and will not be removed for being negative.</w:t>
      </w:r>
    </w:p>
    <w:p w14:paraId="15CB2C96" w14:textId="77777777" w:rsidR="002B7E6D" w:rsidRDefault="00000000">
      <w:r>
        <w:rPr>
          <w:b/>
        </w:rPr>
        <w:t>Recommendation. Do not contact a reviewer to argue, request a higher rating, or seek removal of legitimate criticism. If repeated feedback identifies a real fault, fix the file for future readers. A general thank-you to your reader group is enough; individual thanks must not become pressure or a reward for posting.</w:t>
      </w:r>
    </w:p>
    <w:p w14:paraId="2E7A416C" w14:textId="77777777" w:rsidR="00297167" w:rsidRPr="00297167" w:rsidRDefault="00000000" w:rsidP="00297167">
      <w:pPr>
        <w:pStyle w:val="Heading1"/>
        <w:spacing w:before="0" w:line="360" w:lineRule="auto"/>
        <w:jc w:val="center"/>
        <w:rPr>
          <w:color w:val="0070C0"/>
          <w:sz w:val="32"/>
          <w:szCs w:val="22"/>
        </w:rPr>
      </w:pPr>
      <w:bookmarkStart w:id="46" w:name="h_part_viii_using_ai_well"/>
      <w:r>
        <w:rPr>
          <w:color w:val="0070C0"/>
          <w:sz w:val="32"/>
          <w:szCs w:val="22"/>
        </w:rPr>
        <w:lastRenderedPageBreak/>
        <w:t>Part VIII — Using AI Well</w:t>
      </w:r>
      <w:bookmarkEnd w:id="46"/>
    </w:p>
    <w:p w14:paraId="232C984A" w14:textId="77777777" w:rsidR="002B7E6D" w:rsidRPr="00297167" w:rsidRDefault="00000000" w:rsidP="00297167">
      <w:pPr>
        <w:pStyle w:val="Heading1"/>
        <w:spacing w:before="0" w:line="360" w:lineRule="auto"/>
        <w:jc w:val="center"/>
        <w:rPr>
          <w:sz w:val="32"/>
          <w:szCs w:val="22"/>
        </w:rPr>
      </w:pPr>
      <w:bookmarkStart w:id="47" w:name="ch_33"/>
      <w:r>
        <w:rPr>
          <w:color w:val="0070C0"/>
          <w:sz w:val="32"/>
          <w:szCs w:val="22"/>
        </w:rPr>
        <w:lastRenderedPageBreak/>
        <w:t>Chapter 33: Using AI Without Losing the Business</w:t>
      </w:r>
      <w:bookmarkEnd w:id="47"/>
    </w:p>
    <w:p w14:paraId="00DB1060" w14:textId="77777777" w:rsidR="002B7E6D" w:rsidRDefault="00000000" w:rsidP="009F3CF9">
      <w:pPr>
        <w:spacing w:before="240"/>
      </w:pPr>
      <w:r>
        <w:t>AI tools can speed up much of the work in this book. This chapter covers where they help, the exact disclosure rule, who owns what an AI writes, and the one process that looks professional but is not.</w:t>
      </w:r>
    </w:p>
    <w:p w14:paraId="6F0FDCE8" w14:textId="77777777" w:rsidR="002B7E6D" w:rsidRDefault="00000000">
      <w:pPr>
        <w:pStyle w:val="Heading3"/>
        <w:jc w:val="center"/>
      </w:pPr>
      <w:r>
        <w:t>Where AI earns its place</w:t>
      </w:r>
    </w:p>
    <w:p w14:paraId="4E9AACAA" w14:textId="77777777" w:rsidR="002B7E6D" w:rsidRDefault="00000000">
      <w:r>
        <w:t>Used as a fast first pass that a person then judges, AI is useful at most stages:</w:t>
      </w:r>
    </w:p>
    <w:p w14:paraId="1EDEC8DB" w14:textId="77777777" w:rsidR="002B7E6D" w:rsidRDefault="00000000">
      <w:pPr>
        <w:pStyle w:val="ListBullet"/>
      </w:pPr>
      <w:r>
        <w:t>Cover concepts (</w:t>
      </w:r>
      <w:hyperlink w:anchor="ch_22">
        <w:r w:rsidR="002B7E6D">
          <w:rPr>
            <w:color w:val="0C2D5A"/>
            <w:u w:val="single"/>
          </w:rPr>
          <w:t>Chapter 22</w:t>
        </w:r>
      </w:hyperlink>
      <w:r>
        <w:t>): rough directions to react to before a designer makes the real one. An AI-generated final cover image is AI-generated content and must be declared.</w:t>
      </w:r>
    </w:p>
    <w:p w14:paraId="63CC3DE4" w14:textId="77777777" w:rsidR="002B7E6D" w:rsidRDefault="00000000">
      <w:pPr>
        <w:pStyle w:val="ListBullet"/>
      </w:pPr>
      <w:r>
        <w:t>Description and ad-copy drafts (</w:t>
      </w:r>
      <w:hyperlink w:anchor="ch_23">
        <w:r w:rsidR="002B7E6D">
          <w:rPr>
            <w:color w:val="0C2D5A"/>
            <w:u w:val="single"/>
          </w:rPr>
          <w:t>Chapters 23</w:t>
        </w:r>
      </w:hyperlink>
      <w:r>
        <w:t xml:space="preserve"> and </w:t>
      </w:r>
      <w:hyperlink w:anchor="ch_26">
        <w:r w:rsidR="002B7E6D">
          <w:rPr>
            <w:color w:val="0C2D5A"/>
            <w:u w:val="single"/>
          </w:rPr>
          <w:t>26</w:t>
        </w:r>
      </w:hyperlink>
      <w:r>
        <w:t>): several variants for you to choose from and rewrite.</w:t>
      </w:r>
    </w:p>
    <w:p w14:paraId="2D6F46D8" w14:textId="77777777" w:rsidR="002B7E6D" w:rsidRDefault="00000000">
      <w:pPr>
        <w:pStyle w:val="ListBullet"/>
      </w:pPr>
      <w:r>
        <w:t>Keyword brainstorming (</w:t>
      </w:r>
      <w:hyperlink w:anchor="ch_23">
        <w:r w:rsidR="002B7E6D">
          <w:rPr>
            <w:color w:val="0C2D5A"/>
            <w:u w:val="single"/>
          </w:rPr>
          <w:t>Chapter 23</w:t>
        </w:r>
      </w:hyperlink>
      <w:r>
        <w:t>): candidate phrases that you then test in Amazon’s search bar and check against KDP’s keyword rules.</w:t>
      </w:r>
    </w:p>
    <w:p w14:paraId="20FD9F57" w14:textId="77777777" w:rsidR="002B7E6D" w:rsidRDefault="00000000">
      <w:pPr>
        <w:pStyle w:val="ListBullet"/>
      </w:pPr>
      <w:r>
        <w:t>Research support: explaining a concept, testing your understanding, or summarizing your own notes, after which you write the explanation yourself.</w:t>
      </w:r>
    </w:p>
    <w:p w14:paraId="3CD6A266" w14:textId="77777777" w:rsidR="002B7E6D" w:rsidRDefault="00000000">
      <w:pPr>
        <w:pStyle w:val="Heading3"/>
        <w:jc w:val="center"/>
      </w:pPr>
      <w:r>
        <w:t>Building background knowledge, legitimately</w:t>
      </w:r>
    </w:p>
    <w:p w14:paraId="1120FC13" w14:textId="77777777" w:rsidR="002B7E6D" w:rsidRDefault="00000000">
      <w:r>
        <w:t>Research in three passes: learn current terms and questions; use AI to explain a concept or test your understanding, not to condense source books; then read relevant books and keep notes as background. Close the notes before drafting. Write in your own structure, from your understanding, with your own examples.</w:t>
      </w:r>
    </w:p>
    <w:p w14:paraId="39731049" w14:textId="77777777" w:rsidR="002B7E6D" w:rsidRDefault="00000000">
      <w:pPr>
        <w:pStyle w:val="Heading3"/>
        <w:jc w:val="center"/>
      </w:pPr>
      <w:r>
        <w:t>The disclosure rule, stated precisely</w:t>
      </w:r>
    </w:p>
    <w:p w14:paraId="0E44A0E1" w14:textId="77777777" w:rsidR="002B7E6D" w:rsidRDefault="00000000">
      <w:r>
        <w:rPr>
          <w:b/>
        </w:rPr>
        <w:t xml:space="preserve">Platform rule </w:t>
      </w:r>
      <w:hyperlink w:anchor="note_8">
        <w:r w:rsidR="002B7E6D">
          <w:rPr>
            <w:b/>
            <w:color w:val="0C2D5A"/>
            <w:u w:val="single"/>
          </w:rPr>
          <w:t>[7]</w:t>
        </w:r>
      </w:hyperlink>
      <w:r>
        <w:rPr>
          <w:b/>
        </w:rPr>
        <w:t>.</w:t>
      </w:r>
      <w:r>
        <w:t xml:space="preserve"> KDP requires you to tell it about AI-generated content (text, images, or translations) when you publish a new book or edit and republish an existing one. Images include the cover and interior artwork.</w:t>
      </w:r>
    </w:p>
    <w:p w14:paraId="79DCA1D7" w14:textId="77777777" w:rsidR="002B7E6D" w:rsidRDefault="00000000">
      <w:pPr>
        <w:pStyle w:val="ListBullet"/>
      </w:pPr>
      <w:r>
        <w:lastRenderedPageBreak/>
        <w:t>AI-generated: an AI tool created the actual content. It is AI-generated even if you edited it substantially afterwards.</w:t>
      </w:r>
    </w:p>
    <w:p w14:paraId="2039A799" w14:textId="77777777" w:rsidR="002B7E6D" w:rsidRDefault="00000000">
      <w:pPr>
        <w:pStyle w:val="ListBullet"/>
      </w:pPr>
      <w:r>
        <w:t>AI-assisted: you created the content and used AI tools to edit, refine, error-check, or otherwise improve it, or to brainstorm ideas. AI-assisted content does not need to be declared.</w:t>
      </w:r>
    </w:p>
    <w:p w14:paraId="5EDF6109" w14:textId="77777777" w:rsidR="002B7E6D" w:rsidRDefault="00000000">
      <w:r>
        <w:t>You are responsible for making sure all content, AI-generated or AI-assisted, follows KDP’s guidelines, including intellectual-property rights.</w:t>
      </w:r>
    </w:p>
    <w:p w14:paraId="3A9A88E9" w14:textId="77777777" w:rsidR="002B7E6D" w:rsidRDefault="00000000">
      <w:r>
        <w:t>“I used AI to help me write” and “AI wrote it and I edited it” are therefore different answers, even when the pages look alike. Which one is true is a fact about how the book was made.</w:t>
      </w:r>
    </w:p>
    <w:p w14:paraId="55832909" w14:textId="77777777" w:rsidR="002B7E6D" w:rsidRDefault="00000000">
      <w:pPr>
        <w:pStyle w:val="Heading3"/>
        <w:jc w:val="center"/>
      </w:pPr>
      <w:r>
        <w:t>Who owns what the AI wrote?</w:t>
      </w:r>
    </w:p>
    <w:p w14:paraId="23CA28AB" w14:textId="77777777" w:rsidR="002B7E6D" w:rsidRDefault="00000000">
      <w:r>
        <w:t>Disclosure answers what Amazon needs to know. Copyright is a separate question. In the United States, copyright does not extend to purely AI-generated expression; protection for human contributions depends on what the person actually created.</w:t>
      </w:r>
    </w:p>
    <w:p w14:paraId="1D86FF44" w14:textId="77777777" w:rsidR="002B7E6D" w:rsidRDefault="00000000">
      <w:r>
        <w:rPr>
          <w:b/>
        </w:rPr>
        <w:t>Legal guidance [20] [21]. U.S. copyright requires human authorship. In March 2025, the D.C. Circuit upheld the Copyright Office’s refusal to register a work generated wholly by AI in Thaler v. Perlmutter. On 2 March 2026, the Supreme Court declined to hear the appeal, leaving that circuit ruling in place. The Court’s denial was not a ruling on the merits.</w:t>
      </w:r>
    </w:p>
    <w:p w14:paraId="5EFB90B1" w14:textId="77777777" w:rsidR="002B7E6D" w:rsidRDefault="00000000">
      <w:r>
        <w:t>Human expression in a work that includes AI material may remain protected. Original selection, arrangement, or edits may also qualify; each case turns on the human contribution. The Copyright Office says prompts alone do not give enough control over expression. Other countries can differ.</w:t>
      </w:r>
    </w:p>
    <w:p w14:paraId="73EAD0F5" w14:textId="77777777" w:rsidR="002B7E6D" w:rsidRDefault="00000000">
      <w:r>
        <w:t>Commercial-use permission does not establish copyright ownership or give you exclusive control of AI-only output.</w:t>
      </w:r>
    </w:p>
    <w:p w14:paraId="125F2E1C" w14:textId="77777777" w:rsidR="002B7E6D" w:rsidRDefault="00000000">
      <w:r>
        <w:t>If you are turning chatbot output into a book, use the checklist below. Keep your drafts and distinguish the generated answers from your own questions, choices, and commentary.</w:t>
      </w:r>
    </w:p>
    <w:p w14:paraId="6878993F" w14:textId="77777777" w:rsidR="002B7E6D" w:rsidRDefault="00000000">
      <w:pPr>
        <w:pStyle w:val="ListBullet"/>
      </w:pPr>
      <w:r>
        <w:lastRenderedPageBreak/>
        <w:t>Check the service’s terms before publishing.</w:t>
      </w:r>
    </w:p>
    <w:p w14:paraId="759C051D" w14:textId="77777777" w:rsidR="002B7E6D" w:rsidRDefault="00000000">
      <w:pPr>
        <w:pStyle w:val="ListBullet"/>
      </w:pPr>
      <w:r>
        <w:t>Disclose AI-written answers, even after editing.</w:t>
      </w:r>
    </w:p>
    <w:p w14:paraId="7D7D13B5" w14:textId="77777777" w:rsidR="002B7E6D" w:rsidRDefault="00000000">
      <w:pPr>
        <w:pStyle w:val="ListBullet"/>
      </w:pPr>
      <w:r>
        <w:t>Your prompts and commentary are human-authored; AI-generated paragraphs do not gain copyright by being edited.</w:t>
      </w:r>
    </w:p>
    <w:p w14:paraId="4269EF6E" w14:textId="77777777" w:rsidR="002B7E6D" w:rsidRDefault="00000000">
      <w:pPr>
        <w:pStyle w:val="ListBullet"/>
      </w:pPr>
      <w:r>
        <w:t>Write and shape your own material so readers can hear your voice.</w:t>
      </w:r>
    </w:p>
    <w:p w14:paraId="75131F5B" w14:textId="77777777" w:rsidR="002B7E6D" w:rsidRDefault="00000000">
      <w:pPr>
        <w:pStyle w:val="ListBullet"/>
      </w:pPr>
      <w:r>
        <w:t>Keep transcripts and dated drafts to show your contribution.</w:t>
      </w:r>
    </w:p>
    <w:p w14:paraId="79A6E270" w14:textId="77777777" w:rsidR="002B7E6D" w:rsidRDefault="00000000">
      <w:pPr>
        <w:pStyle w:val="Heading3"/>
        <w:jc w:val="center"/>
      </w:pPr>
      <w:r>
        <w:t>The trap that looks like a process</w:t>
      </w:r>
    </w:p>
    <w:p w14:paraId="1249D09C" w14:textId="77777777" w:rsidR="002B7E6D" w:rsidRDefault="00000000">
      <w:r>
        <w:t xml:space="preserve">One pattern deserves a name: take a few existing books on a subject, have AI condense and merge them, then run a “similarity audit” to find and remove close parallels with those particular sources until the draft no longer looks derived.</w:t>
      </w:r>
    </w:p>
    <w:p w14:paraId="34D4B622" w14:textId="77777777" w:rsidR="002B7E6D" w:rsidRDefault="00000000">
      <w:r>
        <w:t>A similarity check can help an honest writer find accidental overlap; it does not establish legal permission. The risky process is using other books as the draft and rewriting until resemblance is harder to detect. Copyright protects original expression, including some creative selection and arrangement, while facts, ideas, methods, and standard structures remain outside that protection [22]. Permission, public-domain status, and applicable exceptions require their own analysis; an AI rewrite or a low similarity score does not answer those questions.</w:t>
      </w:r>
    </w:p>
    <w:p w14:paraId="5F5BF870" w14:textId="77777777" w:rsidR="002B7E6D" w:rsidRDefault="00000000">
      <w:pPr>
        <w:pStyle w:val="Heading3"/>
        <w:jc w:val="center"/>
      </w:pPr>
      <w:r>
        <w:t>What copyright protects, and two legitimate ways to build on another work</w:t>
      </w:r>
    </w:p>
    <w:p w14:paraId="6656C278" w14:textId="77777777" w:rsidR="002B7E6D" w:rsidRDefault="00000000">
      <w:r>
        <w:rPr>
          <w:b/>
        </w:rPr>
        <w:t>Legal guidance [22] [23] [24]. U.S. copyright protects the expression of an idea, not the idea or the facts. Fair use is decided case by case on four factors, so no single argument settles it.</w:t>
      </w:r>
    </w:p>
    <w:p w14:paraId="296F5102" w14:textId="77777777" w:rsidR="002B7E6D" w:rsidRDefault="00000000">
      <w:r>
        <w:t>None of these, on its own, makes a derivative work lawful:</w:t>
      </w:r>
    </w:p>
    <w:p w14:paraId="2E838448" w14:textId="77777777" w:rsidR="002B7E6D" w:rsidRDefault="00000000">
      <w:pPr>
        <w:pStyle w:val="ListBullet"/>
      </w:pPr>
      <w:r>
        <w:t>“I changed a set percentage of it.”</w:t>
      </w:r>
    </w:p>
    <w:p w14:paraId="06768DBC" w14:textId="77777777" w:rsidR="002B7E6D" w:rsidRDefault="00000000">
      <w:pPr>
        <w:pStyle w:val="ListBullet"/>
      </w:pPr>
      <w:r>
        <w:t>“AI wrote the new wording.”</w:t>
      </w:r>
    </w:p>
    <w:p w14:paraId="0D281508" w14:textId="77777777" w:rsidR="002B7E6D" w:rsidRDefault="00000000">
      <w:pPr>
        <w:pStyle w:val="ListBullet"/>
      </w:pPr>
      <w:r>
        <w:t>“I credited the original author.”</w:t>
      </w:r>
    </w:p>
    <w:p w14:paraId="55BB7C11" w14:textId="77777777" w:rsidR="002B7E6D" w:rsidRDefault="00000000">
      <w:pPr>
        <w:pStyle w:val="ListBullet"/>
      </w:pPr>
      <w:r>
        <w:lastRenderedPageBreak/>
        <w:t>“It’s transformative.” Transformative purpose is part of one factor, not a pass.</w:t>
      </w:r>
    </w:p>
    <w:p w14:paraId="14937FCE" w14:textId="77777777" w:rsidR="002B7E6D" w:rsidRDefault="00000000">
      <w:pPr>
        <w:pStyle w:val="ListBullet"/>
      </w:pPr>
      <w:r>
        <w:t>“It’s for education,” or “I didn’t charge for it.” Purpose and commercial use are weighed, not decisive.</w:t>
      </w:r>
    </w:p>
    <w:p w14:paraId="799ABD53" w14:textId="77777777" w:rsidR="002B7E6D" w:rsidRDefault="00000000">
      <w:pPr>
        <w:pStyle w:val="ListBullet"/>
      </w:pPr>
      <w:r>
        <w:t>“Only the structure is the same.” Structure can be expression.</w:t>
      </w:r>
    </w:p>
    <w:p w14:paraId="405E21E6" w14:textId="77777777" w:rsidR="002B7E6D" w:rsidRDefault="00000000">
      <w:pPr>
        <w:pStyle w:val="ListBullet"/>
      </w:pPr>
      <w:r>
        <w:t>“It’s a parody.” Parody is a narrow category that must comment on its source; the label does not create it.</w:t>
      </w:r>
    </w:p>
    <w:p w14:paraId="76473B0F" w14:textId="77777777" w:rsidR="002B7E6D" w:rsidRDefault="00000000">
      <w:r>
        <w:t>Two straightforward routes to adaptation are permission from the rights holder or verified public-domain material. They are not the only lawful uses: exceptions such as fair use may apply, case by case [23]. Public-domain status varies by country, and a modern translation, introduction, annotations, or artwork may carry separate rights. Verify the exact edition and intended territories before building on it.</w:t>
      </w:r>
    </w:p>
    <w:p w14:paraId="25B1ABBB" w14:textId="77777777" w:rsidR="002B7E6D" w:rsidRDefault="00000000">
      <w:r>
        <w:rPr>
          <w:i/>
        </w:rPr>
        <w:t>General principles only, not legal advice. For a specific manuscript, ask a lawyer.</w:t>
      </w:r>
    </w:p>
    <w:p w14:paraId="2C15F363" w14:textId="77777777" w:rsidR="003A1067" w:rsidRDefault="00000000">
      <w:pPr>
        <w:pStyle w:val="Heading1"/>
      </w:pPr>
      <w:bookmarkStart w:id="48" w:name="part_ix_field_manual"/>
      <w:r>
        <w:lastRenderedPageBreak/>
        <w:t>Part IX — The Field Manual</w:t>
      </w:r>
      <w:bookmarkEnd w:id="48"/>
    </w:p>
    <w:p w14:paraId="6126D742" w14:textId="77777777" w:rsidR="003A1067" w:rsidRDefault="00000000">
      <w:pPr>
        <w:pStyle w:val="Heading2"/>
      </w:pPr>
      <w:bookmarkStart w:id="49" w:name="ch_34"/>
      <w:r>
        <w:t>Chapter 34: Make the Book Page Earn Its Place</w:t>
      </w:r>
      <w:bookmarkEnd w:id="49"/>
    </w:p>
    <w:p w14:paraId="2A1CE4F5" w14:textId="77777777" w:rsidR="003A1067" w:rsidRDefault="00000000">
      <w:r>
        <w:t>A product page has one job: help the intended reader recognize the book and decide whether to open the sample. Chapter 23 covers the fields; use this quick audit to find a mismatch.</w:t>
      </w:r>
    </w:p>
    <w:p w14:paraId="318846A6" w14:textId="77777777" w:rsidR="003A1067" w:rsidRDefault="00000000">
      <w:r>
        <w:t>Check five things: the title reads at thumbnail size; the opening description identifies the promise; categories and keywords match the book; the sample delivers quickly; and the page makes no claim the manuscript cannot support.</w:t>
      </w:r>
    </w:p>
    <w:p w14:paraId="540B1842" w14:textId="77777777" w:rsidR="003A1067" w:rsidRDefault="00000000">
      <w:r>
        <w:t>Ask three suitable readers what kind of book it is, who it is for, and what they expect. Record their answers before explaining. If they identify a clear mismatch, correct it; if they understand the page, leave it alone unless new evidence gives you a reason to test a change.</w:t>
      </w:r>
    </w:p>
    <w:p w14:paraId="48AE8088" w14:textId="77777777" w:rsidR="003A1067" w:rsidRDefault="00000000">
      <w:r>
        <w:t>Your action. Save the current page, ask the three questions, and correct one inaccurate or confusing element. Fix factual errors and broken links promptly.</w:t>
      </w:r>
    </w:p>
    <w:p w14:paraId="6985B21A" w14:textId="77777777" w:rsidR="003A1067" w:rsidRDefault="00000000">
      <w:pPr>
        <w:pStyle w:val="Heading2"/>
      </w:pPr>
      <w:bookmarkStart w:id="50" w:name="ch_35"/>
      <w:r>
        <w:t>Chapter 35: Give the Reader a Clear Next Step</w:t>
      </w:r>
      <w:bookmarkEnd w:id="50"/>
    </w:p>
    <w:p w14:paraId="490E8156" w14:textId="77777777" w:rsidR="003A1067" w:rsidRDefault="00000000">
      <w:r>
        <w:t>A reader who finishes the book may want another story, a practical download, or simply to hear when the next book is ready. Give that reader one clear next step. Do not turn the last pages into a small airport terminal of links, QR codes, social accounts, and urgent requests.</w:t>
      </w:r>
    </w:p>
    <w:p w14:paraId="4C849DAD" w14:textId="77777777" w:rsidR="003A1067" w:rsidRDefault="00000000">
      <w:pPr>
        <w:pStyle w:val="Heading3"/>
      </w:pPr>
      <w:r>
        <w:t>Beginner route: one link, one reason</w:t>
      </w:r>
    </w:p>
    <w:p w14:paraId="16A1E319" w14:textId="77777777" w:rsidR="003A1067" w:rsidRDefault="00000000">
      <w:r>
        <w:t>Choose one main action for the back matter. For a series, the strongest next step is often a link to the next book or to a page that will point to it when available. For a standalone, it may be an invitation to join your newsletter for occasional book news. For a workbook or reference eBook, it may be a companion resource that genuinely helps the reader use the book.</w:t>
      </w:r>
    </w:p>
    <w:p w14:paraId="5B91E31D" w14:textId="77777777" w:rsidR="003A1067" w:rsidRDefault="00000000">
      <w:r>
        <w:lastRenderedPageBreak/>
        <w:t>Explain what happens after the reader taps. “Join my newsletter” is vague. “Get an occasional email when the next mystery is available; no weekly dispatch from the author’s kettle” is clearer and sounds like a human wrote it. Promise only what you intend to send. If you say “monthly,” either send something monthly or change the promise before readers sign up.</w:t>
      </w:r>
    </w:p>
    <w:p w14:paraId="06C2AFBF" w14:textId="77777777" w:rsidR="003A1067" w:rsidRDefault="00000000">
      <w:r>
        <w:t>Put the invitation after the reader has received the main value of the book. Keep it short. Name the link plainly and make it readable aloud: “Get the printable reading log” is more informative than “click here.” If the link is important, include a short, stable URL as text as well, so it remains usable in reading systems that do not handle every link in the same way.</w:t>
      </w:r>
    </w:p>
    <w:p w14:paraId="75DCEE8D" w14:textId="77777777" w:rsidR="003A1067" w:rsidRDefault="00000000">
      <w:pPr>
        <w:pStyle w:val="Heading3"/>
      </w:pPr>
      <w:r>
        <w:t>Make sign-up voluntary and understandable</w:t>
      </w:r>
    </w:p>
    <w:p w14:paraId="37B891F5" w14:textId="77777777" w:rsidR="003A1067" w:rsidRDefault="00000000">
      <w:r>
        <w:t>If the next step is email, make it voluntary, say what readers will receive, and explain how to unsubscribe. Chapter 44 covers the form, welcome message, and end-to-end test.</w:t>
      </w:r>
    </w:p>
    <w:p w14:paraId="3EC42BDC" w14:textId="77777777" w:rsidR="003A1067" w:rsidRDefault="00000000">
      <w:r>
        <w:t>Your action. Choose one next step, write its reader benefit and exact link text, then test it on a phone. For newsletter signup details, use Chapter 44.</w:t>
      </w:r>
    </w:p>
    <w:p w14:paraId="06D3782F" w14:textId="77777777" w:rsidR="003A1067" w:rsidRDefault="00000000">
      <w:pPr>
        <w:pStyle w:val="Heading2"/>
      </w:pPr>
      <w:bookmarkStart w:id="51" w:name="ch_36"/>
      <w:r>
        <w:t>Chapter 36: A Small Launch That Does Not Become Spam</w:t>
      </w:r>
      <w:bookmarkEnd w:id="51"/>
    </w:p>
    <w:p w14:paraId="79B64DB5" w14:textId="77777777" w:rsidR="003A1067" w:rsidRDefault="00000000">
      <w:r>
        <w:t>A useful launch makes the book easy to find for readers who may want it. It does not make every person you know responsible for helping.</w:t>
      </w:r>
    </w:p>
    <w:p w14:paraId="61D00027" w14:textId="77777777" w:rsidR="003A1067" w:rsidRDefault="00000000">
      <w:r>
        <w:t>Use Chapter 25 for the launch sequence and Chapter 32 for the review rules. The short version: send one clear note to subscribers who opted in; share with personal contacts only when the book is relevant to them; and post in a community only after checking that community’s current rules.</w:t>
      </w:r>
    </w:p>
    <w:p w14:paraId="03A2CB7D" w14:textId="77777777" w:rsidR="003A1067" w:rsidRDefault="00000000">
      <w:r>
        <w:t xml:space="preserve">For reviewers, choose a few who already cover your genre, follow their request instructions, and make any review optional and honest. For ARC readers, send the live link once and at most one </w:t>
      </w:r>
      <w:r>
        <w:lastRenderedPageBreak/>
        <w:t>polite follow-up. No rating, purchase, deadline, or positive opinion is owed.</w:t>
      </w:r>
    </w:p>
    <w:p w14:paraId="17651C6E" w14:textId="77777777" w:rsidR="003A1067" w:rsidRDefault="00000000">
      <w:r>
        <w:t>Your action. List five relevant people or places and the rule you checked. If you cannot name a specific fit or a permitted route, leave it off the list.</w:t>
      </w:r>
    </w:p>
    <w:p w14:paraId="1D006D46" w14:textId="77777777" w:rsidR="003A1067" w:rsidRDefault="00000000">
      <w:pPr>
        <w:pStyle w:val="Heading2"/>
      </w:pPr>
      <w:bookmarkStart w:id="52" w:name="ch_37"/>
      <w:r>
        <w:t>Chapter 37: Read the First Month Without Guessing</w:t>
      </w:r>
      <w:bookmarkEnd w:id="52"/>
    </w:p>
    <w:p w14:paraId="346CCA95" w14:textId="77777777" w:rsidR="003A1067" w:rsidRDefault="00000000">
      <w:r>
        <w:t>The first month can show where the reader path is unclear, but small counts rarely prove why sales changed. Separate what you observed from what you think it means.</w:t>
      </w:r>
    </w:p>
    <w:p w14:paraId="4CA479CA" w14:textId="77777777" w:rsidR="003A1067" w:rsidRDefault="00000000">
      <w:r>
        <w:t>Keep a short log: date, channel or event, what changed, what response you saw, and the next review date. Use the Launch Scorecard in Chapter 14 for the few signals you want to track. Check the KDP report guide before interpreting estimates or timing differences [28].</w:t>
      </w:r>
    </w:p>
    <w:p w14:paraId="5CE1150B" w14:textId="77777777" w:rsidR="003A1067" w:rsidRDefault="00000000">
      <w:r>
        <w:t>Few people reach the page? Check links, live status, and whether the message reached its intended audience. Visitors do not buy? Compare cover, opening, sample, and price with the promise. Readers stop early? Check readability and navigation. Readers finish but miss the next step? Test the signup or series link.</w:t>
      </w:r>
    </w:p>
    <w:p w14:paraId="41F13EF5" w14:textId="77777777" w:rsidR="003A1067" w:rsidRDefault="00000000">
      <w:r>
        <w:t>Fix concrete defects promptly. Repeated confusion about the book’s promise deserves investigation; one preference is feedback, not a command. If no defect is clear, ask one question, make one small change, and set a review date. If evidence stays thin, mark it inconclusive.</w:t>
      </w:r>
    </w:p>
    <w:p w14:paraId="5F090F6C" w14:textId="77777777" w:rsidR="003A1067" w:rsidRDefault="00000000">
      <w:r>
        <w:t>Your action. Record the current page and DOCX version, choose the next review date, then return to work that improves the reader’s experience.</w:t>
      </w:r>
    </w:p>
    <w:p w14:paraId="79A19AF1" w14:textId="77777777" w:rsidR="003A1067" w:rsidRDefault="00000000">
      <w:pPr>
        <w:pStyle w:val="Heading2"/>
      </w:pPr>
      <w:bookmarkStart w:id="53" w:name="ch_38"/>
      <w:r>
        <w:t>Chapter 38: Build the Next Book From Evidence</w:t>
      </w:r>
      <w:bookmarkEnd w:id="53"/>
    </w:p>
    <w:p w14:paraId="47C2014B" w14:textId="77777777" w:rsidR="003A1067" w:rsidRDefault="00000000">
      <w:r>
        <w:t xml:space="preserve">The first book teaches you two different things: what your readers respond to, and what your production process made difficult. Do not confuse them. A late cover, a broken navigation link, or an </w:t>
      </w:r>
      <w:r>
        <w:lastRenderedPageBreak/>
        <w:t>email that never arrived is a workflow problem. A reader who prefers another subgenre is not necessarily a request to change your entire career.</w:t>
      </w:r>
    </w:p>
    <w:p w14:paraId="78B869E4" w14:textId="77777777" w:rsidR="003A1067" w:rsidRDefault="00000000">
      <w:pPr>
        <w:pStyle w:val="Heading3"/>
      </w:pPr>
      <w:r>
        <w:t>Sort feedback before acting on it</w:t>
      </w:r>
    </w:p>
    <w:p w14:paraId="55C35340" w14:textId="77777777" w:rsidR="003A1067" w:rsidRDefault="00000000">
      <w:r>
        <w:t>Keep four short lists: factual or technical defects; reader confusion about the promise; repeated reactions to the reading experience; and individual preferences. Fix defects. Clarify a promise that repeatedly attracts the wrong reader. Consider repeated experience feedback alongside your intentions and genre. Leave individual preferences in the record without making them instructions.</w:t>
      </w:r>
    </w:p>
    <w:p w14:paraId="415DAF2B" w14:textId="77777777" w:rsidR="003A1067" w:rsidRDefault="00000000">
      <w:r>
        <w:t>When a reader sends useful feedback, ask only what you need to understand it. “Where did you expect the story to go?” can reveal a promise mismatch. “Would you change the ending?” often invites the author to outsource the ending to one person. Feedback is evidence, not a committee vote. The book still needs an author.</w:t>
      </w:r>
    </w:p>
    <w:p w14:paraId="4215D432" w14:textId="77777777" w:rsidR="003A1067" w:rsidRDefault="00000000">
      <w:pPr>
        <w:pStyle w:val="Heading3"/>
      </w:pPr>
      <w:r>
        <w:t>Keep a short series and continuity file</w:t>
      </w:r>
    </w:p>
    <w:p w14:paraId="5A7A5841" w14:textId="77777777" w:rsidR="003A1067" w:rsidRDefault="00000000">
      <w:r>
        <w:t>For a series, record the details that become expensive to rediscover: character names and ages, relationships, locations, dates, unresolved promises, rules of the fictional world, spelling choices, and what each character knows at the end of each book. For nonfiction, record the audience, terms, definitions, source links, examples, and claims that need a fresh check before the next edition.</w:t>
      </w:r>
    </w:p>
    <w:p w14:paraId="2298AA81" w14:textId="77777777" w:rsidR="003A1067" w:rsidRDefault="00000000">
      <w:r>
        <w:t>Keep the file in plain text or a document you can back up. Date entries. Mark uncertain details as uncertain instead of promoting a guess into canon. If you change an established fact, note where it appears in earlier books and whether a correction is worthwhile. Readers notice continuity errors with the determination of a railway inspector and occasionally the same hat.</w:t>
      </w:r>
    </w:p>
    <w:p w14:paraId="55D1D820" w14:textId="77777777" w:rsidR="003A1067" w:rsidRDefault="00000000">
      <w:pPr>
        <w:pStyle w:val="Heading3"/>
      </w:pPr>
      <w:r>
        <w:t>Reuse the process, not the last book’s mistakes</w:t>
      </w:r>
    </w:p>
    <w:p w14:paraId="6E5D257B" w14:textId="77777777" w:rsidR="003A1067" w:rsidRDefault="00000000">
      <w:r>
        <w:t xml:space="preserve">After launch, hold a short review with yourself. Keep three things that worked, change three things that caused avoidable effort, and </w:t>
      </w:r>
      <w:r>
        <w:lastRenderedPageBreak/>
        <w:t>stop one activity that produced no useful learning. Examples: keep the phone preview; change the file-naming system; stop sending the same generic pitch to reviewers who do not cover the genre. Save templates only after you have corrected them. A bad template is merely a mistake with excellent filing.</w:t>
      </w:r>
    </w:p>
    <w:p w14:paraId="0673C211" w14:textId="77777777" w:rsidR="003A1067" w:rsidRDefault="00000000">
      <w:r>
        <w:t>For nonfiction, refresh sources and time-sensitive facts. For fiction, check the next book against promises already made. Carry over the testing method, not an old price, category, or post; Chapter 46 helps turn the next project into a sustainable schedule.</w:t>
      </w:r>
    </w:p>
    <w:p w14:paraId="21E8CCAF" w14:textId="77777777" w:rsidR="003A1067" w:rsidRDefault="00000000">
      <w:pPr>
        <w:pStyle w:val="Heading3"/>
      </w:pPr>
      <w:r>
        <w:t>A thirty-minute closeout</w:t>
      </w:r>
    </w:p>
    <w:p w14:paraId="7B012C7D" w14:textId="77777777" w:rsidR="003A1067" w:rsidRDefault="00000000">
      <w:r>
        <w:t>Set a timer and answer these questions in plain language:</w:t>
      </w:r>
    </w:p>
    <w:p w14:paraId="7714AC38" w14:textId="77777777" w:rsidR="003A1067" w:rsidRDefault="00000000">
      <w:pPr>
        <w:pStyle w:val="ListBullet"/>
        <w:keepLines/>
      </w:pPr>
      <w:r>
        <w:t>What did a reader praise or criticize more than once?</w:t>
      </w:r>
    </w:p>
    <w:p w14:paraId="6F1FE770" w14:textId="77777777" w:rsidR="003A1067" w:rsidRDefault="00000000">
      <w:pPr>
        <w:pStyle w:val="ListBullet"/>
        <w:keepLines/>
      </w:pPr>
      <w:r>
        <w:t>What broke, confused, or delayed the production process?</w:t>
      </w:r>
    </w:p>
    <w:p w14:paraId="35FEA0B6" w14:textId="77777777" w:rsidR="003A1067" w:rsidRDefault="00000000">
      <w:pPr>
        <w:pStyle w:val="ListBullet"/>
        <w:keepLines/>
      </w:pPr>
      <w:r>
        <w:t>Which launch task reached the intended audience?</w:t>
      </w:r>
    </w:p>
    <w:p w14:paraId="046824B0" w14:textId="77777777" w:rsidR="003A1067" w:rsidRDefault="00000000">
      <w:pPr>
        <w:pStyle w:val="ListBullet"/>
        <w:keepLines/>
      </w:pPr>
      <w:r>
        <w:t>Which activity consumed time without producing a reader response or a useful answer?</w:t>
      </w:r>
    </w:p>
    <w:p w14:paraId="2A541AC1" w14:textId="77777777" w:rsidR="003A1067" w:rsidRDefault="00000000">
      <w:pPr>
        <w:pStyle w:val="ListBullet"/>
        <w:keepLines/>
      </w:pPr>
      <w:r>
        <w:t>What single change would make the next book better for its reader?</w:t>
      </w:r>
    </w:p>
    <w:p w14:paraId="77931508" w14:textId="77777777" w:rsidR="003A1067" w:rsidRDefault="00000000">
      <w:pPr>
        <w:pStyle w:val="ListBullet"/>
        <w:keepLines/>
      </w:pPr>
      <w:r>
        <w:t>What will I not change, even if one person requests it?</w:t>
      </w:r>
    </w:p>
    <w:p w14:paraId="609AD994" w14:textId="77777777" w:rsidR="003A1067" w:rsidRDefault="00000000">
      <w:pPr>
        <w:pStyle w:val="ListBullet"/>
        <w:keepLines/>
      </w:pPr>
      <w:r>
        <w:t>What is the next writing session, and what file will I open?</w:t>
      </w:r>
    </w:p>
    <w:p w14:paraId="2F99DE67" w14:textId="77777777" w:rsidR="003A1067" w:rsidRDefault="00000000">
      <w:r>
        <w:t>Save the answers beside the manuscript. Then close the dashboard and write the next book; Chapter 10 has the short next-book plan.</w:t>
      </w:r>
    </w:p>
    <w:p w14:paraId="3CF5F4E1" w14:textId="77777777" w:rsidR="003A1067" w:rsidRDefault="00000000">
      <w:r>
        <w:rPr>
          <w:b/>
        </w:rPr>
        <w:t>Your action.</w:t>
      </w:r>
      <w:r>
        <w:t xml:space="preserve"> Complete the closeout once, then put the next writing session on your calendar. If the book needs a technical correction, schedule that too. Do not let either task disguise itself as the other.</w:t>
      </w:r>
    </w:p>
    <w:p w14:paraId="42C01EF3" w14:textId="77777777" w:rsidR="003A1067" w:rsidRDefault="00000000">
      <w:pPr>
        <w:pStyle w:val="Heading2"/>
      </w:pPr>
      <w:bookmarkStart w:id="54" w:name="ch_39"/>
      <w:r>
        <w:t>Chapter 39: The Last Mile Before You Press Publish</w:t>
      </w:r>
      <w:bookmarkEnd w:id="54"/>
    </w:p>
    <w:p w14:paraId="5F70277E" w14:textId="77777777" w:rsidR="003A1067" w:rsidRDefault="00000000">
      <w:r>
        <w:t>Chapter 15 gives the release gate; Chapter 43 keeps the release record. Use this chapter to check the exact DOCX on a phone and a larger screen.</w:t>
      </w:r>
    </w:p>
    <w:p w14:paraId="6CA7F718" w14:textId="77777777" w:rsidR="003A1067" w:rsidRDefault="00000000">
      <w:r>
        <w:lastRenderedPageBreak/>
        <w:t>In Kindle Previewer or KDP’s Online Previewer, check a chapter opening, a later chapter, and the back matter at phone width with larger type. Confirm headings, contents links, and paragraphs do not depend on spaces or tabs.</w:t>
      </w:r>
    </w:p>
    <w:p w14:paraId="02BF4A42" w14:textId="77777777" w:rsidR="003A1067" w:rsidRDefault="00000000">
      <w:r>
        <w:t>On a larger screen, check the largest images, captions, and links. Make sure meaningful images have clear text alternatives; keep important wording as text rather than embedding it in an image.</w:t>
      </w:r>
    </w:p>
    <w:p w14:paraId="7F90873C" w14:textId="77777777" w:rsidR="003A1067" w:rsidRDefault="00000000">
      <w:r>
        <w:t>If a check fails, correct the Word source, save a new DOCX, upload that version, and preview it again. Yesterday’s preview says nothing about today’s file.</w:t>
      </w:r>
    </w:p>
    <w:p w14:paraId="66A11104" w14:textId="77777777" w:rsidR="003A1067" w:rsidRDefault="00000000">
      <w:r>
        <w:t>Your action. Preview the exact DOCX on a phone and a larger screen; write down the result before you submit it.</w:t>
      </w:r>
    </w:p>
    <w:p w14:paraId="4C16BFE9" w14:textId="77777777" w:rsidR="003A1067" w:rsidRDefault="00000000">
      <w:pPr>
        <w:pStyle w:val="Heading1"/>
      </w:pPr>
      <w:bookmarkStart w:id="55" w:name="part_x_case_files"/>
      <w:r>
        <w:lastRenderedPageBreak/>
        <w:t>Part X — Three Case Files</w:t>
      </w:r>
      <w:bookmarkEnd w:id="55"/>
    </w:p>
    <w:p w14:paraId="1FCD3858" w14:textId="77777777" w:rsidR="003A1067" w:rsidRDefault="00000000">
      <w:pPr>
        <w:pStyle w:val="Heading2"/>
      </w:pPr>
      <w:bookmarkStart w:id="56" w:name="ch_40"/>
      <w:r>
        <w:t>Chapter 40: Case One: The Right Reader Does Not Recognize the Book</w:t>
      </w:r>
      <w:bookmarkEnd w:id="56"/>
    </w:p>
    <w:p w14:paraId="1EF7549F" w14:textId="77777777" w:rsidR="003A1067" w:rsidRDefault="00000000">
      <w:r>
        <w:t>This case is hypothetical. It shows how to diagnose a mismatch without treating one quiet week as a referendum on your talent.</w:t>
      </w:r>
    </w:p>
    <w:p w14:paraId="11762AA3" w14:textId="77777777" w:rsidR="003A1067" w:rsidRDefault="00000000">
      <w:r>
        <w:t>Nora has written a gentle science-fiction mystery. The detective investigates a missing research station; the puzzle depends on a time delay, but the story is character-led and contains no graphic violence. Nora's cover has a dark planet, a red laser beam, and a giant title in a typeface last seen threatening a cinema audience. Her description begins: “A mind-bending thriller that will shock you.” Readers who enjoy quiet puzzles are not clicking. People who expect a fast, violent space thriller leave disappointed.</w:t>
      </w:r>
    </w:p>
    <w:p w14:paraId="7D4E5EA4" w14:textId="77777777" w:rsidR="003A1067" w:rsidRDefault="00000000">
      <w:r>
        <w:t>Nora’s first theory is that the book needs more keywords. Her second theory is that the internet has become unusually selective about lasers. Neither theory is the first one to test.</w:t>
      </w:r>
    </w:p>
    <w:p w14:paraId="4291B8F5" w14:textId="77777777" w:rsidR="003A1067" w:rsidRDefault="00000000">
      <w:pPr>
        <w:pStyle w:val="Heading3"/>
      </w:pPr>
      <w:r>
        <w:t>Beginner route: check the promise from the outside in</w:t>
      </w:r>
    </w:p>
    <w:p w14:paraId="6B7160C0" w14:textId="77777777" w:rsidR="003A1067" w:rsidRDefault="00000000">
      <w:r>
        <w:rPr>
          <w:b/>
        </w:rPr>
        <w:t>Step one: describe the actual reading experience.</w:t>
      </w:r>
      <w:r>
        <w:t xml:space="preserve"> Nora writes: “A thoughtful, low-violence science-fiction mystery about a detective, a missing station, and a message delayed by the distance between stars.” This is not necessarily the final description. It is the standard against which the public page can be checked.</w:t>
      </w:r>
    </w:p>
    <w:p w14:paraId="7799861B" w14:textId="77777777" w:rsidR="003A1067" w:rsidRDefault="00000000">
      <w:r>
        <w:rPr>
          <w:b/>
        </w:rPr>
        <w:t>Step two: look at the cover small.</w:t>
      </w:r>
      <w:r>
        <w:t xml:space="preserve"> At thumbnail size, Nora asks three readers who like mysteries what they expect. Two expect military action. One expects a horror story. That is a clear signal, even if it is not proof of why anyone bought or did not buy the book. Nora does not ask whether they like the art in the abstract. She asks what shelf they would look for next.</w:t>
      </w:r>
    </w:p>
    <w:p w14:paraId="57BAAA6D" w14:textId="77777777" w:rsidR="003A1067" w:rsidRDefault="00000000">
      <w:r>
        <w:rPr>
          <w:b/>
        </w:rPr>
        <w:t>Step three: compare the title, first lines, and sample.</w:t>
      </w:r>
      <w:r>
        <w:t xml:space="preserve"> The title promises a puzzle; the cover promises a battle; the first lines promise a “mind-bending thriller”; the sample begins with a quiet interview in a station archive. Each element may be attractive on </w:t>
      </w:r>
      <w:r>
        <w:lastRenderedPageBreak/>
        <w:t>its own, but together they advertise four different books. The reader is being asked to resolve the genre before the story begins.</w:t>
      </w:r>
    </w:p>
    <w:p w14:paraId="2F28F1BD" w14:textId="77777777" w:rsidR="003A1067" w:rsidRDefault="00000000">
      <w:r>
        <w:rPr>
          <w:b/>
        </w:rPr>
        <w:t>Step four: correct the clearest mismatch.</w:t>
      </w:r>
      <w:r>
        <w:t xml:space="preserve"> Nora keeps the existing cover art but reduces the laser's visual weight, makes the station and detective more prominent, and changes the description opening to name the mystery and the low-violence tone. She leaves keywords alone during this test. There is no point changing every label while the picture and sentence disagree about the book.</w:t>
      </w:r>
    </w:p>
    <w:p w14:paraId="50CEA6D7" w14:textId="77777777" w:rsidR="003A1067" w:rsidRDefault="00000000">
      <w:r>
        <w:rPr>
          <w:b/>
        </w:rPr>
        <w:t>Step five: check the sample promise.</w:t>
      </w:r>
      <w:r>
        <w:t xml:space="preserve"> Nora reads the first pages as a new reader. The detective's goal is not clear until page eight. She adds a brief early cue about the missing station and why the detective has been asked to investigate. She does not rewrite the whole opening to satisfy three people; she removes one avoidable delay in delivering the advertised premise.</w:t>
      </w:r>
    </w:p>
    <w:p w14:paraId="22E37560" w14:textId="77777777" w:rsidR="003A1067" w:rsidRDefault="00000000">
      <w:pPr>
        <w:pStyle w:val="Heading3"/>
      </w:pPr>
      <w:r>
        <w:t>What Nora should and should not conclude</w:t>
      </w:r>
    </w:p>
    <w:p w14:paraId="0B1AB39A" w14:textId="77777777" w:rsidR="003A1067" w:rsidRDefault="00000000">
      <w:r>
        <w:t>If a few target readers now identify the book as a quiet science-fiction mystery, the page is clearer. That does not prove the revised cover will sell more copies. Sales depend on reach, timing, reader choice, and other factors that Nora cannot observe perfectly. If hardly anyone reached the product page, the cover conversion question remains unanswered. A page cannot convert a reader who never sees it.</w:t>
      </w:r>
    </w:p>
    <w:p w14:paraId="1A68D89D" w14:textId="77777777" w:rsidR="003A1067" w:rsidRDefault="00000000">
      <w:r>
        <w:t>If readers identify the genre accurately but do not choose the book, that may mean the premise, sample, cover, or audience fit needs more investigation. It may also mean those few people were not interested. One reader’s preference is not an instruction from the Ministry of Genre.</w:t>
      </w:r>
    </w:p>
    <w:p w14:paraId="434AC551" w14:textId="77777777" w:rsidR="003A1067" w:rsidRDefault="00000000">
      <w:pPr>
        <w:pStyle w:val="Heading3"/>
      </w:pPr>
      <w:r>
        <w:t>Advanced route: isolate the promise variables</w:t>
      </w:r>
    </w:p>
    <w:p w14:paraId="26809CCE" w14:textId="77777777" w:rsidR="003A1067" w:rsidRDefault="00000000">
      <w:r>
        <w:t xml:space="preserve">Make a one-page promise map for the title: intended reader; genre and subgenre; tone; central premise or outcome; content level; first-page delivery; and the next action. For each public element, write what it appears to promise. Mark any contradiction. Keep observations separate from interpretations. “Four of five test </w:t>
      </w:r>
      <w:r>
        <w:lastRenderedPageBreak/>
        <w:t>readers called it a military thriller” is an observation. “The cover is bad” is an interpretation.</w:t>
      </w:r>
    </w:p>
    <w:p w14:paraId="2F0C3F49" w14:textId="77777777" w:rsidR="003A1067" w:rsidRDefault="00000000">
      <w:r>
        <w:t>If you change the cover and description at once, you will not know which change affected reader comprehension. It can still be the right choice when both are plainly inaccurate; accuracy takes priority over clean experimental design. Otherwise, change the most obvious mismatch first, record the date, and ask a fresh group of suitable readers the same neutral questions.</w:t>
      </w:r>
    </w:p>
    <w:p w14:paraId="03E4B30F" w14:textId="77777777" w:rsidR="003A1067" w:rsidRDefault="00000000">
      <w:r>
        <w:t>Do not use a list of unrelated friends as your sample. Ask readers who know the shelf or problem you are trying to reach. Do not tell them the answer before asking. “This is a quiet science-fiction mystery, right?” measures your ability to lead a witness, not their unaided impression.</w:t>
      </w:r>
    </w:p>
    <w:p w14:paraId="77B5EA43" w14:textId="77777777" w:rsidR="003A1067" w:rsidRDefault="00000000">
      <w:r>
        <w:rPr>
          <w:b/>
        </w:rPr>
        <w:t>Your action.</w:t>
      </w:r>
      <w:r>
        <w:t xml:space="preserve"> Write the actual book promise in one sentence. Compare it with the thumbnail, title, opening description, and first pages. Fix one material contradiction, then record what you changed and what readers understood afterward.</w:t>
      </w:r>
    </w:p>
    <w:p w14:paraId="18E905CD" w14:textId="77777777" w:rsidR="003A1067" w:rsidRDefault="00000000">
      <w:pPr>
        <w:pStyle w:val="Heading2"/>
      </w:pPr>
      <w:bookmarkStart w:id="57" w:name="ch_41"/>
      <w:r>
        <w:t>Chapter 41: Case Two: The File Works Until the Reader Changes the Font</w:t>
      </w:r>
      <w:bookmarkEnd w:id="57"/>
    </w:p>
    <w:p w14:paraId="3E904DE2" w14:textId="77777777" w:rsidR="003A1067" w:rsidRDefault="00000000">
      <w:r>
        <w:t>This case is hypothetical. It follows a text-heavy eBook that looks acceptable on the author’s laptop and awkward on a phone. The same checks apply to illustrated books, although images need extra attention.</w:t>
      </w:r>
    </w:p>
    <w:p w14:paraId="4108AAB9" w14:textId="77777777" w:rsidR="003A1067" w:rsidRDefault="00000000">
      <w:r>
        <w:t>Elise formats her practical guide in a word processor. She centers chapter titles with repeated spaces, starts each new chapter by pressing Return six times, and inserts a photograph of a checklist because the original spreadsheet looks tidy. On her computer, the pages line up. On a phone with larger text, chapter headings drift, the checklist is too small to read, and one chapter starts halfway down a screen. Elise is tempted to add more spaces. Repeated spaces may look orderly on one screen, but they do not create dependable structure.</w:t>
      </w:r>
    </w:p>
    <w:p w14:paraId="048A49F6" w14:textId="77777777" w:rsidR="003A1067" w:rsidRDefault="00000000">
      <w:pPr>
        <w:pStyle w:val="Heading3"/>
      </w:pPr>
      <w:r>
        <w:lastRenderedPageBreak/>
        <w:t>Beginner route: identify structure before changing appearance</w:t>
      </w:r>
    </w:p>
    <w:p w14:paraId="4844122C" w14:textId="77777777" w:rsidR="003A1067" w:rsidRDefault="00000000">
      <w:r>
        <w:t>Elise makes a copy of the source file. She checks whether chapter titles use actual heading styles, whether paragraphs use paragraph styles, and whether manual tabs or repeated spaces are controlling the layout. She replaces the repeated blank lines with proper page or section breaks only where the book needs a new section. In a reflowable eBook, she does not attempt to preserve a printed page number or force every chapter to start at the same screen position.</w:t>
      </w:r>
    </w:p>
    <w:p w14:paraId="7679F779" w14:textId="77777777" w:rsidR="003A1067" w:rsidRDefault="00000000">
      <w:r>
        <w:t>She rebuilds the checklist as plain text with a short heading and a sequence of numbered steps. If it must remain a graphic, she exports a high-resolution image, checks that its text is readable at phone width, and adds surrounding prose that explains the information. A picture of text is not a shortcut for readers who need larger type or assistive technology.</w:t>
      </w:r>
    </w:p>
    <w:p w14:paraId="4017E6D3" w14:textId="77777777" w:rsidR="003A1067" w:rsidRDefault="00000000">
      <w:r>
        <w:t xml:space="preserve">Elise opens the exported eBook in Kindle Previewer. She checks a phone-size view, a larger font, and a different orientation. She uses the navigation view to open chapter headings out of order, taps links, and scans the image list. KDP’s Previewer supports inspection across device types and reader settings, and its content-quality guidance describes common formatting problems to look for </w:t>
      </w:r>
      <w:hyperlink w:anchor="note_41">
        <w:r w:rsidR="003A1067">
          <w:rPr>
            <w:color w:val="0C2D5A"/>
            <w:u w:val="single"/>
          </w:rPr>
          <w:t>[34]</w:t>
        </w:r>
      </w:hyperlink>
      <w:r>
        <w:t xml:space="preserve"> </w:t>
      </w:r>
      <w:hyperlink w:anchor="note_54">
        <w:r w:rsidR="003A1067">
          <w:rPr>
            <w:color w:val="0C2D5A"/>
            <w:u w:val="single"/>
          </w:rPr>
          <w:t>[40]</w:t>
        </w:r>
      </w:hyperlink>
      <w:r>
        <w:t xml:space="preserve">. For meaningful images, she checks KDP’s accessibility guidance and provides useful text alternatives where her source workflow allows them </w:t>
      </w:r>
      <w:hyperlink w:anchor="note_42">
        <w:r w:rsidR="003A1067">
          <w:rPr>
            <w:color w:val="0C2D5A"/>
            <w:u w:val="single"/>
          </w:rPr>
          <w:t>[35]</w:t>
        </w:r>
      </w:hyperlink>
      <w:r>
        <w:t>.</w:t>
      </w:r>
    </w:p>
    <w:p w14:paraId="6FFF0EE1" w14:textId="77777777" w:rsidR="003A1067" w:rsidRDefault="00000000">
      <w:pPr>
        <w:pStyle w:val="Heading3"/>
      </w:pPr>
      <w:r>
        <w:t>The two-device trap</w:t>
      </w:r>
    </w:p>
    <w:p w14:paraId="26EAD2F6" w14:textId="77777777" w:rsidR="003A1067" w:rsidRDefault="00000000">
      <w:r>
        <w:t>Elise originally tested only on a desktop screen at the default font. That confirmed the file could open on her computer. It did not confirm that a reader could comfortably use it on a phone or at a larger font. Kindle readers can change font size and other display settings. A layout that depends on one exact screen width is not a stable layout; it is a small negotiation with the reader’s settings menu.</w:t>
      </w:r>
    </w:p>
    <w:p w14:paraId="19ABFFB6" w14:textId="77777777" w:rsidR="003A1067" w:rsidRDefault="00000000">
      <w:r>
        <w:t xml:space="preserve">She now checks a short route: title and start location; table of contents and a late chapter; a text-heavy passage at larger type; </w:t>
      </w:r>
      <w:r>
        <w:lastRenderedPageBreak/>
        <w:t xml:space="preserve">every meaningful image; the back matter; and each important link. She then uses Previewer’s element filters to scan all images or links rather than hoping the one she happened to inspect was representative </w:t>
      </w:r>
      <w:hyperlink w:anchor="note_41">
        <w:r w:rsidR="003A1067">
          <w:rPr>
            <w:color w:val="0C2D5A"/>
            <w:u w:val="single"/>
          </w:rPr>
          <w:t>[34]</w:t>
        </w:r>
      </w:hyperlink>
      <w:r>
        <w:t>.</w:t>
      </w:r>
    </w:p>
    <w:p w14:paraId="767DA282" w14:textId="77777777" w:rsidR="003A1067" w:rsidRDefault="00000000">
      <w:pPr>
        <w:pStyle w:val="Heading3"/>
      </w:pPr>
      <w:r>
        <w:t>Advanced route: trace the defect to its source</w:t>
      </w:r>
    </w:p>
    <w:p w14:paraId="4CD05AAC" w14:textId="77777777" w:rsidR="003A1067" w:rsidRDefault="00000000">
      <w:r>
        <w:t>When a heading is misplaced, inspect the source structure before moving the rendered text. Is it a heading paragraph or merely bold normal text? Is there a manual page break, a keep-with-next setting, or a large image forcing the following paragraph away? When a link fails, inspect the actual hyperlink target rather than its visible label. When an image is unreadable, decide whether it is decorative, informative, or a layout workaround. Each type has a different remedy.</w:t>
      </w:r>
    </w:p>
    <w:p w14:paraId="703365A7" w14:textId="77777777" w:rsidR="003A1067" w:rsidRDefault="00000000">
      <w:r>
        <w:t xml:space="preserve">Keep one clean source document and export a new release candidate after each correction. Do not edit the exported file in one place and the source in another. Name the candidate with a date or version, then preview that exact export. KDP’s upload and preview workflow lets you inspect the book before submitting; use the current instructions in KDP Help if menu names or steps have changed </w:t>
      </w:r>
      <w:hyperlink w:anchor="note_46">
        <w:r w:rsidR="003A1067">
          <w:rPr>
            <w:color w:val="0C2D5A"/>
            <w:u w:val="single"/>
          </w:rPr>
          <w:t>[37]</w:t>
        </w:r>
      </w:hyperlink>
      <w:r>
        <w:t>.</w:t>
      </w:r>
    </w:p>
    <w:p w14:paraId="7ECFAA74" w14:textId="77777777" w:rsidR="003A1067" w:rsidRDefault="00000000">
      <w:r>
        <w:t>If the preview passes but a live reader reports an actual defect, ask for the device, app, font size, and approximate location. Try to reproduce the problem. A report such as “chapter 9 heading is blank in large font in the Kindle iPhone app” is actionable. “Kindle is weird” is a fair human reaction, but not yet a repair ticket.</w:t>
      </w:r>
    </w:p>
    <w:p w14:paraId="7FCB2ED4" w14:textId="77777777" w:rsidR="003A1067" w:rsidRDefault="00000000">
      <w:r>
        <w:t xml:space="preserve">Do not diagnose a missing search result as a file-formatting error. Search visibility and eBook rendering are separate questions. Check the product page directly, then use the post-upload guidance in Part I to decide whether to wait or correct the file </w:t>
      </w:r>
      <w:hyperlink w:anchor="note_50">
        <w:r w:rsidR="003A1067">
          <w:rPr>
            <w:color w:val="0C2D5A"/>
            <w:u w:val="single"/>
          </w:rPr>
          <w:t>[39]</w:t>
        </w:r>
      </w:hyperlink>
      <w:r>
        <w:t xml:space="preserve"> </w:t>
      </w:r>
      <w:hyperlink w:anchor="note_31">
        <w:r w:rsidR="003A1067">
          <w:rPr>
            <w:color w:val="0C2D5A"/>
            <w:u w:val="single"/>
          </w:rPr>
          <w:t>[28]</w:t>
        </w:r>
      </w:hyperlink>
      <w:r>
        <w:t>.</w:t>
      </w:r>
    </w:p>
    <w:p w14:paraId="30D0839C" w14:textId="77777777" w:rsidR="003A1067" w:rsidRDefault="00000000">
      <w:r>
        <w:rPr>
          <w:b/>
        </w:rPr>
        <w:t>Your action.</w:t>
      </w:r>
      <w:r>
        <w:t xml:space="preserve"> Keep a copy of the source. Preview the exact file you plan to upload at more than one font size and device view. Check the contents, links, and image list. If something fails, trace it to the source structure and export again.</w:t>
      </w:r>
    </w:p>
    <w:p w14:paraId="4A55D69B" w14:textId="77777777" w:rsidR="003A1067" w:rsidRDefault="00000000">
      <w:pPr>
        <w:pStyle w:val="Heading2"/>
      </w:pPr>
      <w:bookmarkStart w:id="58" w:name="ch_42"/>
      <w:r>
        <w:lastRenderedPageBreak/>
        <w:t>Chapter 42: Case Three: The Launch Is Quiet</w:t>
      </w:r>
      <w:bookmarkEnd w:id="58"/>
    </w:p>
    <w:p w14:paraId="5A16D777" w14:textId="77777777" w:rsidR="003A1067" w:rsidRDefault="00000000">
      <w:r>
        <w:t>This case is hypothetical. It concerns a first nonfiction eBook that has been live for a month. The author, Martin, expected more sales, five reviews, and a dozen new subscribers. He has two sales, one honest review, and three newsletter sign-ups. The result is disappointing, but it is not yet a diagnosis.</w:t>
      </w:r>
    </w:p>
    <w:p w14:paraId="3954E44C" w14:textId="77777777" w:rsidR="003A1067" w:rsidRDefault="00000000">
      <w:pPr>
        <w:pStyle w:val="Heading3"/>
      </w:pPr>
      <w:r>
        <w:t>Beginner route: replace the verdict with questions</w:t>
      </w:r>
    </w:p>
    <w:p w14:paraId="08C6F8F3" w14:textId="77777777" w:rsidR="003A1067" w:rsidRDefault="00000000">
      <w:r>
        <w:t>Martin writes down what he actually knows:</w:t>
      </w:r>
    </w:p>
    <w:p w14:paraId="544944BD" w14:textId="77777777" w:rsidR="003A1067" w:rsidRDefault="00000000">
      <w:pPr>
        <w:pStyle w:val="ListBullet"/>
        <w:keepLines/>
      </w:pPr>
      <w:r>
        <w:t>The live product page opens from the direct link.</w:t>
      </w:r>
    </w:p>
    <w:p w14:paraId="19DEE4EC" w14:textId="77777777" w:rsidR="003A1067" w:rsidRDefault="00000000">
      <w:pPr>
        <w:pStyle w:val="ListBullet"/>
        <w:keepLines/>
      </w:pPr>
      <w:r>
        <w:t>Fourteen people clicked the launch email link, according to the email service.</w:t>
      </w:r>
    </w:p>
    <w:p w14:paraId="1700F88B" w14:textId="77777777" w:rsidR="003A1067" w:rsidRDefault="00000000">
      <w:pPr>
        <w:pStyle w:val="ListBullet"/>
        <w:keepLines/>
      </w:pPr>
      <w:r>
        <w:t>He made two relevant community posts where self-promotion was allowed.</w:t>
      </w:r>
    </w:p>
    <w:p w14:paraId="1B4BB8ED" w14:textId="77777777" w:rsidR="003A1067" w:rsidRDefault="00000000">
      <w:pPr>
        <w:pStyle w:val="ListBullet"/>
        <w:keepLines/>
      </w:pPr>
      <w:r>
        <w:t xml:space="preserve">Two eBook sales appeared in the KDP dashboard; KDP notes that orders and other reports can show different data because of timing delays </w:t>
      </w:r>
      <w:hyperlink w:anchor="note_31">
        <w:r w:rsidR="003A1067">
          <w:rPr>
            <w:color w:val="0C2D5A"/>
            <w:u w:val="single"/>
          </w:rPr>
          <w:t>[28]</w:t>
        </w:r>
      </w:hyperlink>
      <w:r>
        <w:t>.</w:t>
      </w:r>
    </w:p>
    <w:p w14:paraId="43021A10" w14:textId="77777777" w:rsidR="003A1067" w:rsidRDefault="00000000">
      <w:pPr>
        <w:pStyle w:val="ListBullet"/>
        <w:keepLines/>
      </w:pPr>
      <w:r>
        <w:t>One reader left a review. Another emailed a specific question about the book’s audience.</w:t>
      </w:r>
    </w:p>
    <w:p w14:paraId="42AEB9F8" w14:textId="77777777" w:rsidR="003A1067" w:rsidRDefault="00000000">
      <w:pPr>
        <w:pStyle w:val="ListBullet"/>
        <w:keepLines/>
      </w:pPr>
      <w:r>
        <w:t>Three people joined the newsletter, and the welcome message delivered the promised resource.</w:t>
      </w:r>
    </w:p>
    <w:p w14:paraId="442136FC" w14:textId="77777777" w:rsidR="003A1067" w:rsidRDefault="00000000">
      <w:r>
        <w:t>He does not know how many people saw every public post, how many considered the book and chose another one, or why the two buyers purchased. The available information is incomplete. “No one wants it” is not a measurement; it is a sentence written by a tired author at an unhelpful hour.</w:t>
      </w:r>
    </w:p>
    <w:p w14:paraId="49473DDC" w14:textId="77777777" w:rsidR="003A1067" w:rsidRDefault="00000000">
      <w:r>
        <w:t>Martin separates the path into stages. The links worked, so there is no link problem. A small number of people clicked the email link; that gives him a reason to look at the audience and opening message, but not enough evidence to declare the subject unwanted. The product page has had little qualified exposure, so he cannot confidently blame the cover or description. The three sign-ups show that some readers wanted further contact; they do not prove that the newsletter will grow quickly.</w:t>
      </w:r>
    </w:p>
    <w:p w14:paraId="4D1CF25E" w14:textId="77777777" w:rsidR="003A1067" w:rsidRDefault="00000000">
      <w:r>
        <w:lastRenderedPageBreak/>
        <w:t>He checks the single review for concrete information, not a star rating to reverse-engineer. The review says the book was useful but assumed some prior experience. Martin compares that comment with the description, which says “for complete beginners.” He finds that the first chapter uses two unexplained terms. This is a specific mismatch he can fix for readers who come later.</w:t>
      </w:r>
    </w:p>
    <w:p w14:paraId="6A8AEAFE" w14:textId="77777777" w:rsidR="003A1067" w:rsidRDefault="00000000">
      <w:pPr>
        <w:pStyle w:val="Heading3"/>
      </w:pPr>
      <w:r>
        <w:t>Make one useful next move</w:t>
      </w:r>
    </w:p>
    <w:p w14:paraId="6E661339" w14:textId="77777777" w:rsidR="003A1067" w:rsidRDefault="00000000">
      <w:r>
        <w:t>Martin chooses a week-long, zero-cost plan. First, he clarifies two terms in the opening chapter and exports a corrected eBook. He previews the updated file before submitting it. Second, he asks three readers who match the intended audience to read only the first screen of the product page and say what the book is for. Third, he sends one honest newsletter update with a useful excerpt and the direct book link. He does not repost the same announcement to every group he can find.</w:t>
      </w:r>
    </w:p>
    <w:p w14:paraId="5CFC62B3" w14:textId="77777777" w:rsidR="003A1067" w:rsidRDefault="00000000">
      <w:r>
        <w:t>He sets a stop condition: after the week, he will record what readers understood and whether the technical update passed preview. If readers still describe the book accurately, he will leave the description alone and focus on the next relevant audience opportunity. If they describe the wrong level, he will clarify the promise. He will not make a new cover, rewrite all seven keywords, alter the title, join ten forums, and schedule a daily post in a single afternoon. That would create activity, but very little knowledge.</w:t>
      </w:r>
    </w:p>
    <w:p w14:paraId="59634391" w14:textId="77777777" w:rsidR="003A1067" w:rsidRDefault="00000000">
      <w:pPr>
        <w:pStyle w:val="Heading3"/>
      </w:pPr>
      <w:r>
        <w:t>Advanced route: choose tests that match the evidence</w:t>
      </w:r>
    </w:p>
    <w:p w14:paraId="50240A03" w14:textId="77777777" w:rsidR="003A1067" w:rsidRDefault="00000000">
      <w:r>
        <w:t xml:space="preserve">Martin distinguishes three classes of signal. </w:t>
      </w:r>
      <w:r>
        <w:rPr>
          <w:b/>
        </w:rPr>
        <w:t>Delivery signals</w:t>
      </w:r>
      <w:r>
        <w:t xml:space="preserve"> include working links, email delivery, and a live product page. </w:t>
      </w:r>
      <w:r>
        <w:rPr>
          <w:b/>
        </w:rPr>
        <w:t>Comprehension signals</w:t>
      </w:r>
      <w:r>
        <w:t xml:space="preserve"> come from readers accurately describing the audience, contents, and level. </w:t>
      </w:r>
      <w:r>
        <w:rPr>
          <w:b/>
        </w:rPr>
        <w:t>Outcome signals</w:t>
      </w:r>
      <w:r>
        <w:t xml:space="preserve"> include purchases, completions, reviews, and voluntary sign-ups. A weakness in one class should not be “fixed” by changing another. A broken signup form is not a keyword problem; a clear description with little reach is not proof that the cover fails.</w:t>
      </w:r>
    </w:p>
    <w:p w14:paraId="11A0E3FE" w14:textId="77777777" w:rsidR="003A1067" w:rsidRDefault="00000000">
      <w:r>
        <w:lastRenderedPageBreak/>
        <w:t>He treats small counts as directional, not conclusive. With two sales, he cannot estimate a stable conversion rate. With three subscribers, he cannot project a year of list growth. He can still make decisions when evidence is direct: a dead link needs repair; a wrong claim needs correction; a repeated reader misunderstanding needs investigation. He does not wait for a large sample to fix a known defect.</w:t>
      </w:r>
    </w:p>
    <w:p w14:paraId="64574503" w14:textId="77777777" w:rsidR="003A1067" w:rsidRDefault="00000000">
      <w:r>
        <w:t>When there is no obvious defect, Martin uses a simple test record: question, one change, date, audience, evidence observed, conclusion, and next step. He marks the conclusion “inconclusive” when that is what the evidence supports. If he later runs paid advertising, he will need a separate cost limit and a clear stopping rule; a quiet launch is not permission to spend money in the hope that the dashboard will become encouraging.</w:t>
      </w:r>
    </w:p>
    <w:p w14:paraId="02FF77B5" w14:textId="77777777" w:rsidR="003A1067" w:rsidRDefault="00000000">
      <w:pPr>
        <w:pStyle w:val="Heading3"/>
      </w:pPr>
      <w:r>
        <w:t>A useful thirty-day debrief</w:t>
      </w:r>
    </w:p>
    <w:p w14:paraId="1DA018A6" w14:textId="77777777" w:rsidR="003A1067" w:rsidRDefault="00000000">
      <w:r>
        <w:t>Martin answers these questions without turning the answers into a motivational speech:</w:t>
      </w:r>
    </w:p>
    <w:p w14:paraId="21DE4D22" w14:textId="77777777" w:rsidR="003A1067" w:rsidRDefault="00000000">
      <w:pPr>
        <w:pStyle w:val="ListBullet"/>
        <w:keepLines/>
      </w:pPr>
      <w:r>
        <w:t>Which links and delivery steps worked from a reader’s device?</w:t>
      </w:r>
    </w:p>
    <w:p w14:paraId="6841DE00" w14:textId="77777777" w:rsidR="003A1067" w:rsidRDefault="00000000">
      <w:pPr>
        <w:pStyle w:val="ListBullet"/>
        <w:keepLines/>
      </w:pPr>
      <w:r>
        <w:t>What did suitable readers think the book was about before opening it?</w:t>
      </w:r>
    </w:p>
    <w:p w14:paraId="41EE9F3C" w14:textId="77777777" w:rsidR="003A1067" w:rsidRDefault="00000000">
      <w:pPr>
        <w:pStyle w:val="ListBullet"/>
        <w:keepLines/>
      </w:pPr>
      <w:r>
        <w:t>What did they find confusing in the first chapter or sample?</w:t>
      </w:r>
    </w:p>
    <w:p w14:paraId="7A5F9696" w14:textId="77777777" w:rsidR="003A1067" w:rsidRDefault="00000000">
      <w:pPr>
        <w:pStyle w:val="ListBullet"/>
        <w:keepLines/>
      </w:pPr>
      <w:r>
        <w:t>Which audience or community actually engaged, and what rules applied?</w:t>
      </w:r>
    </w:p>
    <w:p w14:paraId="4020F7DF" w14:textId="77777777" w:rsidR="003A1067" w:rsidRDefault="00000000">
      <w:pPr>
        <w:pStyle w:val="ListBullet"/>
        <w:keepLines/>
      </w:pPr>
      <w:r>
        <w:t>What evidence is too small to support a conclusion?</w:t>
      </w:r>
    </w:p>
    <w:p w14:paraId="4BD1F7C2" w14:textId="77777777" w:rsidR="003A1067" w:rsidRDefault="00000000">
      <w:pPr>
        <w:pStyle w:val="ListBullet"/>
        <w:keepLines/>
      </w:pPr>
      <w:r>
        <w:t>Which one defect should be fixed now?</w:t>
      </w:r>
    </w:p>
    <w:p w14:paraId="511AADD5" w14:textId="77777777" w:rsidR="003A1067" w:rsidRDefault="00000000">
      <w:pPr>
        <w:pStyle w:val="ListBullet"/>
        <w:keepLines/>
      </w:pPr>
      <w:r>
        <w:t>Which marketing task will he stop because it produced neither a reader response nor useful learning?</w:t>
      </w:r>
    </w:p>
    <w:p w14:paraId="078BB4DA" w14:textId="77777777" w:rsidR="003A1067" w:rsidRDefault="00000000">
      <w:pPr>
        <w:pStyle w:val="ListBullet"/>
        <w:keepLines/>
      </w:pPr>
      <w:r>
        <w:t>What is the next writing task, and when will he begin it?</w:t>
      </w:r>
    </w:p>
    <w:p w14:paraId="15A5B4F6" w14:textId="77777777" w:rsidR="003A1067" w:rsidRDefault="00000000">
      <w:r>
        <w:t xml:space="preserve">The answer to the last question is not always “write book two immediately.” A reference guide may need a companion title; a standalone novel may need a different next project; an incomplete book may need editing. The point is to choose a next action from the book’s purpose and the evidence, not from a slogan. Continue </w:t>
      </w:r>
      <w:r>
        <w:lastRenderedPageBreak/>
        <w:t>the work that improves the reader’s experience. Retire the work that merely produces a fresh spreadsheet.</w:t>
      </w:r>
    </w:p>
    <w:p w14:paraId="111C09D3" w14:textId="77777777" w:rsidR="003A1067" w:rsidRDefault="00000000">
      <w:r>
        <w:rPr>
          <w:b/>
        </w:rPr>
        <w:t>Your action.</w:t>
      </w:r>
      <w:r>
        <w:t xml:space="preserve"> Write a one-page debrief using observations first and interpretations second. Choose one repair or one small test. Set its review date. Then give the book room to gather evidence while you do the next useful piece of work.</w:t>
      </w:r>
    </w:p>
    <w:p w14:paraId="7BB1AFED" w14:textId="77777777" w:rsidR="003A1067" w:rsidRDefault="00000000">
      <w:pPr>
        <w:pStyle w:val="Heading3"/>
      </w:pPr>
      <w:r>
        <w:t>Martin’s seven-day response plan</w:t>
      </w:r>
    </w:p>
    <w:p w14:paraId="6AB713DA" w14:textId="77777777" w:rsidR="003A1067" w:rsidRDefault="00000000">
      <w:r>
        <w:rPr>
          <w:b/>
        </w:rPr>
        <w:t>Day one: verify delivery.</w:t>
      </w:r>
      <w:r>
        <w:t xml:space="preserve"> Open the direct store link on a phone and a desktop. Check the live title, cover, description, sample, and the signup path. Record what you see before changing anything. If a link is broken or a claim is wrong, fix it promptly; this is correction, not an experiment.</w:t>
      </w:r>
    </w:p>
    <w:p w14:paraId="0C817CAC" w14:textId="77777777" w:rsidR="003A1067" w:rsidRDefault="00000000">
      <w:r>
        <w:rPr>
          <w:b/>
        </w:rPr>
        <w:t>Day two: check comprehension.</w:t>
      </w:r>
      <w:r>
        <w:t xml:space="preserve"> Ask two or three suitable readers to describe the book’s audience and promise after seeing the first screen. Do not explain the book first. Write down their words, including the answers you would rather not frame and hang in the hall.</w:t>
      </w:r>
    </w:p>
    <w:p w14:paraId="5E988A3B" w14:textId="77777777" w:rsidR="003A1067" w:rsidRDefault="00000000">
      <w:r>
        <w:rPr>
          <w:b/>
        </w:rPr>
        <w:t>Day three: inspect the sample.</w:t>
      </w:r>
      <w:r>
        <w:t xml:space="preserve"> Read the beginning on a phone at a larger font. Look for a delayed promise, unexplained terms, a broken heading, or a missing link. Separate a technical defect from a matter of taste.</w:t>
      </w:r>
    </w:p>
    <w:p w14:paraId="1CFBD8AB" w14:textId="77777777" w:rsidR="003A1067" w:rsidRDefault="00000000">
      <w:r>
        <w:rPr>
          <w:b/>
        </w:rPr>
        <w:t>Day four: choose one action.</w:t>
      </w:r>
      <w:r>
        <w:t xml:space="preserve"> If a repeated misunderstanding is clear, revise the relevant sentence. If the page is accurate and readers understand it, do not rewrite it merely because sales are quiet. Make a correction if the book itself is wrong or broken.</w:t>
      </w:r>
    </w:p>
    <w:p w14:paraId="04B3ECCB" w14:textId="77777777" w:rsidR="003A1067" w:rsidRDefault="00000000">
      <w:r>
        <w:rPr>
          <w:b/>
        </w:rPr>
        <w:t>Day five: reach one relevant audience.</w:t>
      </w:r>
      <w:r>
        <w:t xml:space="preserve"> Send one useful, permitted message to people who opted in or post once in a community whose current rules allow it. Identify yourself as the author. Do not ask for a favorable review, manufacture urgency, or send the same pitch to every group you can locate.</w:t>
      </w:r>
    </w:p>
    <w:p w14:paraId="058FE4F7" w14:textId="77777777" w:rsidR="003A1067" w:rsidRDefault="00000000">
      <w:r>
        <w:rPr>
          <w:b/>
        </w:rPr>
        <w:t>Day six: leave the evidence alone.</w:t>
      </w:r>
      <w:r>
        <w:t xml:space="preserve"> Do not make another change just to have something to report. Give readers time to encounter the page and the corrected book. A quiet day is not a platform alert.</w:t>
      </w:r>
    </w:p>
    <w:p w14:paraId="7C4F9A90" w14:textId="77777777" w:rsidR="003A1067" w:rsidRDefault="00000000">
      <w:r>
        <w:rPr>
          <w:b/>
        </w:rPr>
        <w:lastRenderedPageBreak/>
        <w:t>Day seven: close the test.</w:t>
      </w:r>
      <w:r>
        <w:t xml:space="preserve"> Write what changed, what readers understood, what remains unknown, and the next decision date. Mark the result “inconclusive” if the sample is too small. Then stop the launch review until that date and return to the work that matters next.</w:t>
      </w:r>
    </w:p>
    <w:p w14:paraId="14E9876B" w14:textId="77777777" w:rsidR="003A1067" w:rsidRDefault="00000000">
      <w:r>
        <w:t>This plan does not promise a sales lift. It promises a cleaner decision than changing the cover, title, description, categories, and posting schedule at once, then crediting the result to whichever change you liked best. The dashboard does not know which one you meant.</w:t>
      </w:r>
    </w:p>
    <w:p w14:paraId="5DFCC625" w14:textId="77777777" w:rsidR="003A1067" w:rsidRDefault="00000000">
      <w:pPr>
        <w:pStyle w:val="Heading1"/>
      </w:pPr>
      <w:bookmarkStart w:id="59" w:name="part_xi_practical_tools"/>
      <w:r>
        <w:lastRenderedPageBreak/>
        <w:t>Part XI — Three More Practical Tools</w:t>
      </w:r>
      <w:bookmarkEnd w:id="59"/>
    </w:p>
    <w:p w14:paraId="454A7513" w14:textId="77777777" w:rsidR="003A1067" w:rsidRDefault="00000000">
      <w:pPr>
        <w:pStyle w:val="Heading2"/>
      </w:pPr>
      <w:bookmarkStart w:id="60" w:name="ch_43"/>
      <w:r>
        <w:t>Chapter 43: The Release Candidate You Can Trust</w:t>
      </w:r>
      <w:bookmarkEnd w:id="60"/>
    </w:p>
    <w:p w14:paraId="547A2880" w14:textId="77777777" w:rsidR="003A1067" w:rsidRDefault="00000000">
      <w:r>
        <w:t>A manuscript can be correct while the file on the upload screen is old. This is less a literary problem than a filing problem, and filing problems have launched several books with yesterday’s typo still in chapter two.</w:t>
      </w:r>
    </w:p>
    <w:p w14:paraId="6D70A517" w14:textId="77777777" w:rsidR="003A1067" w:rsidRDefault="00000000">
      <w:pPr>
        <w:pStyle w:val="Heading3"/>
      </w:pPr>
      <w:r>
        <w:t>Beginner route: make one clean path to publication</w:t>
      </w:r>
    </w:p>
    <w:p w14:paraId="157A6775" w14:textId="77777777" w:rsidR="003A1067" w:rsidRDefault="00000000">
      <w:r>
        <w:t>Keep one source document as the master. Give each export a simple version name that includes the date, such as `Book-2026-10-06`. Do not keep files called `final`, `final-new`, and `final-actually-final` in the same folder. Those names describe the author’s emotional state, not the file’s history.</w:t>
      </w:r>
    </w:p>
    <w:p w14:paraId="13DFAFF9" w14:textId="77777777" w:rsidR="003A1067" w:rsidRDefault="00000000">
      <w:r>
        <w:t>Name the candidate you intend to upload and record its date. Chapter 39 gives the phone and larger-screen preview route; use that exact candidate and repeat the preview after any correction.</w:t>
      </w:r>
    </w:p>
    <w:p w14:paraId="076EAD57" w14:textId="77777777" w:rsidR="003A1067" w:rsidRDefault="00000000">
      <w:r>
        <w:t>Use a short release note with four lines:</w:t>
      </w:r>
    </w:p>
    <w:p w14:paraId="3BFC99D4" w14:textId="77777777" w:rsidR="003A1067" w:rsidRDefault="00000000">
      <w:pPr>
        <w:pStyle w:val="ListBullet"/>
        <w:keepLines/>
      </w:pPr>
      <w:r>
        <w:rPr>
          <w:b/>
        </w:rPr>
        <w:t>Version and date:</w:t>
      </w:r>
      <w:r>
        <w:t xml:space="preserve"> which export this is.</w:t>
      </w:r>
    </w:p>
    <w:p w14:paraId="64A62ED5" w14:textId="77777777" w:rsidR="003A1067" w:rsidRDefault="00000000">
      <w:pPr>
        <w:pStyle w:val="ListBullet"/>
        <w:keepLines/>
      </w:pPr>
      <w:r>
        <w:rPr>
          <w:b/>
        </w:rPr>
        <w:t>Changes:</w:t>
      </w:r>
      <w:r>
        <w:t xml:space="preserve"> what changed since the prior version.</w:t>
      </w:r>
    </w:p>
    <w:p w14:paraId="565F92E5" w14:textId="77777777" w:rsidR="003A1067" w:rsidRDefault="00000000">
      <w:pPr>
        <w:pStyle w:val="ListBullet"/>
        <w:keepLines/>
      </w:pPr>
      <w:r>
        <w:rPr>
          <w:b/>
        </w:rPr>
        <w:t>Checks:</w:t>
      </w:r>
      <w:r>
        <w:t xml:space="preserve"> which device views, links, images, and navigation you checked.</w:t>
      </w:r>
    </w:p>
    <w:p w14:paraId="2B933C26" w14:textId="77777777" w:rsidR="003A1067" w:rsidRDefault="00000000">
      <w:pPr>
        <w:pStyle w:val="ListBullet"/>
        <w:keepLines/>
      </w:pPr>
      <w:r>
        <w:rPr>
          <w:b/>
        </w:rPr>
        <w:t>Decision:</w:t>
      </w:r>
      <w:r>
        <w:t xml:space="preserve"> ready to upload, or hold for a named fix.</w:t>
      </w:r>
    </w:p>
    <w:p w14:paraId="4A77594B" w14:textId="77777777" w:rsidR="003A1067" w:rsidRDefault="00000000">
      <w:r>
        <w:t>Keep the note short. Its purpose is to tell you which file you checked and whether it is ready.</w:t>
      </w:r>
    </w:p>
    <w:p w14:paraId="5FA963C4" w14:textId="77777777" w:rsidR="003A1067" w:rsidRDefault="00000000">
      <w:pPr>
        <w:pStyle w:val="Heading3"/>
      </w:pPr>
      <w:r>
        <w:t>Advanced route: separate source, build, and release</w:t>
      </w:r>
    </w:p>
    <w:p w14:paraId="00654806" w14:textId="77777777" w:rsidR="003A1067" w:rsidRDefault="00000000">
      <w:r>
        <w:t>Advanced route. Track source, exported candidate, and submitted file as separate stages. If you use a build workflow, record a checksum; otherwise, a dated filename and stored copy are enough. Keep the submitted copy unchanged and create repairs from the master.</w:t>
      </w:r>
    </w:p>
    <w:p w14:paraId="4888BE49" w14:textId="77777777" w:rsidR="003A1067" w:rsidRDefault="00000000">
      <w:r>
        <w:lastRenderedPageBreak/>
        <w:t>For a reported defect, log version, location, device or app, expected and actual behavior, and whether you reproduced it. Correct the source, create a new candidate, verify the fix, and record the repair scope. Avoid unrelated edits during a repair.</w:t>
      </w:r>
    </w:p>
    <w:p w14:paraId="40F8C186" w14:textId="77777777" w:rsidR="003A1067" w:rsidRDefault="00000000">
      <w:r>
        <w:t>This is a proportionate process. A one-author eBook does not need a release engineer wearing a lanyard. It does benefit from knowing which file is on sale.</w:t>
      </w:r>
    </w:p>
    <w:p w14:paraId="22251317" w14:textId="77777777" w:rsidR="003A1067" w:rsidRDefault="00000000">
      <w:r>
        <w:rPr>
          <w:b/>
        </w:rPr>
        <w:t>Your action.</w:t>
      </w:r>
      <w:r>
        <w:t xml:space="preserve"> Create a dated release folder, put the exact candidate file and a four-line release note inside it, then preview that candidate before upload.</w:t>
      </w:r>
    </w:p>
    <w:p w14:paraId="035A11EE" w14:textId="77777777" w:rsidR="003A1067" w:rsidRDefault="00000000">
      <w:pPr>
        <w:pStyle w:val="Heading2"/>
      </w:pPr>
      <w:bookmarkStart w:id="61" w:name="ch_44"/>
      <w:r>
        <w:t>Chapter 44: Give the Newsletter Signup a Reader’s Reason</w:t>
      </w:r>
      <w:bookmarkEnd w:id="61"/>
    </w:p>
    <w:p w14:paraId="316E9042" w14:textId="77777777" w:rsidR="003A1067" w:rsidRDefault="00000000">
      <w:r>
        <w:t>“Join my newsletter” describes what the author wants. It does not tell the reader what arrives, how often, or why opening another email is worthwhile. Readers are already being asked to remember passwords, water plants, and answer a message marked “quick question.” Make the invitation clear.</w:t>
      </w:r>
    </w:p>
    <w:p w14:paraId="79A101AD" w14:textId="77777777" w:rsidR="003A1067" w:rsidRDefault="00000000">
      <w:pPr>
        <w:pStyle w:val="Heading3"/>
      </w:pPr>
      <w:r>
        <w:t>Beginner route: write a complete, honest invitation</w:t>
      </w:r>
    </w:p>
    <w:p w14:paraId="30CA318D" w14:textId="77777777" w:rsidR="003A1067" w:rsidRDefault="00000000">
      <w:r>
        <w:t>A useful signup invitation answers three questions in plain language: what will I receive, how often will it arrive, and how do I leave? For example:</w:t>
      </w:r>
    </w:p>
    <w:p w14:paraId="57DBB0AF" w14:textId="77777777" w:rsidR="003A1067" w:rsidRDefault="00000000">
      <w:r>
        <w:rPr>
          <w:b/>
        </w:rPr>
        <w:t>Get one occasional email about new science-fiction mysteries, writing notes, and the research behind them. No weekly quota. Unsubscribe whenever you like.</w:t>
      </w:r>
    </w:p>
    <w:p w14:paraId="221607D6" w14:textId="77777777" w:rsidR="003A1067" w:rsidRDefault="00000000">
      <w:r>
        <w:t>Only promise what you can deliver. If there is no reader bonus ready, do not advertise one. A short sample chapter, reading guide, map, or practical worksheet can be useful when it is original, relevant, and easy to deliver. A bonus should reward interest in the book’s subject; it should not be a bribe for a review, rating, or purchase.</w:t>
      </w:r>
    </w:p>
    <w:p w14:paraId="4237638D" w14:textId="77777777" w:rsidR="003A1067" w:rsidRDefault="00000000">
      <w:r>
        <w:t xml:space="preserve">Test the path as a reader. Tap the signup link from the eBook on a phone. Check that the page loads, the form is readable, the </w:t>
      </w:r>
      <w:r>
        <w:lastRenderedPageBreak/>
        <w:t>confirmation step makes sense, and the promised welcome message arrives. Follow the link in that message. If the signup requires a scavenger hunt across three tabs, simplify it. If you collect an address, explain what the subscriber is choosing to receive and make the unsubscribe route visible in your email service’s standard process.</w:t>
      </w:r>
    </w:p>
    <w:p w14:paraId="61F2E4A6" w14:textId="77777777" w:rsidR="003A1067" w:rsidRDefault="00000000">
      <w:r>
        <w:t>Do not add readers to a list because they bought the book, joined an ARC team, or once said “sounds interesting.” A reader should choose to subscribe. Keep review requests and newsletter consent separate; a review is the reader’s opinion, not payment for future email.</w:t>
      </w:r>
    </w:p>
    <w:p w14:paraId="3E3A98A2" w14:textId="77777777" w:rsidR="003A1067" w:rsidRDefault="00000000">
      <w:pPr>
        <w:pStyle w:val="Heading3"/>
      </w:pPr>
      <w:r>
        <w:t>Advanced route: measure the path without worshipping the number</w:t>
      </w:r>
    </w:p>
    <w:p w14:paraId="68FE6101" w14:textId="77777777" w:rsidR="003A1067" w:rsidRDefault="00000000">
      <w:r>
        <w:t>Track only what helps answer a real question. A simple sequence is: signup link opened, form completed, welcome email delivered, and bonus accessed if you offer one. Use your email provider’s normal reporting, and avoid collecting extra personal information just because a dashboard offers another field.</w:t>
      </w:r>
    </w:p>
    <w:p w14:paraId="01DC619F" w14:textId="77777777" w:rsidR="003A1067" w:rsidRDefault="00000000">
      <w:r>
        <w:t>If a link receives visits but few completions, check the page on mobile, the clarity of the promise, and the number of steps. If few people visit the link, changing the form may be beside the point; the invitation may be hard to find or irrelevant to the book. If subscribers join but do not open later emails, inspect whether the messages match the expectation you set and whether the schedule is sustainable. Small counts are prompts for inspection, not a verdict on your future as an author.</w:t>
      </w:r>
    </w:p>
    <w:p w14:paraId="7E99C6B5" w14:textId="77777777" w:rsidR="003A1067" w:rsidRDefault="00000000">
      <w:r>
        <w:t>Choose one adjustment at a time when the cause is uncertain. Record the wording, placement, and date. Keep the invitation consistent across the eBook and the signup page so the reader does not receive a promise in one place and a different arrangement in another.</w:t>
      </w:r>
    </w:p>
    <w:p w14:paraId="6C690590" w14:textId="77777777" w:rsidR="003A1067" w:rsidRDefault="00000000">
      <w:r>
        <w:rPr>
          <w:b/>
        </w:rPr>
        <w:t>Your action.</w:t>
      </w:r>
      <w:r>
        <w:t xml:space="preserve"> Write the signup invitation in one sentence. State the content, likely frequency, and reader control. Test it on a phone from the eBook link through the welcome email.</w:t>
      </w:r>
    </w:p>
    <w:p w14:paraId="1407672B" w14:textId="77777777" w:rsidR="003A1067" w:rsidRDefault="00000000">
      <w:pPr>
        <w:pStyle w:val="Heading2"/>
      </w:pPr>
      <w:bookmarkStart w:id="62" w:name="ch_45"/>
      <w:r>
        <w:lastRenderedPageBreak/>
        <w:t>Chapter 45: A Change Log for the Book Page</w:t>
      </w:r>
      <w:bookmarkEnd w:id="62"/>
    </w:p>
    <w:p w14:paraId="7B0D87DA" w14:textId="77777777" w:rsidR="003A1067" w:rsidRDefault="00000000">
      <w:r>
        <w:t>A separate change log is optional for a single book. Use Chapter 14’s Launch Scorecard for the launch review and Chapter 37’s short test log when you have a specific question about a page change.</w:t>
      </w:r>
    </w:p>
    <w:p w14:paraId="5121AEFB" w14:textId="77777777" w:rsidR="003A1067" w:rsidRDefault="00000000">
      <w:r>
        <w:t>For a non-urgent edit, record four things in your own notes: the question, one change, what you checked, and the date you will review it. Correct false information and broken links promptly; do not delay a repair to protect an experiment.</w:t>
      </w:r>
    </w:p>
    <w:p w14:paraId="1442A588" w14:textId="77777777" w:rsidR="003A1067" w:rsidRDefault="00000000">
      <w:r>
        <w:t>Your action. If you cannot name the question a proposed edit would answer, leave the page alone and return to the manuscript or to readers.</w:t>
      </w:r>
    </w:p>
    <w:p w14:paraId="5BD51DC8" w14:textId="77777777" w:rsidR="003A1067" w:rsidRDefault="00000000">
      <w:pPr>
        <w:pStyle w:val="Heading2"/>
      </w:pPr>
      <w:bookmarkStart w:id="63" w:name="ch_46"/>
      <w:r>
        <w:t>Chapter 46: Choose a Publishing Rhythm You Can Keep</w:t>
      </w:r>
      <w:bookmarkEnd w:id="63"/>
    </w:p>
    <w:p w14:paraId="19E47785" w14:textId="77777777" w:rsidR="003A1067" w:rsidRDefault="00000000">
      <w:r>
        <w:t>A schedule should help you finish the next good book. Someone else’s six-week release pace is not evidence that the same pace fits your life.</w:t>
      </w:r>
    </w:p>
    <w:p w14:paraId="6CC9F870" w14:textId="77777777" w:rsidR="003A1067" w:rsidRDefault="00000000">
      <w:r>
        <w:t>Estimate the stages your next eBook needs—draft, revision, feedback, final DOCX check, cover, page setup, and follow-up—in hours or sessions. Compare that total with a normal week and leave room for delay. A date without a buffer is a wish wearing a calendar.</w:t>
      </w:r>
    </w:p>
    <w:p w14:paraId="1B4CD9B3" w14:textId="77777777" w:rsidR="003A1067" w:rsidRDefault="00000000">
      <w:r>
        <w:t>Choose milestones you control and keep one next action visible. Separate writing time from dashboard checks. Before announcing a release date, confirm the draft is done and time remains for proofreading and DOCX preview.</w:t>
      </w:r>
    </w:p>
    <w:p w14:paraId="6E4868FD" w14:textId="77777777" w:rsidR="003A1067" w:rsidRDefault="00000000">
      <w:r>
        <w:t>Your action. Write the next three milestones, estimate their time, and choose this week’s first task. Revisit the plan after a month of real work.</w:t>
      </w:r>
    </w:p>
    <w:p w14:paraId="6AF09E41" w14:textId="77777777" w:rsidR="003A1067" w:rsidRDefault="00000000">
      <w:pPr>
        <w:pStyle w:val="Heading1"/>
      </w:pPr>
      <w:bookmarkStart w:id="64" w:name="part_xii_walkthroughs"/>
      <w:r>
        <w:lastRenderedPageBreak/>
        <w:t>Part XII — Three Complete Kindle Walkthroughs</w:t>
      </w:r>
      <w:bookmarkEnd w:id="64"/>
    </w:p>
    <w:p w14:paraId="2BF416A1" w14:textId="77777777" w:rsidR="003A1067" w:rsidRDefault="00000000">
      <w:r>
        <w:t>The principles in this guide change shape when the book changes. A plain-text handbook, an illustrated workbook, and a mystery series do not need the same file, sample, or reader path. The following walkthroughs show how to make the decisions in sequence. The authors are teaching examples. Their launch results are not promises, and the cases do not require a print edition.</w:t>
      </w:r>
    </w:p>
    <w:p w14:paraId="4E14F16F" w14:textId="77777777" w:rsidR="003A1067" w:rsidRDefault="00000000">
      <w:pPr>
        <w:pStyle w:val="Heading2"/>
      </w:pPr>
      <w:bookmarkStart w:id="65" w:name="ch_47"/>
      <w:r>
        <w:t>Chapter 47: A Text-First Handbook From Draft to Live eBook</w:t>
      </w:r>
      <w:bookmarkEnd w:id="65"/>
    </w:p>
    <w:p w14:paraId="147F0C17" w14:textId="77777777" w:rsidR="003A1067" w:rsidRDefault="00000000">
      <w:r>
        <w:t>Priya is writing a practical guide for people who have just inherited a small garden. It contains short chapters, a few lists, a seasonal calendar, and two simple diagrams. She has no audience and no budget. Her main risk is not a lack of marketing tricks. It is making a beginner guide that quietly assumes the reader already knows the subject.</w:t>
      </w:r>
    </w:p>
    <w:p w14:paraId="68FF7CE2" w14:textId="77777777" w:rsidR="003A1067" w:rsidRDefault="00000000">
      <w:pPr>
        <w:keepNext/>
        <w:spacing w:before="100" w:after="40"/>
        <w:jc w:val="center"/>
      </w:pPr>
      <w:r>
        <w:rPr>
          <w:noProof/>
        </w:rPr>
        <w:drawing>
          <wp:inline distT="0" distB="0" distL="0" distR="0" wp14:anchorId="2CED07A2" wp14:editId="1C4A9AD6">
            <wp:extent cx="4069080" cy="2712720"/>
            <wp:effectExtent l="0" t="0" r="0" b="0"/>
            <wp:docPr id="1" name="Picture 1" descr="A beginner gardener checks seedlings and soil beside a blank notebook in a small, sunlit container garden." title="Illustrative example: the subject of Priya’s text-first gardening hand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den_handbook.jpg"/>
                    <pic:cNvPicPr/>
                  </pic:nvPicPr>
                  <pic:blipFill>
                    <a:blip r:embed="rId7"/>
                    <a:stretch>
                      <a:fillRect/>
                    </a:stretch>
                  </pic:blipFill>
                  <pic:spPr>
                    <a:xfrm>
                      <a:off x="0" y="0"/>
                      <a:ext cx="4069080" cy="2712720"/>
                    </a:xfrm>
                    <a:prstGeom prst="rect">
                      <a:avLst/>
                    </a:prstGeom>
                  </pic:spPr>
                </pic:pic>
              </a:graphicData>
            </a:graphic>
          </wp:inline>
        </w:drawing>
      </w:r>
    </w:p>
    <w:p w14:paraId="2C66E296" w14:textId="77777777" w:rsidR="003A1067" w:rsidRDefault="00000000">
      <w:pPr>
        <w:pStyle w:val="Caption"/>
        <w:keepLines/>
        <w:jc w:val="center"/>
      </w:pPr>
      <w:r>
        <w:t>Illustrative example: the subject of Priya’s text-first gardening handbook.</w:t>
      </w:r>
    </w:p>
    <w:p w14:paraId="020F7155" w14:textId="77777777" w:rsidR="003A1067" w:rsidRDefault="00000000">
      <w:pPr>
        <w:pStyle w:val="Heading3"/>
      </w:pPr>
      <w:r>
        <w:lastRenderedPageBreak/>
        <w:t>Beginner route: decide what the reader must be able to do</w:t>
      </w:r>
    </w:p>
    <w:p w14:paraId="257B7F61" w14:textId="77777777" w:rsidR="003A1067" w:rsidRDefault="00000000">
      <w:r>
        <w:t>Before editing sentences, Priya writes a one-page brief in plain language:</w:t>
      </w:r>
    </w:p>
    <w:p w14:paraId="0DD27A3F" w14:textId="77777777" w:rsidR="003A1067" w:rsidRDefault="00000000">
      <w:pPr>
        <w:pStyle w:val="ListBullet"/>
        <w:keepLines/>
      </w:pPr>
      <w:r>
        <w:rPr>
          <w:b/>
        </w:rPr>
        <w:t>Reader:</w:t>
      </w:r>
      <w:r>
        <w:t xml:space="preserve"> someone with a small garden and little experience.</w:t>
      </w:r>
    </w:p>
    <w:p w14:paraId="5EA86A5F" w14:textId="77777777" w:rsidR="003A1067" w:rsidRDefault="00000000">
      <w:pPr>
        <w:pStyle w:val="ListBullet"/>
        <w:keepLines/>
      </w:pPr>
      <w:r>
        <w:rPr>
          <w:b/>
        </w:rPr>
        <w:t>Starting problem:</w:t>
      </w:r>
      <w:r>
        <w:t xml:space="preserve"> plants keep failing, and advice online conflicts.</w:t>
      </w:r>
    </w:p>
    <w:p w14:paraId="7E05B425" w14:textId="77777777" w:rsidR="003A1067" w:rsidRDefault="00000000">
      <w:pPr>
        <w:pStyle w:val="ListBullet"/>
        <w:keepLines/>
      </w:pPr>
      <w:r>
        <w:rPr>
          <w:b/>
        </w:rPr>
        <w:t>Useful result:</w:t>
      </w:r>
      <w:r>
        <w:t xml:space="preserve"> the reader can choose a few suitable plants and care for them through a season.</w:t>
      </w:r>
    </w:p>
    <w:p w14:paraId="3BDCF663" w14:textId="77777777" w:rsidR="003A1067" w:rsidRDefault="00000000">
      <w:pPr>
        <w:pStyle w:val="ListBullet"/>
        <w:keepLines/>
      </w:pPr>
      <w:r>
        <w:rPr>
          <w:b/>
        </w:rPr>
        <w:t>Limits:</w:t>
      </w:r>
      <w:r>
        <w:t xml:space="preserve"> the book is not a botany textbook or a promise of a perfect garden.</w:t>
      </w:r>
    </w:p>
    <w:p w14:paraId="26E5130D" w14:textId="77777777" w:rsidR="003A1067" w:rsidRDefault="00000000">
      <w:pPr>
        <w:pStyle w:val="ListBullet"/>
        <w:keepLines/>
      </w:pPr>
      <w:r>
        <w:rPr>
          <w:b/>
        </w:rPr>
        <w:t>First useful action:</w:t>
      </w:r>
      <w:r>
        <w:t xml:space="preserve"> inspect the growing space and note its light and drainage.</w:t>
      </w:r>
    </w:p>
    <w:p w14:paraId="3D18A075" w14:textId="77777777" w:rsidR="003A1067" w:rsidRDefault="00000000">
      <w:r>
        <w:t>She uses that brief to test every chapter. Does it help a beginner make one of the promised decisions? If not, she moves the material to a later chapter, cuts it, or explains why it matters. The test keeps the book focused without requiring every chapter to sound like a gardening encyclopaedia that has been left alone with a thesaurus.</w:t>
      </w:r>
    </w:p>
    <w:p w14:paraId="74D06DF6" w14:textId="77777777" w:rsidR="003A1067" w:rsidRDefault="00000000">
      <w:r>
        <w:t>She then reads the manuscript as a first-time gardener. She circles unfamiliar terms, asks whether each step says what to do and when, and checks that warnings are near the instruction they qualify. A list of plants needs conditions and limitations, not just attractive names. When advice depends on climate, she says so and tells the reader what to verify locally rather than presenting one region’s calendar as a law of nature.</w:t>
      </w:r>
    </w:p>
    <w:p w14:paraId="7B175ED0" w14:textId="77777777" w:rsidR="003A1067" w:rsidRDefault="00000000">
      <w:pPr>
        <w:pStyle w:val="Heading3"/>
      </w:pPr>
      <w:r>
        <w:t>Build a reflowable file that respects the material</w:t>
      </w:r>
    </w:p>
    <w:p w14:paraId="4A9D59DB" w14:textId="77777777" w:rsidR="003A1067" w:rsidRDefault="00000000">
      <w:r>
        <w:t>Most of Priya’s guide is prose, so she prepares a reflowable eBook. She uses real heading styles for chapters and subsections, lists for sequences, and ordinary paragraph spacing. She does not align a seasonal calendar with spaces or preserve a printed page layout that a phone reader cannot control.</w:t>
      </w:r>
    </w:p>
    <w:p w14:paraId="118D0FFC" w14:textId="77777777" w:rsidR="003A1067" w:rsidRDefault="00000000">
      <w:r>
        <w:t xml:space="preserve">For the two diagrams, she asks whether the reader needs to inspect precise labels or can understand the information in prose. One sketch is decorative and can be omitted without loss. The </w:t>
      </w:r>
      <w:r>
        <w:lastRenderedPageBreak/>
        <w:t>drainage diagram teaches a practical distinction, so she includes a clear, sufficiently large image and explains its key point in adjacent text. If labels become tiny at phone width, she simplifies the diagram or breaks it into two images. She does not assume readers can zoom comfortably or see the colors she chose.</w:t>
      </w:r>
    </w:p>
    <w:p w14:paraId="6BAAFFD3" w14:textId="77777777" w:rsidR="003A1067" w:rsidRDefault="00000000">
      <w:r>
        <w:t>Her first preview pass follows the reader’s journey: open at the beginning; navigate to a later chapter from the contents; read a list at a larger font; inspect both diagrams on a phone-sized view; tap the signup link; and confirm that the final chapter and back matter appear in the correct order. She records the exact exported filename and corrects the source before creating a fresh candidate. A good preview is evidence about that file, not about every file she has ever exported.</w:t>
      </w:r>
    </w:p>
    <w:p w14:paraId="1A253438" w14:textId="77777777" w:rsidR="003A1067" w:rsidRDefault="00000000">
      <w:pPr>
        <w:pStyle w:val="Heading3"/>
      </w:pPr>
      <w:r>
        <w:t>Make the product page match the actual book</w:t>
      </w:r>
    </w:p>
    <w:p w14:paraId="205117D8" w14:textId="77777777" w:rsidR="003A1067" w:rsidRDefault="00000000">
      <w:r>
        <w:t>Priya’s first description says “Everything you need to grow anything.” That claim is broader than her manuscript and resembles a small dare. She replaces it with a specific promise: the guide helps a new gardener assess a small space, choose a manageable set of plants, and understand the first season of care. She names what is included and what is outside the book’s scope.</w:t>
      </w:r>
    </w:p>
    <w:p w14:paraId="620C8897" w14:textId="77777777" w:rsidR="003A1067" w:rsidRDefault="00000000">
      <w:r>
        <w:t>She shows the opening description to three people who have recently started gardening. Without coaching, she asks them who the book is for and what they expect to learn. Two understand the promise; one expects a full planting calendar. Priya checks whether the manuscript contains that calendar. It does not, so she adjusts the description rather than quietly adding a promise she cannot keep. If the calendar would materially improve the book, she can add it and test the file again.</w:t>
      </w:r>
    </w:p>
    <w:p w14:paraId="15E101DE" w14:textId="77777777" w:rsidR="003A1067" w:rsidRDefault="00000000">
      <w:r>
        <w:t>Her back matter offers one relevant next step: a voluntary email signup for occasional seasonal notes and a printable observation sheet. The invitation explains what arrives and how often she expects to write. The download is useful but not a condition of reviewing the book. She tests signup and delivery on a phone.</w:t>
      </w:r>
    </w:p>
    <w:p w14:paraId="74116289" w14:textId="77777777" w:rsidR="003A1067" w:rsidRDefault="00000000">
      <w:pPr>
        <w:pStyle w:val="Heading3"/>
      </w:pPr>
      <w:r>
        <w:lastRenderedPageBreak/>
        <w:t>Advanced route: make decisions traceable</w:t>
      </w:r>
    </w:p>
    <w:p w14:paraId="59FE0725" w14:textId="77777777" w:rsidR="003A1067" w:rsidRDefault="00000000">
      <w:r>
        <w:t>Priya keeps a simple content map: each chapter’s reader question, the answer provided, any location-dependent advice, and any supporting image. She uses it to find unsupported generalizations and to avoid explaining the same step three different ways. She maintains a separate correction log for factual updates; the log identifies the relevant section and the reason for a change.</w:t>
      </w:r>
    </w:p>
    <w:p w14:paraId="01650D82" w14:textId="77777777" w:rsidR="003A1067" w:rsidRDefault="00000000">
      <w:r>
        <w:t>For reader testing, she asks suitable beginners to perform tasks with the sample: find the first-season watering guidance, explain the drainage sketch, and locate the signup invitation. She records where they hesitated without telling them where to tap. This is a usability check, not a sales forecast. If a reader cannot find a section, improve navigation. If the reader finds it but misunderstands the instruction, revise the explanation. If the reader understands but does not care about the topic, that is preference, not necessarily a defect.</w:t>
      </w:r>
    </w:p>
    <w:p w14:paraId="1CC3D965" w14:textId="77777777" w:rsidR="003A1067" w:rsidRDefault="00000000">
      <w:r>
        <w:t xml:space="preserve">She separates corrections into three groups: </w:t>
      </w:r>
      <w:r>
        <w:rPr>
          <w:b/>
        </w:rPr>
        <w:t>must fix</w:t>
      </w:r>
      <w:r>
        <w:t xml:space="preserve"> (incorrect or unsafe advice, broken links, unreadable diagrams); </w:t>
      </w:r>
      <w:r>
        <w:rPr>
          <w:b/>
        </w:rPr>
        <w:t>reader friction</w:t>
      </w:r>
      <w:r>
        <w:t xml:space="preserve"> (unclear terms, missing navigation, awkward sequence); and </w:t>
      </w:r>
      <w:r>
        <w:rPr>
          <w:b/>
        </w:rPr>
        <w:t>optional preference</w:t>
      </w:r>
      <w:r>
        <w:t xml:space="preserve"> (a reader would prefer different plants or a more conversational tone). The first group blocks release. The second gets weighed against the reader promise. The third does not automatically become an assignment.</w:t>
      </w:r>
    </w:p>
    <w:p w14:paraId="2077AEC4" w14:textId="77777777" w:rsidR="003A1067" w:rsidRDefault="00000000">
      <w:pPr>
        <w:pStyle w:val="Heading3"/>
      </w:pPr>
      <w:r>
        <w:t>Priya’s release decision</w:t>
      </w:r>
    </w:p>
    <w:p w14:paraId="2A786797" w14:textId="77777777" w:rsidR="003A1067" w:rsidRDefault="00000000">
      <w:r>
        <w:t>Before publishing, Priya can answer these questions in one sitting:</w:t>
      </w:r>
    </w:p>
    <w:p w14:paraId="682AC789" w14:textId="77777777" w:rsidR="003A1067" w:rsidRDefault="00000000">
      <w:pPr>
        <w:pStyle w:val="ListBullet"/>
        <w:keepLines/>
      </w:pPr>
      <w:r>
        <w:t>Does the book deliver the result promised in the description?</w:t>
      </w:r>
    </w:p>
    <w:p w14:paraId="4C35B364" w14:textId="77777777" w:rsidR="003A1067" w:rsidRDefault="00000000">
      <w:pPr>
        <w:pStyle w:val="ListBullet"/>
        <w:keepLines/>
      </w:pPr>
      <w:r>
        <w:t>Can a beginner tell what to do first?</w:t>
      </w:r>
    </w:p>
    <w:p w14:paraId="432FD29A" w14:textId="77777777" w:rsidR="003A1067" w:rsidRDefault="00000000">
      <w:pPr>
        <w:pStyle w:val="ListBullet"/>
        <w:keepLines/>
      </w:pPr>
      <w:r>
        <w:t>Are conditions and limits visible where they matter?</w:t>
      </w:r>
    </w:p>
    <w:p w14:paraId="1CAF3E88" w14:textId="77777777" w:rsidR="003A1067" w:rsidRDefault="00000000">
      <w:pPr>
        <w:pStyle w:val="ListBullet"/>
        <w:keepLines/>
      </w:pPr>
      <w:r>
        <w:t>Do the contents and headings help a reader move around?</w:t>
      </w:r>
    </w:p>
    <w:p w14:paraId="09FEA00E" w14:textId="77777777" w:rsidR="003A1067" w:rsidRDefault="00000000">
      <w:pPr>
        <w:pStyle w:val="ListBullet"/>
        <w:keepLines/>
      </w:pPr>
      <w:r>
        <w:t>Can the diagrams be understood on a small screen, with the key information also explained in words?</w:t>
      </w:r>
    </w:p>
    <w:p w14:paraId="084EF8DB" w14:textId="77777777" w:rsidR="003A1067" w:rsidRDefault="00000000">
      <w:pPr>
        <w:pStyle w:val="ListBullet"/>
        <w:keepLines/>
      </w:pPr>
      <w:r>
        <w:t>Does the signup invitation say what the reader will receive?</w:t>
      </w:r>
    </w:p>
    <w:p w14:paraId="58AD8CC6" w14:textId="77777777" w:rsidR="003A1067" w:rsidRDefault="00000000">
      <w:pPr>
        <w:pStyle w:val="ListBullet"/>
        <w:keepLines/>
      </w:pPr>
      <w:r>
        <w:t>Has the exact release candidate passed the preview checks?</w:t>
      </w:r>
    </w:p>
    <w:p w14:paraId="14FE7002" w14:textId="77777777" w:rsidR="003A1067" w:rsidRDefault="00000000">
      <w:r>
        <w:lastRenderedPageBreak/>
        <w:t>If she can answer yes and no material defect remains, she publishes. She does not wait for every gardener to prefer her plant choices. The book is a useful guide, not a referendum held by six people in a potting shed.</w:t>
      </w:r>
    </w:p>
    <w:p w14:paraId="001BBBAC" w14:textId="77777777" w:rsidR="003A1067" w:rsidRDefault="00000000">
      <w:r>
        <w:rPr>
          <w:b/>
        </w:rPr>
        <w:t>Your action.</w:t>
      </w:r>
      <w:r>
        <w:t xml:space="preserve"> Write the reader, starting problem, promised result, and limits for your own eBook. Check the first chapter, sample, product page, and any images against those four lines.</w:t>
      </w:r>
    </w:p>
    <w:p w14:paraId="42FB58C7" w14:textId="77777777" w:rsidR="003A1067" w:rsidRDefault="00000000">
      <w:pPr>
        <w:pStyle w:val="Heading2"/>
      </w:pPr>
      <w:bookmarkStart w:id="66" w:name="ch_48"/>
      <w:r>
        <w:t>Chapter 48: An Image-Led eBook That Still Reads Well</w:t>
      </w:r>
      <w:bookmarkEnd w:id="66"/>
    </w:p>
    <w:p w14:paraId="3F8992FA" w14:textId="77777777" w:rsidR="003A1067" w:rsidRDefault="00000000">
      <w:r>
        <w:t>Caleb is making an illustrated guide to hand lettering. The instruction depends on seeing stroke order, spacing, and examples at different sizes. A text-only eBook would remove the part the reader came to study. At the same time, a page made entirely of tiny screenshots would be a slideshow with a book-shaped file extension.</w:t>
      </w:r>
    </w:p>
    <w:p w14:paraId="1BD84A07" w14:textId="77777777" w:rsidR="003A1067" w:rsidRDefault="00000000">
      <w:pPr>
        <w:keepNext/>
        <w:spacing w:before="100" w:after="40"/>
        <w:jc w:val="center"/>
      </w:pPr>
      <w:r>
        <w:rPr>
          <w:noProof/>
        </w:rPr>
        <w:drawing>
          <wp:inline distT="0" distB="0" distL="0" distR="0" wp14:anchorId="7522B411" wp14:editId="4F62F672">
            <wp:extent cx="4069080" cy="2712720"/>
            <wp:effectExtent l="0" t="0" r="0" b="0"/>
            <wp:docPr id="2" name="Picture 2" descr="Hands practise colourful brush lettering on paper beside brushes, ink bottles, and a tablet showing abstract shapes." title="Illustrative example: visual content for Caleb’s hand-lettering 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ing_ebook.jpg"/>
                    <pic:cNvPicPr/>
                  </pic:nvPicPr>
                  <pic:blipFill>
                    <a:blip r:embed="rId8"/>
                    <a:stretch>
                      <a:fillRect/>
                    </a:stretch>
                  </pic:blipFill>
                  <pic:spPr>
                    <a:xfrm>
                      <a:off x="0" y="0"/>
                      <a:ext cx="4069080" cy="2712720"/>
                    </a:xfrm>
                    <a:prstGeom prst="rect">
                      <a:avLst/>
                    </a:prstGeom>
                  </pic:spPr>
                </pic:pic>
              </a:graphicData>
            </a:graphic>
          </wp:inline>
        </w:drawing>
      </w:r>
    </w:p>
    <w:p w14:paraId="539CB3C7" w14:textId="77777777" w:rsidR="003A1067" w:rsidRDefault="00000000">
      <w:pPr>
        <w:pStyle w:val="Caption"/>
        <w:keepLines/>
        <w:jc w:val="center"/>
      </w:pPr>
      <w:r>
        <w:t>Illustrative example: visual content for Caleb’s hand-lettering eBook.</w:t>
      </w:r>
    </w:p>
    <w:p w14:paraId="3DA9ACD7" w14:textId="77777777" w:rsidR="003A1067" w:rsidRDefault="00000000">
      <w:pPr>
        <w:pStyle w:val="Heading3"/>
      </w:pPr>
      <w:r>
        <w:t>Beginner route: decide which information needs an image</w:t>
      </w:r>
    </w:p>
    <w:p w14:paraId="31587BE3" w14:textId="77777777" w:rsidR="003A1067" w:rsidRDefault="00000000">
      <w:r>
        <w:t xml:space="preserve">Caleb labels each visual as one of three things: decorative, explanatory, or essential to a task. A decorative flourish can be </w:t>
      </w:r>
      <w:r>
        <w:lastRenderedPageBreak/>
        <w:t>removed with no loss. An explanatory image helps but has a sentence or caption that gives its point. An essential visual shows a movement or comparison the reader cannot reliably infer from prose alone.</w:t>
      </w:r>
    </w:p>
    <w:p w14:paraId="2A958DC1" w14:textId="77777777" w:rsidR="003A1067" w:rsidRDefault="00000000">
      <w:r>
        <w:t>For every essential image, he asks: What should the reader notice? Is the lettering legible on a phone? Does color carry meaning? Is the order of steps clear without relying only on arrows or color? Can the image be split into stages so the reader is not forced to pinch, zoom, and negotiate with the glass? He rewrites labels that become unreadable when reduced. If a visual contains a paragraph of instructions, he puts those instructions in real text as well.</w:t>
      </w:r>
    </w:p>
    <w:p w14:paraId="466BFA3B" w14:textId="77777777" w:rsidR="003A1067" w:rsidRDefault="00000000">
      <w:r>
        <w:t>KDP’s current reflowable-image guidance recommends clear photographs at least 60% of screen width, and images containing letters, numbers, or symbols at least 80%. It recommends color images when relevant, real text for captions, and text alternatives for meaningful images; purely decorative images should be marked for assistive technology to skip. Caleb checks color images in grayscale too, since not every Kindle screen displays color. [41]</w:t>
      </w:r>
    </w:p>
    <w:p w14:paraId="376B9076" w14:textId="77777777" w:rsidR="003A1067" w:rsidRDefault="00000000">
      <w:r>
        <w:t>Caleb sketches the book’s structure before choosing the layout. Most chapters contain a short explanation followed by large examples. That may work as a reflowable eBook with images placed near the relevant steps. One comparison spread is genuinely dependent on fixed spatial relationships; he tests whether it can be simplified into two sequential images with captions. If it cannot, he evaluates a fixed-layout approach for the relevant format and considers whether that experience remains comfortable on a small screen. A page that looks elegant on a large monitor can become a postage stamp in a reader’s hand.</w:t>
      </w:r>
    </w:p>
    <w:p w14:paraId="3491CF57" w14:textId="77777777" w:rsidR="003A1067" w:rsidRDefault="00000000">
      <w:r>
        <w:t>He does not choose fixed layout simply because it preserves his word processor pages. He chooses based on what the reader must see together. Nor does he force every book into reflowable layout if exact image position is the lesson. The decision follows the reading task.</w:t>
      </w:r>
    </w:p>
    <w:p w14:paraId="58CC1997" w14:textId="77777777" w:rsidR="003A1067" w:rsidRDefault="00000000">
      <w:pPr>
        <w:pStyle w:val="Heading3"/>
      </w:pPr>
      <w:r>
        <w:lastRenderedPageBreak/>
        <w:t>Prepare images as part of the lesson</w:t>
      </w:r>
    </w:p>
    <w:p w14:paraId="28FE9FA8" w14:textId="77777777" w:rsidR="003A1067" w:rsidRDefault="00000000">
      <w:r>
        <w:t>Caleb exports images from original source files, not from screenshots of screenshots. He keeps the source art, working exports, and final release assets in separate folders. Each image has a short name that identifies its chapter and purpose. When he updates a diagram, he can find the source rather than tracing a JPEG through a labyrinth of folders named “new.”</w:t>
      </w:r>
    </w:p>
    <w:p w14:paraId="4B3FB5CA" w14:textId="77777777" w:rsidR="003A1067" w:rsidRDefault="00000000">
      <w:r>
        <w:t>He checks contrast, legible labels, cropping, and orientation. He avoids using color as the only distinction between two strokes; a line pattern or label can also communicate the difference. If a picture is meaningful, he provides an appropriate text alternative where his publishing workflow supports it. If the image is decorative, he avoids burdening the reader with a description of ornamental flourishes. Captions should explain what the reader should notice or do, rather than merely identifying an image as “Figure 8.”</w:t>
      </w:r>
    </w:p>
    <w:p w14:paraId="662DE457" w14:textId="77777777" w:rsidR="003A1067" w:rsidRDefault="00000000">
      <w:r>
        <w:t>He also checks rights. For every image, he records whether he made it, commissioned it, licensed it, or received permission to use it. A web search result is a route to an image, not a permission slip. If another person’s work is included, the source and permitted use must be clear before release. He keeps evidence of licenses and written permissions with the project files.</w:t>
      </w:r>
    </w:p>
    <w:p w14:paraId="099DD545" w14:textId="77777777" w:rsidR="003A1067" w:rsidRDefault="00000000">
      <w:pPr>
        <w:pStyle w:val="Heading3"/>
      </w:pPr>
      <w:r>
        <w:t>Keep an image and permissions record</w:t>
      </w:r>
    </w:p>
    <w:p w14:paraId="070B6E9E" w14:textId="77777777" w:rsidR="003A1067" w:rsidRDefault="00000000">
      <w:r>
        <w:t>Caleb adds a source note for each visual he did not create entirely himself. The record is short enough to maintain and detailed enough to answer the awkward question, “Where did this image come from, and what did the permission allow?” For each asset, he records:</w:t>
      </w:r>
    </w:p>
    <w:p w14:paraId="5C9F5FDD" w14:textId="77777777" w:rsidR="003A1067" w:rsidRDefault="00000000">
      <w:pPr>
        <w:pStyle w:val="ListBullet"/>
        <w:keepLines/>
      </w:pPr>
      <w:r>
        <w:t>Creator or provider and the original source location.</w:t>
      </w:r>
    </w:p>
    <w:p w14:paraId="692D9187" w14:textId="77777777" w:rsidR="003A1067" w:rsidRDefault="00000000">
      <w:pPr>
        <w:pStyle w:val="ListBullet"/>
        <w:keepLines/>
      </w:pPr>
      <w:r>
        <w:t>The date he obtained it and a copy of the relevant license or written permission.</w:t>
      </w:r>
    </w:p>
    <w:p w14:paraId="1434C5A2" w14:textId="77777777" w:rsidR="003A1067" w:rsidRDefault="00000000">
      <w:pPr>
        <w:pStyle w:val="ListBullet"/>
        <w:keepLines/>
      </w:pPr>
      <w:r>
        <w:t>Whether the terms cover commercial eBook use, the intended distribution, and any edits he made.</w:t>
      </w:r>
    </w:p>
    <w:p w14:paraId="478E864F" w14:textId="77777777" w:rsidR="003A1067" w:rsidRDefault="00000000">
      <w:pPr>
        <w:pStyle w:val="ListBullet"/>
        <w:keepLines/>
      </w:pPr>
      <w:r>
        <w:t>Any credit line or other condition he must include.</w:t>
      </w:r>
    </w:p>
    <w:p w14:paraId="41C34FDA" w14:textId="77777777" w:rsidR="003A1067" w:rsidRDefault="00000000">
      <w:pPr>
        <w:pStyle w:val="ListBullet"/>
        <w:keepLines/>
      </w:pPr>
      <w:r>
        <w:lastRenderedPageBreak/>
        <w:t>The source-file name and the chapters where the asset appears.</w:t>
      </w:r>
    </w:p>
    <w:p w14:paraId="7CDB3F26" w14:textId="77777777" w:rsidR="003A1067" w:rsidRDefault="00000000">
      <w:r>
        <w:t>He checks the actual terms for each item. A credit line identifies a source; it does not, by itself, grant permission. A purchase receipt proves that a payment happened; it does not explain every use the license permits. He does not assume that an image found in a search result, social post, or another book may be reused. If a license is unclear, he replaces the image with his own work or obtains written clarification before release.</w:t>
      </w:r>
    </w:p>
    <w:p w14:paraId="021296A9" w14:textId="77777777" w:rsidR="003A1067" w:rsidRDefault="00000000">
      <w:r>
        <w:t>The same record helps with revisions. If Caleb changes an image, he can identify which eBook versions use it, update the credit where needed, and preview the new export. If a collaborator supplied the art, he keeps the agreement with the project files rather than relying on everyone’s memory, a storage system that has an excellent reputation right up until it is needed.</w:t>
      </w:r>
    </w:p>
    <w:p w14:paraId="1E2A7CA1" w14:textId="77777777" w:rsidR="003A1067" w:rsidRDefault="00000000">
      <w:r>
        <w:t>For any source whose status depends on public-domain rules, territory, or a particular edition, he verifies the relevant details before using it. Where the answer is uncertain, he seeks qualified advice or chooses a clearly cleared alternative. The goal is not to turn a lettering guide into a law-office internship. It is to know what is yours to publish and where the evidence is kept.</w:t>
      </w:r>
    </w:p>
    <w:p w14:paraId="5EFBFEE9" w14:textId="77777777" w:rsidR="003A1067" w:rsidRDefault="00000000">
      <w:pPr>
        <w:pStyle w:val="Heading3"/>
      </w:pPr>
      <w:r>
        <w:t>Test the reading experience on actual screen conditions</w:t>
      </w:r>
    </w:p>
    <w:p w14:paraId="046F19FF" w14:textId="77777777" w:rsidR="003A1067" w:rsidRDefault="00000000">
      <w:r>
        <w:t>Caleb builds a small prototype before laying out the whole book. It includes one ordinary prose section, one sequence of strokes, one comparison, one chapter opening, and one navigation link. He exports it and checks the same screens in Kindle Previewer, including a phone view and a different orientation where available.</w:t>
      </w:r>
    </w:p>
    <w:p w14:paraId="35450DF3" w14:textId="77777777" w:rsidR="003A1067" w:rsidRDefault="00000000">
      <w:r>
        <w:t>He looks for:</w:t>
      </w:r>
    </w:p>
    <w:p w14:paraId="3534F39A" w14:textId="77777777" w:rsidR="003A1067" w:rsidRDefault="00000000">
      <w:pPr>
        <w:pStyle w:val="ListBullet"/>
        <w:keepLines/>
      </w:pPr>
      <w:r>
        <w:t>A reader can reach the example from the contents or chapter navigation.</w:t>
      </w:r>
    </w:p>
    <w:p w14:paraId="4B7229FF" w14:textId="77777777" w:rsidR="003A1067" w:rsidRDefault="00000000">
      <w:pPr>
        <w:pStyle w:val="ListBullet"/>
        <w:keepLines/>
      </w:pPr>
      <w:r>
        <w:t>The image appears beside the instruction that explains it.</w:t>
      </w:r>
    </w:p>
    <w:p w14:paraId="75C1E750" w14:textId="77777777" w:rsidR="003A1067" w:rsidRDefault="00000000">
      <w:pPr>
        <w:pStyle w:val="ListBullet"/>
        <w:keepLines/>
      </w:pPr>
      <w:r>
        <w:t>Labels remain legible at ordinary phone width.</w:t>
      </w:r>
    </w:p>
    <w:p w14:paraId="2AD3D370" w14:textId="77777777" w:rsidR="003A1067" w:rsidRDefault="00000000">
      <w:pPr>
        <w:pStyle w:val="ListBullet"/>
        <w:keepLines/>
      </w:pPr>
      <w:r>
        <w:t>The reading order is obvious when images and paragraphs reflow.</w:t>
      </w:r>
    </w:p>
    <w:p w14:paraId="1B632E68" w14:textId="77777777" w:rsidR="003A1067" w:rsidRDefault="00000000">
      <w:pPr>
        <w:pStyle w:val="ListBullet"/>
        <w:keepLines/>
      </w:pPr>
      <w:r>
        <w:lastRenderedPageBreak/>
        <w:t>Links and captions do not cover, duplicate, or contradict the visual.</w:t>
      </w:r>
    </w:p>
    <w:p w14:paraId="46F80088" w14:textId="77777777" w:rsidR="003A1067" w:rsidRDefault="00000000">
      <w:pPr>
        <w:pStyle w:val="ListBullet"/>
        <w:keepLines/>
      </w:pPr>
      <w:r>
        <w:t>The fixed-layout prototype, if used, does not demand constant zooming for ordinary reading.</w:t>
      </w:r>
    </w:p>
    <w:p w14:paraId="33393673" w14:textId="77777777" w:rsidR="003A1067" w:rsidRDefault="00000000">
      <w:r>
        <w:t>If the prototype fails, Caleb changes the structure before producing forty chapters of the same problem. This is cheaper in time and temper. He repeats the test after export because the source document’s appearance does not guarantee the eBook file’s behavior.</w:t>
      </w:r>
    </w:p>
    <w:p w14:paraId="34EAB9D6" w14:textId="77777777" w:rsidR="003A1067" w:rsidRDefault="00000000">
      <w:pPr>
        <w:pStyle w:val="Heading3"/>
      </w:pPr>
      <w:r>
        <w:t>Advanced route: design for access and maintainability</w:t>
      </w:r>
    </w:p>
    <w:p w14:paraId="2BE81B56" w14:textId="77777777" w:rsidR="003A1067" w:rsidRDefault="00000000">
      <w:r>
        <w:t>Caleb maintains a visual inventory with the image filename, source, rights status, purpose, caption, and any text alternative. The inventory is a working note, not a table embedded in the eBook. It helps him spot missing captions, duplicate images, and assets with unclear permission.</w:t>
      </w:r>
    </w:p>
    <w:p w14:paraId="026D8EDC" w14:textId="77777777" w:rsidR="003A1067" w:rsidRDefault="00000000">
      <w:r>
        <w:t>He separates layout defects from content defects. A good instruction paired with a blurry image needs a better asset or a different presentation. A sharp image that teaches the wrong stroke order needs an editorial correction. A missing navigation target is a structure issue. Fixing the wrong layer can make the file more polished and less useful, a rare but achievable combination.</w:t>
      </w:r>
    </w:p>
    <w:p w14:paraId="400E2E84" w14:textId="77777777" w:rsidR="003A1067" w:rsidRDefault="00000000">
      <w:r>
        <w:t>For an image-heavy title, he asks test readers to complete a short task without help: find a specific example, follow the steps, and describe what changed between two images. He watches where they zoom, scroll backward, or lose the sequence. He asks what they were trying to find, not whether they “liked the layout.” The answers point toward concrete revisions.</w:t>
      </w:r>
    </w:p>
    <w:p w14:paraId="7B1B5851" w14:textId="77777777" w:rsidR="003A1067" w:rsidRDefault="00000000">
      <w:pPr>
        <w:pStyle w:val="Heading3"/>
      </w:pPr>
      <w:r>
        <w:t>Caleb’s go/no-go rule</w:t>
      </w:r>
    </w:p>
    <w:p w14:paraId="63180E84" w14:textId="77777777" w:rsidR="003A1067" w:rsidRDefault="00000000">
      <w:r>
        <w:t xml:space="preserve">Caleb proceeds when the necessary images are sharp and rights-cleared, the lesson can be followed at phone size, navigation works, and the prototype reads comfortably in its intended layout. If the content works only at a large screen size, he redesigns the lesson or states the practical limitation clearly. A beautiful page </w:t>
      </w:r>
      <w:r>
        <w:lastRenderedPageBreak/>
        <w:t>that cannot teach is an illustration portfolio, which is a perfectly respectable object but a different book.</w:t>
      </w:r>
    </w:p>
    <w:p w14:paraId="2CF1B7CB" w14:textId="77777777" w:rsidR="003A1067" w:rsidRDefault="00000000">
      <w:r>
        <w:rPr>
          <w:b/>
        </w:rPr>
        <w:t>Your action.</w:t>
      </w:r>
      <w:r>
        <w:t xml:space="preserve"> Pick the most visually demanding passage in your eBook. Prototype it before formatting the whole manuscript. Test it at phone width, larger text, and the orientation readers are likely to use.</w:t>
      </w:r>
    </w:p>
    <w:p w14:paraId="5024B86B" w14:textId="77777777" w:rsidR="003A1067" w:rsidRDefault="00000000">
      <w:pPr>
        <w:pStyle w:val="Heading2"/>
      </w:pPr>
      <w:bookmarkStart w:id="67" w:name="ch_49"/>
      <w:r>
        <w:t>Chapter 49: A Mystery Series With a Clear Reader Path</w:t>
      </w:r>
      <w:bookmarkEnd w:id="67"/>
    </w:p>
    <w:p w14:paraId="2BC3BA43" w14:textId="77777777" w:rsidR="003A1067" w:rsidRDefault="00000000">
      <w:r>
        <w:t>Helen has written a standalone mystery and is considering a second book with the same detective. Her first book is complete; the sequel is only a promising file called “opening maybe.” She wants to make the first release useful now without pretending that a series schedule is already settled.</w:t>
      </w:r>
    </w:p>
    <w:p w14:paraId="0ECD6A91" w14:textId="77777777" w:rsidR="003A1067" w:rsidRDefault="00000000">
      <w:pPr>
        <w:keepNext/>
        <w:spacing w:before="100" w:after="40"/>
        <w:jc w:val="center"/>
      </w:pPr>
      <w:r>
        <w:rPr>
          <w:noProof/>
        </w:rPr>
        <w:drawing>
          <wp:inline distT="0" distB="0" distL="0" distR="0" wp14:anchorId="22956070" wp14:editId="57A1672D">
            <wp:extent cx="4069080" cy="2712720"/>
            <wp:effectExtent l="0" t="0" r="0" b="0"/>
            <wp:docPr id="3" name="Picture 3" descr="An archivist opens a sealed envelope in a warmly lit village archive at blue hour, with a rainy English village beyond the window." title="Illustrative example: a scene that signals Helen’s village mys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stery_series.jpg"/>
                    <pic:cNvPicPr/>
                  </pic:nvPicPr>
                  <pic:blipFill>
                    <a:blip r:embed="rId9"/>
                    <a:stretch>
                      <a:fillRect/>
                    </a:stretch>
                  </pic:blipFill>
                  <pic:spPr>
                    <a:xfrm>
                      <a:off x="0" y="0"/>
                      <a:ext cx="4069080" cy="2712720"/>
                    </a:xfrm>
                    <a:prstGeom prst="rect">
                      <a:avLst/>
                    </a:prstGeom>
                  </pic:spPr>
                </pic:pic>
              </a:graphicData>
            </a:graphic>
          </wp:inline>
        </w:drawing>
      </w:r>
    </w:p>
    <w:p w14:paraId="797E086D" w14:textId="77777777" w:rsidR="003A1067" w:rsidRDefault="00000000">
      <w:pPr>
        <w:pStyle w:val="Caption"/>
        <w:keepLines/>
        <w:jc w:val="center"/>
      </w:pPr>
      <w:r>
        <w:t>Illustrative example: a scene that signals Helen’s village mystery.</w:t>
      </w:r>
    </w:p>
    <w:p w14:paraId="73162FEF" w14:textId="77777777" w:rsidR="003A1067" w:rsidRDefault="00000000">
      <w:pPr>
        <w:pStyle w:val="Heading3"/>
      </w:pPr>
      <w:r>
        <w:t>Beginner route: make book one satisfying on its own</w:t>
      </w:r>
    </w:p>
    <w:p w14:paraId="3539EB38" w14:textId="77777777" w:rsidR="003A1067" w:rsidRDefault="00000000">
      <w:r>
        <w:t xml:space="preserve">Helen writes the central question of the novel in one sentence: a village archivist finds a letter describing a death that has not occurred, and must learn who wrote it before the predicted date. She compares that promise with the cover, title, description, and </w:t>
      </w:r>
      <w:r>
        <w:lastRenderedPageBreak/>
        <w:t>first pages. Each should point toward a mystery with an unusual clue, a particular setting, and an investigator who can act. The book should not promise a cozy puzzle on the product page and deliver a brutal thriller in the opening chapter.</w:t>
      </w:r>
    </w:p>
    <w:p w14:paraId="0A01A5E1" w14:textId="77777777" w:rsidR="003A1067" w:rsidRDefault="00000000">
      <w:r>
        <w:t>She checks the manuscript’s resolution. The main mystery is solved, the investigator’s immediate goal is clear, and the reader is not required to buy an unwritten sequel to understand the ending. A continuing character may have further work ahead; the present case still needs an ending. This distinction lets the first book welcome a new reader instead of functioning as a 300-page trailer.</w:t>
      </w:r>
    </w:p>
    <w:p w14:paraId="7C4556BE" w14:textId="77777777" w:rsidR="003A1067" w:rsidRDefault="00000000">
      <w:r>
        <w:t>Helen then tests the opening with a small group of mystery readers. She asks them to read the first few pages and tell her what question they expect the story to answer. She does not explain the premise first. If they expect a different genre, she looks at the promise mismatch. If they understand the mystery but find the investigator’s goal unclear, she examines the opening. She does not ask readers to write the novel for her; she asks whether the story’s own invitation is visible.</w:t>
      </w:r>
    </w:p>
    <w:p w14:paraId="0B1DA519" w14:textId="77777777" w:rsidR="003A1067" w:rsidRDefault="00000000">
      <w:pPr>
        <w:pStyle w:val="Heading3"/>
      </w:pPr>
      <w:r>
        <w:t>Prepare a reader path without manufacturing urgency</w:t>
      </w:r>
    </w:p>
    <w:p w14:paraId="0B535D1E" w14:textId="77777777" w:rsidR="003A1067" w:rsidRDefault="00000000">
      <w:r>
        <w:t>In the back matter, Helen includes a short author note, a voluntary newsletter invitation, and a brief mention that another mystery may follow. She does not announce a publication date for a draft that has not survived editing. If the second book later becomes real, she can update the back matter and verify the link in a new release candidate.</w:t>
      </w:r>
    </w:p>
    <w:p w14:paraId="182801BF" w14:textId="77777777" w:rsidR="003A1067" w:rsidRDefault="00000000">
      <w:r>
        <w:t>The newsletter invitation offers occasional notes about mysteries, research, and new releases. The welcome email delivers what the signup promised. Helen keeps the sign-up separate from any review request. Readers may subscribe, review, do both, or do neither. Nobody owes her a five-star opinion because they enjoyed a chapter or received an advance copy.</w:t>
      </w:r>
    </w:p>
    <w:p w14:paraId="51D7B88E" w14:textId="77777777" w:rsidR="003A1067" w:rsidRDefault="00000000">
      <w:r>
        <w:t xml:space="preserve">For advance readers, Helen sends a clear invitation that explains the book is unfinished or not yet publicly released, gives a reasonable response window, and says that an honest opinion is welcome but no review is required. She tracks who agreed to read </w:t>
      </w:r>
      <w:r>
        <w:lastRenderedPageBreak/>
        <w:t>and follows up once, politely. She does not script praise, require a review, or ask readers to hide that they received a copy. If a reader declines or goes quiet, she updates her list and moves on. The spreadsheet is not a warrant for emotional debt collection.</w:t>
      </w:r>
    </w:p>
    <w:p w14:paraId="5BCFF3F4" w14:textId="77777777" w:rsidR="003A1067" w:rsidRDefault="00000000">
      <w:pPr>
        <w:pStyle w:val="Heading3"/>
      </w:pPr>
      <w:r>
        <w:t>Plan the launch around the audience she can actually reach</w:t>
      </w:r>
    </w:p>
    <w:p w14:paraId="53CEC5B6" w14:textId="77777777" w:rsidR="003A1067" w:rsidRDefault="00000000">
      <w:r>
        <w:t>Helen has a few acquaintances who read mysteries and a small local library group she attends. She starts with the people who have expressed interest, then chooses one or two online spaces whose rules allow an author introduction. She reads those rules before posting, contributes in the community’s normal way, and makes the book information available only where it is welcome. She does not paste the same announcement into every mystery forum on publication day.</w:t>
      </w:r>
    </w:p>
    <w:p w14:paraId="3E83AA70" w14:textId="77777777" w:rsidR="003A1067" w:rsidRDefault="00000000">
      <w:r>
        <w:t>Her launch message contains three pieces: the book is live, the one-sentence premise, and a direct link. She writes a second message for readers who want to know about the research behind the clue. Neither message promises a bestseller, asks for a positive rating, or implies that buying is a personal favor. The aim is to help likely readers decide whether the premise interests them.</w:t>
      </w:r>
    </w:p>
    <w:p w14:paraId="5C2E63ED" w14:textId="77777777" w:rsidR="003A1067" w:rsidRDefault="00000000">
      <w:r>
        <w:t>Helen makes a small schedule she can sustain: one launch note, one useful follow-up, then a return to writing and reader correspondence. She records where genuine questions came from and which wording readers repeated back. She treats reach as uncertain. A post with few responses may have been seen by few people; silence alone does not prove that the book is unwanted.</w:t>
      </w:r>
    </w:p>
    <w:p w14:paraId="7ABC61BF" w14:textId="77777777" w:rsidR="003A1067" w:rsidRDefault="00000000">
      <w:pPr>
        <w:pStyle w:val="Heading3"/>
      </w:pPr>
      <w:r>
        <w:t>Advanced route: preserve series continuity and reader trust</w:t>
      </w:r>
    </w:p>
    <w:p w14:paraId="27FED6BF" w14:textId="77777777" w:rsidR="003A1067" w:rsidRDefault="00000000">
      <w:r>
        <w:t>Before drafting the second mystery, Helen keeps a continuity note for recurring characters, unresolved relationships, timeline, setting details, clues already used, and promises made to readers. She distinguishes an open thread that is intentionally continuing from a case detail that must be resolved in book one. This prevents accidental contradictions and gives the next story room to develop without holding the first hostage.</w:t>
      </w:r>
    </w:p>
    <w:p w14:paraId="768128B0" w14:textId="77777777" w:rsidR="003A1067" w:rsidRDefault="00000000">
      <w:r>
        <w:lastRenderedPageBreak/>
        <w:t>She maintains a series-level promise: tone, puzzle style, investigator role, and approximate reading experience. Individual books can vary, but the cover and description should help a reader understand the relationship between them. If the second novel changes tone substantially, she considers whether it belongs in the same series or needs a clear explanation. Familiarity is valuable; surprise is welcome; bait-and-switch is less beloved.</w:t>
      </w:r>
    </w:p>
    <w:p w14:paraId="5402D6D5" w14:textId="77777777" w:rsidR="003A1067" w:rsidRDefault="00000000">
      <w:r>
        <w:t>After the launch, Helen records useful evidence without making a grand claim from a small sample. Which readers understood the premise? What questions came up repeatedly? Did anyone report a confusing clue, a broken link, or an inaccurate description? Which launch action led to a real conversation? She prioritizes factual and technical defects, then repeated confusion about the book’s promise. A single preference can inform her, but does not automatically rewrite the next novel.</w:t>
      </w:r>
    </w:p>
    <w:p w14:paraId="0BF87CA1" w14:textId="77777777" w:rsidR="003A1067" w:rsidRDefault="00000000">
      <w:r>
        <w:t>She starts book two with one reader-informed improvement: introduce the detective’s goal sooner. She does not cram every comment into the new manuscript. The sequel should answer the needs of its own story, not become a committee meeting with a body count.</w:t>
      </w:r>
    </w:p>
    <w:p w14:paraId="56D1D865" w14:textId="77777777" w:rsidR="003A1067" w:rsidRDefault="00000000">
      <w:pPr>
        <w:pStyle w:val="Heading3"/>
      </w:pPr>
      <w:r>
        <w:t>Helen’s first-month review</w:t>
      </w:r>
    </w:p>
    <w:p w14:paraId="4B678577" w14:textId="77777777" w:rsidR="003A1067" w:rsidRDefault="00000000">
      <w:r>
        <w:t>At day thirty, Helen checks a few specific things:</w:t>
      </w:r>
    </w:p>
    <w:p w14:paraId="5D77F9D9" w14:textId="77777777" w:rsidR="003A1067" w:rsidRDefault="00000000">
      <w:pPr>
        <w:pStyle w:val="ListBullet"/>
        <w:keepLines/>
      </w:pPr>
      <w:r>
        <w:t>Is the product page still accurate to the complete story?</w:t>
      </w:r>
    </w:p>
    <w:p w14:paraId="5EB8EEF2" w14:textId="77777777" w:rsidR="003A1067" w:rsidRDefault="00000000">
      <w:pPr>
        <w:pStyle w:val="ListBullet"/>
        <w:keepLines/>
      </w:pPr>
      <w:r>
        <w:t>Does the sample make the genre and central question clear?</w:t>
      </w:r>
    </w:p>
    <w:p w14:paraId="77B39014" w14:textId="77777777" w:rsidR="003A1067" w:rsidRDefault="00000000">
      <w:pPr>
        <w:pStyle w:val="ListBullet"/>
        <w:keepLines/>
      </w:pPr>
      <w:r>
        <w:t>Do the signup and reader links work from the eBook?</w:t>
      </w:r>
    </w:p>
    <w:p w14:paraId="3EAB4B1F" w14:textId="77777777" w:rsidR="003A1067" w:rsidRDefault="00000000">
      <w:pPr>
        <w:pStyle w:val="ListBullet"/>
        <w:keepLines/>
      </w:pPr>
      <w:r>
        <w:t>Were review requests honest, optional, and free of pressure?</w:t>
      </w:r>
    </w:p>
    <w:p w14:paraId="4C6DC7D7" w14:textId="77777777" w:rsidR="003A1067" w:rsidRDefault="00000000">
      <w:pPr>
        <w:pStyle w:val="ListBullet"/>
        <w:keepLines/>
      </w:pPr>
      <w:r>
        <w:t>Which reader comments identify a repeated issue rather than a personal preference?</w:t>
      </w:r>
    </w:p>
    <w:p w14:paraId="2A986C4E" w14:textId="77777777" w:rsidR="003A1067" w:rsidRDefault="00000000">
      <w:pPr>
        <w:pStyle w:val="ListBullet"/>
        <w:keepLines/>
      </w:pPr>
      <w:r>
        <w:t>What one change is justified now, and what should wait for better evidence?</w:t>
      </w:r>
    </w:p>
    <w:p w14:paraId="347FC713" w14:textId="77777777" w:rsidR="003A1067" w:rsidRDefault="00000000">
      <w:pPr>
        <w:pStyle w:val="ListBullet"/>
        <w:keepLines/>
      </w:pPr>
      <w:r>
        <w:t>What is the next concrete writing session for the second book?</w:t>
      </w:r>
    </w:p>
    <w:p w14:paraId="2504FC78" w14:textId="77777777" w:rsidR="003A1067" w:rsidRDefault="00000000">
      <w:r>
        <w:t xml:space="preserve">She fixes a broken link immediately. She clarifies one sentence that led several readers to expect a different kind of mystery. She leaves the title alone because no evidence points to a title problem. </w:t>
      </w:r>
      <w:r>
        <w:lastRenderedPageBreak/>
        <w:t>Then she writes the next scene. The first book is allowed to exist in the world while the second one becomes more than a file name.</w:t>
      </w:r>
    </w:p>
    <w:p w14:paraId="4B5655E5" w14:textId="77777777" w:rsidR="003A1067" w:rsidRDefault="00000000">
      <w:r>
        <w:rPr>
          <w:b/>
        </w:rPr>
        <w:t>Your action.</w:t>
      </w:r>
      <w:r>
        <w:t xml:space="preserve"> Write the promise of book one, the question it resolves, and the next step a satisfied reader may choose. Check that the ending, description, sample, and back matter all agree.</w:t>
      </w:r>
    </w:p>
    <w:p w14:paraId="4A2A04E9" w14:textId="77777777" w:rsidR="002B7E6D" w:rsidRPr="00297167" w:rsidRDefault="00000000" w:rsidP="00297167">
      <w:pPr>
        <w:pStyle w:val="Heading1"/>
        <w:spacing w:line="360" w:lineRule="auto"/>
        <w:jc w:val="center"/>
        <w:rPr>
          <w:sz w:val="32"/>
          <w:szCs w:val="22"/>
        </w:rPr>
      </w:pPr>
      <w:bookmarkStart w:id="68" w:name="h_a_closing_word"/>
      <w:r>
        <w:rPr>
          <w:color w:val="0070C0"/>
          <w:sz w:val="32"/>
          <w:szCs w:val="22"/>
        </w:rPr>
        <w:lastRenderedPageBreak/>
        <w:t>A Closing Word</w:t>
      </w:r>
      <w:bookmarkEnd w:id="68"/>
    </w:p>
    <w:p w14:paraId="490B4CDD" w14:textId="77777777" w:rsidR="002B7E6D" w:rsidRDefault="00000000" w:rsidP="009F3CF9">
      <w:pPr>
        <w:spacing w:before="240"/>
      </w:pPr>
      <w:r>
        <w:t xml:space="preserve">Each step is manageable on its own. The strain comes from carrying all of them yourself: editing, choosing an accurate category, completing the tax interview, and making the file readable. The Publish button is bright; most of the work that makes it safe to press is not.</w:t>
      </w:r>
    </w:p>
    <w:p w14:paraId="51909B8B" w14:textId="77777777" w:rsidR="002B7E6D" w:rsidRDefault="00000000">
      <w:r>
        <w:t>The platform rules can be checked against the dated notes, and the Launch Scorecard can be compared with your own reader response and results. This book promises no sales, reviews, or subscribers.</w:t>
      </w:r>
    </w:p>
    <w:p w14:paraId="33ABF47F" w14:textId="77777777" w:rsidR="002B7E6D" w:rsidRDefault="00000000">
      <w:r>
        <w:t>If you remember one thing, use the launch test from Part I: write who the book is for, what you want to learn, and when you will review the result. Correct known factual, accessibility, privacy, link, or reading defects promptly and record the fix; testing is never a reason to leave them in place. The checklist, setup references, practical resources, business options, and notes follow. Go write something worth finding.</w:t>
      </w:r>
    </w:p>
    <w:p w14:paraId="66CF6D2C" w14:textId="77777777" w:rsidR="00297167" w:rsidRDefault="00000000" w:rsidP="00C873C7">
      <w:pPr>
        <w:pStyle w:val="Heading1"/>
        <w:spacing w:before="0" w:line="360" w:lineRule="auto"/>
        <w:jc w:val="center"/>
        <w:rPr>
          <w:color w:val="0070C0"/>
          <w:sz w:val="32"/>
          <w:szCs w:val="22"/>
        </w:rPr>
      </w:pPr>
      <w:bookmarkStart w:id="69" w:name="app_A"/>
      <w:r>
        <w:rPr>
          <w:color w:val="0070C0"/>
          <w:sz w:val="24"/>
          <w:szCs w:val="22"/>
        </w:rPr>
        <w:lastRenderedPageBreak/>
        <w:t>Appendix A — The One Page Zero Cost Launch Checklist</w:t>
      </w:r>
      <w:bookmarkEnd w:id="69"/>
    </w:p>
    <w:p w14:paraId="3E9C244D" w14:textId="77777777" w:rsidR="003A1067" w:rsidRDefault="00000000">
      <w:pPr>
        <w:spacing w:after="60" w:line="240" w:lineRule="auto"/>
      </w:pPr>
      <w:r>
        <w:rPr>
          <w:sz w:val="20"/>
        </w:rPr>
        <w:t>Book __________  Launch date __________  Cash budget $0</w:t>
      </w:r>
    </w:p>
    <w:p w14:paraId="0729665B" w14:textId="77777777" w:rsidR="003A1067" w:rsidRDefault="00000000">
      <w:pPr>
        <w:spacing w:after="60" w:line="240" w:lineRule="auto"/>
      </w:pPr>
      <w:r>
        <w:t>$0 assumes internet access, a device for testing Kindle eBooks, and willing volunteers. Time, paid services, and guaranteed reach are excluded. Sales, reviews, and subscribers are not guaranteed; free downloads are not paid sales. Kindle note: The [ ] boxes are not tappable; track them mentally or in a separate note.</w:t>
      </w:r>
    </w:p>
    <w:p w14:paraId="5A48765E" w14:textId="77777777" w:rsidR="003A1067" w:rsidRDefault="00000000">
      <w:pPr>
        <w:pStyle w:val="Heading3"/>
        <w:spacing w:before="80" w:after="60" w:line="240" w:lineRule="auto"/>
      </w:pPr>
      <w:r>
        <w:rPr>
          <w:sz w:val="20"/>
        </w:rPr>
        <w:t>7 to 14 days before launch</w:t>
      </w:r>
    </w:p>
    <w:p w14:paraId="28F1CEAA" w14:textId="77777777" w:rsidR="003A1067" w:rsidRDefault="00000000">
      <w:pPr>
        <w:spacing w:after="0" w:line="240" w:lineRule="auto"/>
      </w:pPr>
      <w:r>
        <w:t>[ ] Proofread; check links, images, and larger type in Kindle Previewer. Match cover and metadata; choose accurate categories, keywords, and price.</w:t>
      </w:r>
    </w:p>
    <w:p w14:paraId="5F92136B" w14:textId="77777777" w:rsidR="003A1067" w:rsidRDefault="00000000">
      <w:pPr>
        <w:spacing w:after="0" w:line="240" w:lineRule="auto"/>
      </w:pPr>
      <w:r>
        <w:t>[ ] Complete account and tax setup; answer AI and DRM questions. Decide on Select and calendar its term end [5].</w:t>
      </w:r>
    </w:p>
    <w:p w14:paraId="01FFCA8A" w14:textId="77777777" w:rsidR="003A1067" w:rsidRDefault="00000000">
      <w:pPr>
        <w:spacing w:after="0" w:line="240" w:lineRule="auto"/>
      </w:pPr>
      <w:r>
        <w:t>[ ] Test signup, welcome, and unsubscribe. Add a next-book mention only if planned; prepare Author Central and optional Goodreads profiles.</w:t>
      </w:r>
    </w:p>
    <w:p w14:paraId="4D09BB5E" w14:textId="77777777" w:rsidR="003A1067" w:rsidRDefault="00000000">
      <w:pPr>
        <w:spacing w:after="0" w:line="240" w:lineRule="auto"/>
      </w:pPr>
      <w:r>
        <w:t>[ ] Invite independent advance readers. If using Select, send full digital ARCs before enrollment; during the term, do not redistribute eBook files unless KDP confirms the method.</w:t>
      </w:r>
    </w:p>
    <w:p w14:paraId="0965D793" w14:textId="77777777" w:rsidR="003A1067" w:rsidRDefault="00000000">
      <w:pPr>
        <w:pStyle w:val="Heading3"/>
        <w:spacing w:before="80" w:after="60" w:line="240" w:lineRule="auto"/>
      </w:pPr>
      <w:r>
        <w:rPr>
          <w:sz w:val="20"/>
        </w:rPr>
        <w:t>When the book is live</w:t>
      </w:r>
    </w:p>
    <w:p w14:paraId="230BE564" w14:textId="77777777" w:rsidR="003A1067" w:rsidRDefault="00000000">
      <w:pPr>
        <w:spacing w:after="0" w:line="240" w:lineRule="auto"/>
      </w:pPr>
      <w:r>
        <w:t>[ ] Check metadata and buying link. Tell consenting readers; Select includes Kindle Unlimited [5].</w:t>
      </w:r>
    </w:p>
    <w:p w14:paraId="1A6BEFA4" w14:textId="77777777" w:rsidR="003A1067" w:rsidRDefault="00000000">
      <w:pPr>
        <w:spacing w:after="0" w:line="240" w:lineRule="auto"/>
      </w:pPr>
      <w:r>
        <w:t>[ ] Send one optional ARC reminder. Post only where allowed; never self-rate or present your book as reader endorsement.</w:t>
      </w:r>
    </w:p>
    <w:p w14:paraId="39D536E7" w14:textId="77777777" w:rsidR="003A1067" w:rsidRDefault="00000000">
      <w:pPr>
        <w:pStyle w:val="Heading3"/>
        <w:spacing w:before="80" w:after="60" w:line="240" w:lineRule="auto"/>
      </w:pPr>
      <w:r>
        <w:rPr>
          <w:sz w:val="20"/>
        </w:rPr>
        <w:t>Weeks 1 to 4</w:t>
      </w:r>
    </w:p>
    <w:p w14:paraId="43A80AF8" w14:textId="77777777" w:rsidR="003A1067" w:rsidRDefault="00000000">
      <w:pPr>
        <w:spacing w:after="0" w:line="240" w:lineRule="auto"/>
      </w:pPr>
      <w:r>
        <w:t>[ ] Recheck Read Sample when available [28]. Send at most one gentle ARC follow-up and one useful newsletter update.</w:t>
      </w:r>
    </w:p>
    <w:p w14:paraId="20B997C6" w14:textId="77777777" w:rsidR="003A1067" w:rsidRDefault="00000000">
      <w:pPr>
        <w:spacing w:after="0" w:line="240" w:lineRule="auto"/>
      </w:pPr>
      <w:r>
        <w:t>[ ] Contact a few genre-matched reviewers after checking their rules. Track sales, reviews, and opted-in subscribers separately.</w:t>
      </w:r>
    </w:p>
    <w:p w14:paraId="0B004BF1" w14:textId="77777777" w:rsidR="003A1067" w:rsidRDefault="00000000">
      <w:pPr>
        <w:pStyle w:val="Heading3"/>
        <w:spacing w:before="80" w:after="60" w:line="240" w:lineRule="auto"/>
      </w:pPr>
      <w:r>
        <w:rPr>
          <w:sz w:val="20"/>
        </w:rPr>
        <w:t>Day 30 and the next term</w:t>
      </w:r>
    </w:p>
    <w:p w14:paraId="256E1B31" w14:textId="77777777" w:rsidR="003A1067" w:rsidRDefault="00000000">
      <w:pPr>
        <w:spacing w:after="0" w:line="240" w:lineRule="auto"/>
      </w:pPr>
      <w:r>
        <w:t>[ ] Record results and choose one next action. Sales and review goals are not guarantees or eligibility rules.</w:t>
      </w:r>
    </w:p>
    <w:p w14:paraId="0C15FAF3" w14:textId="77777777" w:rsidR="003A1067" w:rsidRDefault="00000000">
      <w:pPr>
        <w:spacing w:after="0" w:line="240" w:lineRule="auto"/>
      </w:pPr>
      <w:r>
        <w:t>[ ] Consider a Countdown Deal only if eligible; check Chapter 28 [6]. Fix real defects, test marketing changes one at a time, and begin the next book.</w:t>
      </w:r>
    </w:p>
    <w:p w14:paraId="4248EF14" w14:textId="77777777" w:rsidR="00297167" w:rsidRDefault="00000000" w:rsidP="00C873C7">
      <w:pPr>
        <w:pStyle w:val="Heading1"/>
        <w:spacing w:before="0" w:line="360" w:lineRule="auto"/>
        <w:jc w:val="center"/>
        <w:rPr>
          <w:color w:val="0070C0"/>
          <w:sz w:val="32"/>
          <w:szCs w:val="22"/>
        </w:rPr>
      </w:pPr>
      <w:bookmarkStart w:id="70" w:name="app_B"/>
      <w:r>
        <w:rPr>
          <w:color w:val="0070C0"/>
          <w:sz w:val="32"/>
          <w:szCs w:val="22"/>
        </w:rPr>
        <w:lastRenderedPageBreak/>
        <w:t>Appendix B — Kindle eBook Setup Quick Reference</w:t>
      </w:r>
      <w:bookmarkEnd w:id="70"/>
    </w:p>
    <w:p w14:paraId="0308B1F4" w14:textId="77777777" w:rsidR="003A1067" w:rsidRDefault="00000000">
      <w:r>
        <w:t>70% option and eligibility: Chapter 3 and current KDP pricing help [3] [4].</w:t>
      </w:r>
    </w:p>
    <w:p w14:paraId="7F9F8F64" w14:textId="77777777" w:rsidR="003A1067" w:rsidRDefault="00000000">
      <w:r>
        <w:t>KDP Select, Kindle Unlimited, and Free Book Promotions: Chapter 28 [5] [11] [25].</w:t>
      </w:r>
    </w:p>
    <w:p w14:paraId="274CE08D" w14:textId="77777777" w:rsidR="003A1067" w:rsidRDefault="00000000">
      <w:r>
        <w:t>Marketplace and payment reports: Chapters 17 and 27 [17].</w:t>
      </w:r>
    </w:p>
    <w:p w14:paraId="4B4F36F2" w14:textId="77777777" w:rsidR="003A1067" w:rsidRDefault="00000000">
      <w:r>
        <w:t>For advertising, use KDP's current estimated amount as your planning input (Chapters 9 and 26). No formula in this guide guarantees a result.</w:t>
      </w:r>
    </w:p>
    <w:p w14:paraId="38FBC4D2" w14:textId="77777777" w:rsidR="00297167" w:rsidRDefault="00000000" w:rsidP="00297167">
      <w:pPr>
        <w:pStyle w:val="Heading1"/>
        <w:spacing w:before="0" w:line="360" w:lineRule="auto"/>
        <w:jc w:val="center"/>
        <w:rPr>
          <w:color w:val="0070C0"/>
          <w:sz w:val="32"/>
          <w:szCs w:val="22"/>
        </w:rPr>
      </w:pPr>
      <w:bookmarkStart w:id="71" w:name="app_C"/>
      <w:r>
        <w:rPr>
          <w:color w:val="0070C0"/>
          <w:sz w:val="32"/>
          <w:szCs w:val="22"/>
        </w:rPr>
        <w:lastRenderedPageBreak/>
        <w:t>Appendix C — Kindle eBooks, Wide Distribution, Launch Resources, and Further Reading</w:t>
      </w:r>
      <w:bookmarkEnd w:id="71"/>
    </w:p>
    <w:p w14:paraId="2DBA7D23" w14:textId="77777777" w:rsidR="002B7E6D" w:rsidRPr="00C873C7" w:rsidRDefault="00000000">
      <w:pPr>
        <w:rPr>
          <w:sz w:val="20"/>
          <w:szCs w:val="20"/>
        </w:rPr>
      </w:pPr>
      <w:r>
        <w:t>A Kindle eBook does not need an ISBN; Amazon assigns an ASIN. This guide covers Kindle eBook publishing. For KDP uploads, keep the Word manuscript as your source and upload the DOCX file; KDP converts it for Kindle readers.</w:t>
      </w:r>
    </w:p>
    <w:p w14:paraId="665F812D" w14:textId="77777777" w:rsidR="002B7E6D" w:rsidRPr="00C873C7" w:rsidRDefault="00000000">
      <w:pPr>
        <w:rPr>
          <w:sz w:val="20"/>
          <w:szCs w:val="20"/>
        </w:rPr>
      </w:pPr>
      <w:r>
        <w:t>If you go wide (Chapter 28), you can upload the eBook to each retailer directly (for example Apple Books, Kobo, and Barnes &amp; Noble Press) or use a distributor that reaches several eBook retailers and library platforms from one upload. Check each service’s current terms, supported formats, and fees.</w:t>
      </w:r>
    </w:p>
    <w:p w14:paraId="78EB96E7" w14:textId="77777777" w:rsidR="002B7E6D" w:rsidRPr="00C873C7" w:rsidRDefault="00000000">
      <w:pPr>
        <w:pStyle w:val="Heading3"/>
        <w:jc w:val="center"/>
        <w:rPr>
          <w:sz w:val="24"/>
          <w:szCs w:val="20"/>
        </w:rPr>
      </w:pPr>
      <w:r>
        <w:rPr>
          <w:sz w:val="24"/>
          <w:szCs w:val="20"/>
        </w:rPr>
        <w:t>Further reading</w:t>
      </w:r>
    </w:p>
    <w:p w14:paraId="010909EB" w14:textId="77777777" w:rsidR="002B7E6D" w:rsidRPr="00C873C7" w:rsidRDefault="00000000">
      <w:pPr>
        <w:rPr>
          <w:sz w:val="20"/>
          <w:szCs w:val="20"/>
        </w:rPr>
      </w:pPr>
      <w:r>
        <w:rPr>
          <w:sz w:val="20"/>
          <w:szCs w:val="20"/>
        </w:rPr>
        <w:t>KDP's own help pages are the authoritative, free, continuously updated source. When a figure in this book disagrees with them, trust the help page. The platform rules can be checked against the dated notes, and the Launch Scorecard can be compared with your own reader response and results.</w:t>
      </w:r>
    </w:p>
    <w:p w14:paraId="52CE225C" w14:textId="77777777" w:rsidR="002B7E6D" w:rsidRPr="00C873C7" w:rsidRDefault="00000000">
      <w:pPr>
        <w:rPr>
          <w:sz w:val="20"/>
          <w:szCs w:val="20"/>
        </w:rPr>
      </w:pPr>
      <w:r>
        <w:rPr>
          <w:sz w:val="20"/>
          <w:szCs w:val="20"/>
        </w:rPr>
        <w:t xml:space="preserve">Author communities are a good source of current experience. Read them as </w:t>
      </w:r>
      <w:hyperlink w:anchor="ch_29">
        <w:r w:rsidR="002B7E6D">
          <w:rPr>
            <w:color w:val="0C2D5A"/>
            <w:sz w:val="20"/>
            <w:szCs w:val="20"/>
            <w:u w:val="single"/>
          </w:rPr>
          <w:t>Chapter 29</w:t>
        </w:r>
      </w:hyperlink>
      <w:r>
        <w:rPr>
          <w:sz w:val="20"/>
          <w:szCs w:val="20"/>
        </w:rPr>
        <w:t xml:space="preserve"> recommends: ask whether a claim is a documented rule or a theory about the algorithm.</w:t>
      </w:r>
    </w:p>
    <w:p w14:paraId="490900C9" w14:textId="77777777" w:rsidR="002B7E6D" w:rsidRPr="00C873C7" w:rsidRDefault="00000000">
      <w:pPr>
        <w:rPr>
          <w:sz w:val="20"/>
          <w:szCs w:val="20"/>
        </w:rPr>
      </w:pPr>
      <w:r>
        <w:t>For tax questions specific to you, consult a qualified tax professional (Chapter 27).</w:t>
      </w:r>
    </w:p>
    <w:p w14:paraId="796FEA65" w14:textId="77777777" w:rsidR="003A1067" w:rsidRDefault="00000000">
      <w:pPr>
        <w:pStyle w:val="Heading3"/>
      </w:pPr>
      <w:r>
        <w:t>Free launch resources</w:t>
      </w:r>
    </w:p>
    <w:p w14:paraId="55801A8D" w14:textId="77777777" w:rsidR="003A1067" w:rsidRDefault="00000000">
      <w:r>
        <w:t>Use one tool for each job. The following destinations were checked on 6 October 2026. A free reader account or a free eBook does not mean author promotion is free.</w:t>
      </w:r>
    </w:p>
    <w:p w14:paraId="2E8788C9" w14:textId="77777777" w:rsidR="003A1067" w:rsidRDefault="00000000">
      <w:r>
        <w:t xml:space="preserve">Publish and preview: </w:t>
      </w:r>
      <w:hyperlink r:id="rId56">
        <w:r>
          <w:rPr>
            <w:color w:val="0C2D5A"/>
            <w:u w:val="single"/>
          </w:rPr>
          <w:t xml:space="preserve">Kindle Direct Publishing</w:t>
        </w:r>
      </w:hyperlink>
      <w:r>
        <w:t xml:space="preserve"> and </w:t>
      </w:r>
      <w:hyperlink r:id="rId47">
        <w:r>
          <w:rPr>
            <w:color w:val="0C2D5A"/>
            <w:u w:val="single"/>
          </w:rPr>
          <w:t xml:space="preserve">Kindle Previewer</w:t>
        </w:r>
      </w:hyperlink>
      <w:r>
        <w:t xml:space="preserve">. Set up your author page at </w:t>
      </w:r>
      <w:hyperlink r:id="rId57">
        <w:r>
          <w:rPr>
            <w:color w:val="0C2D5A"/>
            <w:u w:val="single"/>
          </w:rPr>
          <w:t xml:space="preserve">Amazon Author Central</w:t>
        </w:r>
      </w:hyperlink>
      <w:r>
        <w:t xml:space="preserve">.</w:t>
      </w:r>
    </w:p>
    <w:p w14:paraId="209760A3" w14:textId="77777777" w:rsidR="003A1067" w:rsidRDefault="00000000">
      <w:r>
        <w:t xml:space="preserve">Goodreads: </w:t>
      </w:r>
      <w:hyperlink r:id="rId58">
        <w:r>
          <w:rPr>
            <w:color w:val="0C2D5A"/>
            <w:u w:val="single"/>
          </w:rPr>
          <w:t xml:space="preserve">Goodreads Author Program</w:t>
        </w:r>
      </w:hyperlink>
      <w:r>
        <w:t xml:space="preserve">. Claim the author identity using its verification process and check the book record. Discuss your work as its author; never manufacture reader activity.</w:t>
      </w:r>
    </w:p>
    <w:p w14:paraId="6A6309FB" w14:textId="77777777" w:rsidR="003A1067" w:rsidRDefault="00000000">
      <w:r>
        <w:t xml:space="preserve">Newsletter: </w:t>
      </w:r>
      <w:hyperlink r:id="rId59">
        <w:r>
          <w:rPr>
            <w:color w:val="0C2D5A"/>
            <w:u w:val="single"/>
          </w:rPr>
          <w:t xml:space="preserve">Substack</w:t>
        </w:r>
      </w:hyperlink>
      <w:r>
        <w:t xml:space="preserve">. Publishing free content is free [29]. Test signup, welcome message and unsubscribe, and keep ARC acceptance separate from newsletter consent. </w:t>
      </w:r>
      <w:hyperlink r:id="rId60">
        <w:r>
          <w:rPr>
            <w:color w:val="0C2D5A"/>
            <w:u w:val="single"/>
          </w:rPr>
          <w:t xml:space="preserve">Mailchimp</w:t>
        </w:r>
      </w:hyperlink>
      <w:r>
        <w:t xml:space="preserve"> is another option with free-plan contact and sending limits; check them before importing a list.</w:t>
      </w:r>
    </w:p>
    <w:p w14:paraId="7482C7EF" w14:textId="77777777" w:rsidR="003A1067" w:rsidRDefault="00000000">
      <w:r>
        <w:t xml:space="preserve">Review outreach: </w:t>
      </w:r>
      <w:hyperlink r:id="rId61">
        <w:r>
          <w:rPr>
            <w:color w:val="0C2D5A"/>
            <w:u w:val="single"/>
          </w:rPr>
          <w:t xml:space="preserve">The IndieView’s reviewer list</w:t>
        </w:r>
      </w:hyperlink>
      <w:r>
        <w:t xml:space="preserve"> names independent reviewers. Open each reviewer’s own policy and check genre fit, whether requests are open, format and fees. A listing does not promise acceptance or an Amazon review.</w:t>
      </w:r>
    </w:p>
    <w:p w14:paraId="583D0F4A" w14:textId="77777777" w:rsidR="003A1067" w:rsidRDefault="00000000">
      <w:r>
        <w:t xml:space="preserve">LibraryThing: </w:t>
      </w:r>
      <w:hyperlink r:id="rId62">
        <w:r>
          <w:rPr>
            <w:color w:val="0C2D5A"/>
            <w:u w:val="single"/>
          </w:rPr>
          <w:t xml:space="preserve">Early Reviewers for publishers</w:t>
        </w:r>
      </w:hyperlink>
      <w:r>
        <w:t xml:space="preserve">. Early Reviewers has its own application, batches, distribution and review terms. It is not a guaranteed source of Amazon reviews. If the ebook is in Select, do not submit it or distribute full digital copies through the service unless KDP confirms that exact method in writing; the safest route is to finish digital ARC distribution before enrollment.</w:t>
      </w:r>
    </w:p>
    <w:p w14:paraId="39806047" w14:textId="77777777" w:rsidR="003A1067" w:rsidRDefault="00000000">
      <w:r>
        <w:t xml:space="preserve">Reader communities: </w:t>
      </w:r>
      <w:hyperlink r:id="rId63">
        <w:r>
          <w:rPr>
            <w:color w:val="0C2D5A"/>
            <w:u w:val="single"/>
          </w:rPr>
          <w:t xml:space="preserve">The StoryGraph</w:t>
        </w:r>
      </w:hyperlink>
      <w:r>
        <w:t xml:space="preserve"> and </w:t>
      </w:r>
      <w:hyperlink r:id="rId64">
        <w:r>
          <w:rPr>
            <w:color w:val="0C2D5A"/>
            <w:u w:val="single"/>
          </w:rPr>
          <w:t xml:space="preserve">Goodreads</w:t>
        </w:r>
      </w:hyperlink>
      <w:r>
        <w:t xml:space="preserve">. These are optional places to discuss books, not automatic ARC teams. On Reddit, read each community's current rules and designated promotion threads before posting; genre relevance alone is not permission. Communities change their rules and may restrict self-promotion: </w:t>
      </w:r>
      <w:hyperlink r:id="rId65">
        <w:r>
          <w:rPr>
            <w:color w:val="0C2D5A"/>
            <w:u w:val="single"/>
          </w:rPr>
          <w:t xml:space="preserve">r/printSF</w:t>
        </w:r>
      </w:hyperlink>
      <w:r>
        <w:t xml:space="preserve">, </w:t>
      </w:r>
      <w:hyperlink r:id="rId66">
        <w:r>
          <w:rPr>
            <w:color w:val="0C2D5A"/>
            <w:u w:val="single"/>
          </w:rPr>
          <w:t xml:space="preserve">r/sciencefiction</w:t>
        </w:r>
      </w:hyperlink>
      <w:r>
        <w:t xml:space="preserve">, </w:t>
      </w:r>
      <w:hyperlink r:id="rId67">
        <w:r>
          <w:rPr>
            <w:color w:val="0C2D5A"/>
            <w:u w:val="single"/>
          </w:rPr>
          <w:t xml:space="preserve">r/selfpublish</w:t>
        </w:r>
      </w:hyperlink>
      <w:r>
        <w:t xml:space="preserve">, and </w:t>
      </w:r>
      <w:hyperlink r:id="rId68">
        <w:r>
          <w:rPr>
            <w:color w:val="0C2D5A"/>
            <w:u w:val="single"/>
          </w:rPr>
          <w:t xml:space="preserve">r/writing</w:t>
        </w:r>
      </w:hyperlink>
      <w:r>
        <w:t xml:space="preserve">.</w:t>
      </w:r>
    </w:p>
    <w:p w14:paraId="0CFA47D5" w14:textId="77777777" w:rsidR="003A1067" w:rsidRDefault="00000000">
      <w:pPr>
        <w:pStyle w:val="Heading3"/>
      </w:pPr>
      <w:r>
        <w:t>Services to keep outside a zero dollar plan</w:t>
      </w:r>
    </w:p>
    <w:p w14:paraId="78A26727" w14:textId="77777777" w:rsidR="003A1067" w:rsidRDefault="00000000">
      <w:r>
        <w:t>BookSirens promotion is paid: its Promote plan charges a listing fee and a fee per reader [30]. Do not label its reader matching free. Freebooksy’s author features and The Fussy Librarian’s advertising are paid options, even when the advertised eBook is free to readers [31] [32].</w:t>
      </w:r>
    </w:p>
    <w:p w14:paraId="095C4CE4" w14:textId="77777777" w:rsidR="003A1067" w:rsidRDefault="00000000">
      <w:r>
        <w:lastRenderedPageBreak/>
        <w:t>Book Cave offers limited free trial promotion spots alongside other services [33]; acceptance is not guaranteed. Check current terms and digital distribution before using any service with a Select title. Do not spend if keeping cash outlay at $0 is essential.</w:t>
      </w:r>
    </w:p>
    <w:p w14:paraId="34FE74E9" w14:textId="77777777" w:rsidR="003A1067" w:rsidRDefault="00000000">
      <w:r>
        <w:t>For outreach, begin with a few carefully matched requests. Expand only when you can keep them personal and relevant. No directory, forum or promotion service guarantees sales, reviews or subscribers.</w:t>
      </w:r>
    </w:p>
    <w:p w14:paraId="20D7DD52" w14:textId="77777777" w:rsidR="00297167" w:rsidRDefault="00000000" w:rsidP="00C873C7">
      <w:pPr>
        <w:pStyle w:val="Heading1"/>
        <w:spacing w:before="0" w:line="360" w:lineRule="auto"/>
        <w:jc w:val="center"/>
        <w:rPr>
          <w:color w:val="0070C0"/>
          <w:sz w:val="32"/>
          <w:szCs w:val="22"/>
        </w:rPr>
      </w:pPr>
      <w:bookmarkStart w:id="72" w:name="app_D"/>
      <w:r>
        <w:rPr>
          <w:color w:val="0070C0"/>
          <w:sz w:val="32"/>
          <w:szCs w:val="22"/>
        </w:rPr>
        <w:lastRenderedPageBreak/>
        <w:t>Appendix D — Twenty Publishing Options</w:t>
      </w:r>
      <w:bookmarkEnd w:id="72"/>
    </w:p>
    <w:p w14:paraId="145261FE" w14:textId="77777777" w:rsidR="003A1067" w:rsidRDefault="00000000">
      <w:r>
        <w:t>These options are ideas to assess, not a launch plan or a promise of income. Choose at most one near-term test. Use the smallest version that can answer a real reader or workflow question, and set a review date before you begin.</w:t>
      </w:r>
    </w:p>
    <w:p w14:paraId="37860086" w14:textId="77777777" w:rsidR="003A1067" w:rsidRDefault="00000000">
      <w:r>
        <w:t>Price</w:t>
      </w:r>
    </w:p>
    <w:p w14:paraId="2ACEF7D0" w14:textId="77777777" w:rsidR="003A1067" w:rsidRDefault="00000000">
      <w:r>
        <w:t>1. Start with a low, eligible price. Check comparable Kindle eBooks and KDP’s current terms. Reconsider only when you have a reason beyond one quiet day.</w:t>
      </w:r>
    </w:p>
    <w:p w14:paraId="6105A5F3" w14:textId="77777777" w:rsidR="003A1067" w:rsidRDefault="00000000">
      <w:r>
        <w:t>2. Link the first book to the next. Test the price and series path only after book two is available.</w:t>
      </w:r>
    </w:p>
    <w:p w14:paraId="30BC4EBE" w14:textId="77777777" w:rsidR="003A1067" w:rsidRDefault="00000000">
      <w:r>
        <w:t>3. Consider a Kindle Countdown Deal if the eBook qualifies for Select. Check the current rules and schedule before announcing it.</w:t>
      </w:r>
    </w:p>
    <w:p w14:paraId="4325A557" w14:textId="77777777" w:rsidR="003A1067" w:rsidRDefault="00000000">
      <w:r>
        <w:t>4. Use Select free days only when a public $0 promotion fits your goal. Downloads are open to all Kindle customers and do not promise reviews.</w:t>
      </w:r>
    </w:p>
    <w:p w14:paraId="1644DE0A" w14:textId="77777777" w:rsidR="003A1067" w:rsidRDefault="00000000">
      <w:r>
        <w:t>Next book</w:t>
      </w:r>
    </w:p>
    <w:p w14:paraId="6B06DA88" w14:textId="77777777" w:rsidR="003A1067" w:rsidRDefault="00000000">
      <w:r>
        <w:t>5. Write the next book while reader feedback is fresh. Set one writing milestone you control.</w:t>
      </w:r>
    </w:p>
    <w:p w14:paraId="00FA7664" w14:textId="77777777" w:rsidR="003A1067" w:rsidRDefault="00000000">
      <w:r>
        <w:t>6. Build a series page when two or more books have a clear reading order.</w:t>
      </w:r>
    </w:p>
    <w:p w14:paraId="239C8BDC" w14:textId="77777777" w:rsidR="003A1067" w:rsidRDefault="00000000">
      <w:r>
        <w:t>7. Consider a Kindle eBook collection after several related titles are available. Confirm that the collection makes the series easier to follow.</w:t>
      </w:r>
    </w:p>
    <w:p w14:paraId="47AE2CDF" w14:textId="77777777" w:rsidR="003A1067" w:rsidRDefault="00000000">
      <w:r>
        <w:t>8. Use a pre-order only when the manuscript is ready and the current deadline is realistic.</w:t>
      </w:r>
    </w:p>
    <w:p w14:paraId="7FFC43F5" w14:textId="77777777" w:rsidR="003A1067" w:rsidRDefault="00000000">
      <w:r>
        <w:t>9. Consider a second edition when you can name specific reader-facing improvements.</w:t>
      </w:r>
    </w:p>
    <w:p w14:paraId="0BC8078B" w14:textId="77777777" w:rsidR="003A1067" w:rsidRDefault="00000000">
      <w:r>
        <w:t>Form</w:t>
      </w:r>
    </w:p>
    <w:p w14:paraId="13D60497" w14:textId="77777777" w:rsidR="003A1067" w:rsidRDefault="00000000">
      <w:r>
        <w:t>10. Make a text-first Kindle eBook easy to navigate. Check heading structure, linked contents, and descriptive section names.</w:t>
      </w:r>
    </w:p>
    <w:p w14:paraId="147AC4F6" w14:textId="77777777" w:rsidR="003A1067" w:rsidRDefault="00000000">
      <w:r>
        <w:lastRenderedPageBreak/>
        <w:t>11. Add images when they help the reader understand the subject. Preview the largest images and captions on a phone and a larger screen.</w:t>
      </w:r>
    </w:p>
    <w:p w14:paraId="44E2DC5F" w14:textId="77777777" w:rsidR="003A1067" w:rsidRDefault="00000000">
      <w:r>
        <w:t>12. Choose reflowable or fixed layout based on how the reader needs to use the book. Test an actual sample before building every chapter.</w:t>
      </w:r>
    </w:p>
    <w:p w14:paraId="4E2CFB88" w14:textId="77777777" w:rsidR="003A1067" w:rsidRDefault="00000000">
      <w:r>
        <w:t>Reach</w:t>
      </w:r>
    </w:p>
    <w:p w14:paraId="2EBA7423" w14:textId="77777777" w:rsidR="003A1067" w:rsidRDefault="00000000">
      <w:r>
        <w:t>13. Select accurate categories by comparing the books your intended reader already chooses.</w:t>
      </w:r>
    </w:p>
    <w:p w14:paraId="4206337D" w14:textId="77777777" w:rsidR="003A1067" w:rsidRDefault="00000000">
      <w:r>
        <w:t>14. Put the reader promise in the first two lines of the description and ask a suitable reader what they expect.</w:t>
      </w:r>
    </w:p>
    <w:p w14:paraId="02F214E9" w14:textId="77777777" w:rsidR="003A1067" w:rsidRDefault="00000000">
      <w:r>
        <w:t>15. Try Kindle Unlimited only after reading the Select terms and understanding eBook exclusivity.</w:t>
      </w:r>
    </w:p>
    <w:p w14:paraId="1C18E199" w14:textId="77777777" w:rsidR="003A1067" w:rsidRDefault="00000000">
      <w:r>
        <w:t>16. Offer the eBook through another digital retailer only when it is not enrolled in Select and the retailer’s terms fit.</w:t>
      </w:r>
    </w:p>
    <w:p w14:paraId="019371D8" w14:textId="77777777" w:rsidR="003A1067" w:rsidRDefault="00000000">
      <w:r>
        <w:t>17. Check one additional Amazon marketplace when you have a reason to reach readers there; verify the language and product details first.</w:t>
      </w:r>
    </w:p>
    <w:p w14:paraId="10832BFC" w14:textId="77777777" w:rsidR="003A1067" w:rsidRDefault="00000000">
      <w:r>
        <w:t>18. Invite readers to join your newsletter voluntarily and say what they will receive.</w:t>
      </w:r>
    </w:p>
    <w:p w14:paraId="133B2516" w14:textId="77777777" w:rsidR="003A1067" w:rsidRDefault="00000000">
      <w:r>
        <w:t>19. Share the book with a group you already know when its members are a genuine fit. Do not promise reviews, grades, or income.</w:t>
      </w:r>
    </w:p>
    <w:p w14:paraId="5F0A875B" w14:textId="77777777" w:rsidR="003A1067" w:rsidRDefault="00000000">
      <w:r>
        <w:t>20. Try paid advertising only after you set a separate loss limit and can afford the test. A zero-cost launch does not require ads.</w:t>
      </w:r>
    </w:p>
    <w:p w14:paraId="5BB773F4" w14:textId="77777777" w:rsidR="002B7E6D" w:rsidRPr="00297167" w:rsidRDefault="00000000" w:rsidP="00C873C7">
      <w:pPr>
        <w:pStyle w:val="Heading1"/>
        <w:spacing w:line="360" w:lineRule="auto"/>
        <w:jc w:val="center"/>
        <w:rPr>
          <w:color w:val="0070C0"/>
          <w:sz w:val="32"/>
          <w:szCs w:val="22"/>
        </w:rPr>
      </w:pPr>
      <w:bookmarkStart w:id="73" w:name="h_glossary"/>
      <w:r>
        <w:rPr>
          <w:color w:val="0070C0"/>
          <w:sz w:val="32"/>
          <w:szCs w:val="22"/>
        </w:rPr>
        <w:lastRenderedPageBreak/>
        <w:t>Glossary</w:t>
      </w:r>
      <w:bookmarkEnd w:id="73"/>
    </w:p>
    <w:p w14:paraId="27E836F4" w14:textId="77777777" w:rsidR="002B7E6D" w:rsidRPr="00C873C7" w:rsidRDefault="00000000" w:rsidP="009F3CF9">
      <w:pPr>
        <w:spacing w:before="240"/>
        <w:rPr>
          <w:sz w:val="20"/>
          <w:szCs w:val="20"/>
        </w:rPr>
      </w:pPr>
      <w:r>
        <w:rPr>
          <w:sz w:val="20"/>
          <w:szCs w:val="20"/>
        </w:rPr>
        <w:t>One line each, with the chapter that teaches the word.</w:t>
      </w:r>
    </w:p>
    <w:p w14:paraId="1290E3EB" w14:textId="77777777" w:rsidR="002B7E6D" w:rsidRPr="00C873C7" w:rsidRDefault="00000000">
      <w:pPr>
        <w:rPr>
          <w:sz w:val="20"/>
          <w:szCs w:val="20"/>
        </w:rPr>
      </w:pPr>
      <w:r w:rsidRPr="005F6DCE">
        <w:rPr>
          <w:b/>
          <w:bCs/>
          <w:sz w:val="20"/>
          <w:szCs w:val="20"/>
        </w:rPr>
        <w:t>ACOS.</w:t>
      </w:r>
      <w:r>
        <w:rPr>
          <w:sz w:val="20"/>
          <w:szCs w:val="20"/>
        </w:rPr>
        <w:t xml:space="preserve"> Advertising cost of sale: ad spend divided by ad-attributed sales. </w:t>
      </w:r>
      <w:hyperlink w:anchor="ch_26">
        <w:r w:rsidR="002B7E6D">
          <w:rPr>
            <w:color w:val="0C2D5A"/>
            <w:sz w:val="20"/>
            <w:szCs w:val="20"/>
            <w:u w:val="single"/>
          </w:rPr>
          <w:t>Chapter 26</w:t>
        </w:r>
      </w:hyperlink>
      <w:r>
        <w:rPr>
          <w:sz w:val="20"/>
          <w:szCs w:val="20"/>
        </w:rPr>
        <w:t>.</w:t>
      </w:r>
    </w:p>
    <w:p w14:paraId="5B846777" w14:textId="77777777" w:rsidR="002B7E6D" w:rsidRPr="00C873C7" w:rsidRDefault="00000000">
      <w:pPr>
        <w:rPr>
          <w:sz w:val="20"/>
          <w:szCs w:val="20"/>
        </w:rPr>
      </w:pPr>
      <w:r>
        <w:rPr>
          <w:sz w:val="20"/>
          <w:szCs w:val="20"/>
        </w:rPr>
        <w:t xml:space="preserve">Advance copy. A free copy sent before publication; any review stays optional. </w:t>
      </w:r>
      <w:hyperlink w:anchor="ch_6">
        <w:r w:rsidR="002B7E6D">
          <w:rPr>
            <w:color w:val="0C2D5A"/>
            <w:sz w:val="20"/>
            <w:szCs w:val="20"/>
            <w:u w:val="single"/>
          </w:rPr>
          <w:t>Chapters 6</w:t>
        </w:r>
      </w:hyperlink>
      <w:r>
        <w:rPr>
          <w:sz w:val="20"/>
          <w:szCs w:val="20"/>
        </w:rPr>
        <w:t xml:space="preserve"> and </w:t>
      </w:r>
      <w:hyperlink w:anchor="ch_32">
        <w:r w:rsidR="002B7E6D">
          <w:rPr>
            <w:color w:val="0C2D5A"/>
            <w:sz w:val="20"/>
            <w:szCs w:val="20"/>
            <w:u w:val="single"/>
          </w:rPr>
          <w:t>32</w:t>
        </w:r>
      </w:hyperlink>
      <w:r>
        <w:rPr>
          <w:sz w:val="20"/>
          <w:szCs w:val="20"/>
        </w:rPr>
        <w:t>.</w:t>
      </w:r>
    </w:p>
    <w:p w14:paraId="018229CF" w14:textId="77777777" w:rsidR="002B7E6D" w:rsidRPr="00C873C7" w:rsidRDefault="00000000">
      <w:pPr>
        <w:rPr>
          <w:sz w:val="20"/>
          <w:szCs w:val="20"/>
        </w:rPr>
      </w:pPr>
      <w:r w:rsidRPr="005F6DCE">
        <w:t>ASIN.</w:t>
      </w:r>
      <w:r>
        <w:rPr>
          <w:sz w:val="20"/>
          <w:szCs w:val="20"/>
        </w:rPr>
        <w:t xml:space="preserve"> Amazon’s identifier for a product, including a Kindle eBook. </w:t>
      </w:r>
      <w:hyperlink w:anchor="app_C">
        <w:r w:rsidR="002B7E6D">
          <w:rPr>
            <w:color w:val="0C2D5A"/>
            <w:sz w:val="20"/>
            <w:szCs w:val="20"/>
            <w:u w:val="single"/>
          </w:rPr>
          <w:t>Appendix C — Kindle eBooks, Wide Distribution, Launch Resources, and Further Reading</w:t>
        </w:r>
      </w:hyperlink>
      <w:r>
        <w:rPr>
          <w:sz w:val="20"/>
          <w:szCs w:val="20"/>
        </w:rPr>
        <w:t>.</w:t>
      </w:r>
    </w:p>
    <w:p w14:paraId="798A9B0D" w14:textId="77777777" w:rsidR="002B7E6D" w:rsidRPr="00C873C7" w:rsidRDefault="00000000">
      <w:pPr>
        <w:rPr>
          <w:sz w:val="20"/>
          <w:szCs w:val="20"/>
        </w:rPr>
      </w:pPr>
      <w:r w:rsidRPr="005F6DCE">
        <w:rPr>
          <w:b/>
          <w:bCs/>
          <w:sz w:val="20"/>
          <w:szCs w:val="20"/>
        </w:rPr>
        <w:t>Backlist</w:t>
      </w:r>
      <w:r>
        <w:rPr>
          <w:sz w:val="20"/>
          <w:szCs w:val="20"/>
        </w:rPr>
        <w:t xml:space="preserve">. Books you published earlier and left on sale. </w:t>
      </w:r>
      <w:hyperlink w:anchor="app_D">
        <w:r w:rsidR="002B7E6D">
          <w:rPr>
            <w:color w:val="0C2D5A"/>
            <w:sz w:val="20"/>
            <w:szCs w:val="20"/>
            <w:u w:val="single"/>
          </w:rPr>
          <w:t>Appendix D — Twenty Publishing Options</w:t>
        </w:r>
      </w:hyperlink>
      <w:r>
        <w:rPr>
          <w:sz w:val="20"/>
          <w:szCs w:val="20"/>
        </w:rPr>
        <w:t>.</w:t>
      </w:r>
    </w:p>
    <w:p w14:paraId="556B2C0C" w14:textId="77777777" w:rsidR="002B7E6D" w:rsidRPr="00C873C7" w:rsidRDefault="00000000">
      <w:pPr>
        <w:rPr>
          <w:sz w:val="20"/>
          <w:szCs w:val="20"/>
        </w:rPr>
      </w:pPr>
      <w:r>
        <w:rPr>
          <w:sz w:val="20"/>
          <w:szCs w:val="20"/>
        </w:rPr>
        <w:t xml:space="preserve">Countdown Deal. A scheduled, time-limited price cut for KDP Select books on Amazon.com and Amazon.co.uk. </w:t>
      </w:r>
      <w:hyperlink w:anchor="ch_28">
        <w:r w:rsidR="002B7E6D">
          <w:rPr>
            <w:color w:val="0C2D5A"/>
            <w:sz w:val="20"/>
            <w:szCs w:val="20"/>
            <w:u w:val="single"/>
          </w:rPr>
          <w:t>Chapter 28</w:t>
        </w:r>
      </w:hyperlink>
      <w:r>
        <w:rPr>
          <w:sz w:val="20"/>
          <w:szCs w:val="20"/>
        </w:rPr>
        <w:t>.</w:t>
      </w:r>
    </w:p>
    <w:p w14:paraId="0B85A426" w14:textId="77777777" w:rsidR="002B7E6D" w:rsidRPr="00C873C7" w:rsidRDefault="00000000">
      <w:pPr>
        <w:rPr>
          <w:sz w:val="20"/>
          <w:szCs w:val="20"/>
        </w:rPr>
      </w:pPr>
      <w:r w:rsidRPr="005F6DCE">
        <w:rPr>
          <w:b/>
          <w:bCs/>
        </w:rPr>
        <w:t>Reflowable eBook</w:t>
      </w:r>
      <w:r>
        <w:t>. A digital book whose text adapts to the reader’s screen size and font settings. Chapter 21.</w:t>
      </w:r>
    </w:p>
    <w:p w14:paraId="20F70CD7" w14:textId="77777777" w:rsidR="002B7E6D" w:rsidRPr="00C873C7" w:rsidRDefault="00000000">
      <w:pPr>
        <w:rPr>
          <w:sz w:val="20"/>
          <w:szCs w:val="20"/>
        </w:rPr>
      </w:pPr>
      <w:r w:rsidRPr="005F6DCE">
        <w:rPr>
          <w:b/>
          <w:bCs/>
          <w:sz w:val="20"/>
          <w:szCs w:val="20"/>
        </w:rPr>
        <w:t>KENP</w:t>
      </w:r>
      <w:r>
        <w:rPr>
          <w:sz w:val="20"/>
          <w:szCs w:val="20"/>
        </w:rPr>
        <w:t xml:space="preserve">. Kindle Edition Normalized Pages, the page count Amazon uses to pay Kindle Unlimited reads. </w:t>
      </w:r>
      <w:hyperlink w:anchor="ch_17">
        <w:r w:rsidR="002B7E6D">
          <w:rPr>
            <w:color w:val="0C2D5A"/>
            <w:sz w:val="20"/>
            <w:szCs w:val="20"/>
            <w:u w:val="single"/>
          </w:rPr>
          <w:t>Chapter 17</w:t>
        </w:r>
      </w:hyperlink>
      <w:r>
        <w:rPr>
          <w:sz w:val="20"/>
          <w:szCs w:val="20"/>
        </w:rPr>
        <w:t>.</w:t>
      </w:r>
    </w:p>
    <w:p w14:paraId="40B44F13" w14:textId="77777777" w:rsidR="002B7E6D" w:rsidRPr="00C873C7" w:rsidRDefault="00000000">
      <w:pPr>
        <w:rPr>
          <w:sz w:val="20"/>
          <w:szCs w:val="20"/>
        </w:rPr>
      </w:pPr>
      <w:r w:rsidRPr="005F6DCE">
        <w:rPr>
          <w:b/>
          <w:bCs/>
          <w:sz w:val="20"/>
          <w:szCs w:val="20"/>
        </w:rPr>
        <w:t>KDP Select</w:t>
      </w:r>
      <w:r>
        <w:rPr>
          <w:sz w:val="20"/>
          <w:szCs w:val="20"/>
        </w:rPr>
        <w:t xml:space="preserve">. A 90-day, eBook-only exclusive enrollment that adds Kindle Unlimited and promotions. </w:t>
      </w:r>
      <w:hyperlink w:anchor="ch_28">
        <w:r w:rsidR="002B7E6D">
          <w:rPr>
            <w:color w:val="0C2D5A"/>
            <w:sz w:val="20"/>
            <w:szCs w:val="20"/>
            <w:u w:val="single"/>
          </w:rPr>
          <w:t>Chapter 28</w:t>
        </w:r>
      </w:hyperlink>
      <w:r>
        <w:rPr>
          <w:sz w:val="20"/>
          <w:szCs w:val="20"/>
        </w:rPr>
        <w:t>.</w:t>
      </w:r>
    </w:p>
    <w:p w14:paraId="40B44F13" w14:textId="77777777" w:rsidR="002B7E6D" w:rsidRPr="00C873C7" w:rsidRDefault="00000000">
      <w:pPr>
        <w:rPr>
          <w:sz w:val="20"/>
          <w:szCs w:val="20"/>
        </w:rPr>
      </w:pPr>
      <w:r>
        <w:rPr>
          <w:b/>
          <w:sz w:val="20"/>
          <w:szCs w:val="20"/>
        </w:rPr>
        <w:t xml:space="preserve">Negative keyword</w:t>
      </w:r>
      <w:r>
        <w:rPr>
          <w:sz w:val="20"/>
          <w:szCs w:val="20"/>
        </w:rPr>
        <w:t xml:space="preserve">. A search term you tell the ad system not to show your ad for. </w:t>
      </w:r>
      <w:hyperlink w:anchor="ch_26">
        <w:r>
          <w:rPr>
            <w:color w:val="0C2D5A"/>
            <w:sz w:val="20"/>
            <w:szCs w:val="20"/>
            <w:u w:val="single"/>
          </w:rPr>
          <w:t xml:space="preserve">Chapter 26</w:t>
        </w:r>
      </w:hyperlink>
      <w:r>
        <w:rPr>
          <w:sz w:val="20"/>
          <w:szCs w:val="20"/>
        </w:rPr>
        <w:t xml:space="preserve">.</w:t>
      </w:r>
    </w:p>
    <w:p w14:paraId="40B44F13" w14:textId="77777777" w:rsidR="002B7E6D" w:rsidRPr="00C873C7" w:rsidRDefault="00000000">
      <w:pPr>
        <w:rPr>
          <w:sz w:val="20"/>
          <w:szCs w:val="20"/>
        </w:rPr>
      </w:pPr>
      <w:r>
        <w:rPr>
          <w:b/>
          <w:sz w:val="20"/>
          <w:szCs w:val="20"/>
        </w:rPr>
        <w:t xml:space="preserve">Read-through</w:t>
      </w:r>
      <w:r>
        <w:rPr>
          <w:sz w:val="20"/>
          <w:szCs w:val="20"/>
        </w:rPr>
        <w:t xml:space="preserve">. The share of readers of one book who go on to buy the next. </w:t>
      </w:r>
      <w:hyperlink w:anchor="ch_19">
        <w:r>
          <w:rPr>
            <w:color w:val="0C2D5A"/>
            <w:sz w:val="20"/>
            <w:szCs w:val="20"/>
            <w:u w:val="single"/>
          </w:rPr>
          <w:t xml:space="preserve">Chapter 19</w:t>
        </w:r>
      </w:hyperlink>
      <w:r>
        <w:rPr>
          <w:sz w:val="20"/>
          <w:szCs w:val="20"/>
        </w:rPr>
        <w:t xml:space="preserve">.</w:t>
      </w:r>
    </w:p>
    <w:p w14:paraId="604A63DE" w14:textId="77777777" w:rsidR="002B7E6D" w:rsidRPr="00C873C7" w:rsidRDefault="00000000">
      <w:pPr>
        <w:rPr>
          <w:sz w:val="20"/>
          <w:szCs w:val="20"/>
        </w:rPr>
      </w:pPr>
      <w:r w:rsidRPr="005F6DCE">
        <w:rPr>
          <w:b/>
          <w:bCs/>
        </w:rPr>
        <w:t>Seventy percent option</w:t>
      </w:r>
      <w:r>
        <w:t>. On Amazon.com, Kindle eBooks currently need to be priced from $2.99 to $12.99 to qualify, subject to other eligibility rules. Check Chapter 3 and the live KDP pricing page.</w:t>
      </w:r>
    </w:p>
    <w:p w14:paraId="20E61EEE" w14:textId="77777777" w:rsidR="002B7E6D" w:rsidRPr="00C873C7" w:rsidRDefault="00000000">
      <w:pPr>
        <w:rPr>
          <w:sz w:val="20"/>
          <w:szCs w:val="20"/>
        </w:rPr>
      </w:pPr>
      <w:r>
        <w:rPr>
          <w:b/>
          <w:sz w:val="20"/>
          <w:szCs w:val="20"/>
        </w:rPr>
        <w:t xml:space="preserve">Sponsored Products</w:t>
      </w:r>
      <w:r>
        <w:rPr>
          <w:sz w:val="20"/>
          <w:szCs w:val="20"/>
        </w:rPr>
        <w:t xml:space="preserve">. Amazon’s pay-per-click ads for individual books. </w:t>
      </w:r>
      <w:hyperlink w:anchor="ch_9">
        <w:r>
          <w:rPr>
            <w:color w:val="0C2D5A"/>
            <w:sz w:val="20"/>
            <w:szCs w:val="20"/>
            <w:u w:val="single"/>
          </w:rPr>
          <w:t xml:space="preserve">Chapter 9</w:t>
        </w:r>
      </w:hyperlink>
      <w:r>
        <w:rPr>
          <w:sz w:val="20"/>
          <w:szCs w:val="20"/>
        </w:rPr>
        <w:t xml:space="preserve"> and </w:t>
      </w:r>
      <w:hyperlink w:anchor="ch_26">
        <w:r>
          <w:rPr>
            <w:color w:val="0C2D5A"/>
            <w:sz w:val="20"/>
            <w:szCs w:val="20"/>
            <w:u w:val="single"/>
          </w:rPr>
          <w:t xml:space="preserve">Chapter 26</w:t>
        </w:r>
      </w:hyperlink>
      <w:r>
        <w:rPr>
          <w:sz w:val="20"/>
          <w:szCs w:val="20"/>
        </w:rPr>
        <w:t xml:space="preserve">.</w:t>
      </w:r>
    </w:p>
    <w:p w14:paraId="20E61EEE" w14:textId="77777777" w:rsidR="002B7E6D" w:rsidRPr="00C873C7" w:rsidRDefault="00000000">
      <w:pPr>
        <w:rPr>
          <w:sz w:val="20"/>
          <w:szCs w:val="20"/>
        </w:rPr>
      </w:pPr>
      <w:r w:rsidRPr="005F6DCE">
        <w:rPr>
          <w:b/>
          <w:bCs/>
          <w:sz w:val="20"/>
          <w:szCs w:val="20"/>
        </w:rPr>
        <w:t>Thumbnail test</w:t>
      </w:r>
      <w:r>
        <w:rPr>
          <w:sz w:val="20"/>
          <w:szCs w:val="20"/>
        </w:rPr>
        <w:t xml:space="preserve">. Whether the title can be read when the cover is shown tiny. </w:t>
      </w:r>
      <w:hyperlink w:anchor="ch_5">
        <w:r w:rsidR="002B7E6D">
          <w:rPr>
            <w:color w:val="0C2D5A"/>
            <w:sz w:val="20"/>
            <w:szCs w:val="20"/>
            <w:u w:val="single"/>
          </w:rPr>
          <w:t>Chapter 5</w:t>
        </w:r>
      </w:hyperlink>
      <w:r>
        <w:rPr>
          <w:sz w:val="20"/>
          <w:szCs w:val="20"/>
        </w:rPr>
        <w:t>.</w:t>
      </w:r>
    </w:p>
    <w:p w14:paraId="373D5DCA" w14:textId="77777777" w:rsidR="002B7E6D" w:rsidRPr="00297167" w:rsidRDefault="00000000" w:rsidP="00297167">
      <w:pPr>
        <w:pStyle w:val="Heading1"/>
        <w:spacing w:line="360" w:lineRule="auto"/>
        <w:jc w:val="center"/>
        <w:rPr>
          <w:color w:val="0070C0"/>
          <w:sz w:val="32"/>
          <w:szCs w:val="22"/>
        </w:rPr>
      </w:pPr>
      <w:bookmarkStart w:id="74" w:name="h_notes"/>
      <w:r>
        <w:rPr>
          <w:color w:val="0070C0"/>
          <w:sz w:val="32"/>
          <w:szCs w:val="22"/>
        </w:rPr>
        <w:lastRenderedPageBreak/>
        <w:t>Notes</w:t>
      </w:r>
      <w:bookmarkEnd w:id="74"/>
    </w:p>
    <w:p w14:paraId="4843D33E" w14:textId="77777777" w:rsidR="002B7E6D" w:rsidRPr="00C873C7" w:rsidRDefault="00000000" w:rsidP="009F3CF9">
      <w:pPr>
        <w:spacing w:before="240"/>
        <w:rPr>
          <w:sz w:val="20"/>
          <w:szCs w:val="20"/>
        </w:rPr>
      </w:pPr>
      <w:r>
        <w:t xml:space="preserve">Platform and time-sensitive service rules cited here were checked on 6 October 2026. Rules can change; confirm the live linked page before acting. Legal and historical sources support the specific general propositions cited. Worked examples are scenarios, not forecasts; recommendations are not platform promises. </w:t>
      </w:r>
    </w:p>
    <w:p w14:paraId="6D0BC896" w14:textId="77777777" w:rsidR="002B7E6D" w:rsidRPr="00C873C7" w:rsidRDefault="00000000">
      <w:pPr>
        <w:rPr>
          <w:sz w:val="20"/>
          <w:szCs w:val="20"/>
        </w:rPr>
      </w:pPr>
      <w:bookmarkStart w:id="75" w:name="note_1"/>
      <w:bookmarkEnd w:id="75"/>
      <w:r>
        <w:rPr>
          <w:sz w:val="20"/>
          <w:szCs w:val="20"/>
        </w:rPr>
        <w:t xml:space="preserve">[1] </w:t>
      </w:r>
      <w:r>
        <w:rPr>
          <w:sz w:val="20"/>
          <w:szCs w:val="20"/>
        </w:rPr>
        <w:t xml:space="preserve">Amazon KDP Help, “</w:t>
      </w:r>
      <w:hyperlink r:id="rId10">
        <w:r>
          <w:rPr>
            <w:color w:val="0C2D5A"/>
            <w:sz w:val="20"/>
            <w:szCs w:val="20"/>
            <w:u w:val="single"/>
          </w:rPr>
          <w:t xml:space="preserve">Customer Reviews</w:t>
        </w:r>
      </w:hyperlink>
      <w:r>
        <w:rPr>
          <w:sz w:val="20"/>
          <w:szCs w:val="20"/>
        </w:rPr>
        <w:t xml:space="preserve">.”</w:t>
      </w:r>
    </w:p>
    <w:p w14:paraId="781B253D" w14:textId="77777777" w:rsidR="002B7E6D" w:rsidRPr="00C873C7" w:rsidRDefault="00000000">
      <w:pPr>
        <w:rPr>
          <w:sz w:val="20"/>
          <w:szCs w:val="20"/>
        </w:rPr>
      </w:pPr>
      <w:bookmarkStart w:id="76" w:name="note_2"/>
      <w:bookmarkEnd w:id="76"/>
      <w:r>
        <w:rPr>
          <w:sz w:val="20"/>
          <w:szCs w:val="20"/>
        </w:rPr>
        <w:t xml:space="preserve">[2] </w:t>
      </w:r>
      <w:r>
        <w:rPr>
          <w:sz w:val="20"/>
          <w:szCs w:val="20"/>
        </w:rPr>
        <w:t xml:space="preserve">Amazon, “</w:t>
      </w:r>
      <w:hyperlink r:id="rId11">
        <w:r>
          <w:rPr>
            <w:color w:val="0C2D5A"/>
            <w:sz w:val="20"/>
            <w:szCs w:val="20"/>
            <w:u w:val="single"/>
          </w:rPr>
          <w:t xml:space="preserve">Community Guidelines</w:t>
        </w:r>
      </w:hyperlink>
      <w:r>
        <w:rPr>
          <w:sz w:val="20"/>
          <w:szCs w:val="20"/>
        </w:rPr>
        <w:t xml:space="preserve">.”</w:t>
      </w:r>
    </w:p>
    <w:p w14:paraId="44709404" w14:textId="77777777" w:rsidR="002B7E6D" w:rsidRPr="00C873C7" w:rsidRDefault="00000000">
      <w:pPr>
        <w:rPr>
          <w:sz w:val="20"/>
          <w:szCs w:val="20"/>
        </w:rPr>
      </w:pPr>
      <w:bookmarkStart w:id="77" w:name="note_3"/>
      <w:bookmarkEnd w:id="77"/>
      <w:r>
        <w:rPr>
          <w:sz w:val="20"/>
          <w:szCs w:val="20"/>
        </w:rPr>
        <w:t xml:space="preserve">[3] </w:t>
      </w:r>
      <w:r>
        <w:rPr>
          <w:sz w:val="20"/>
          <w:szCs w:val="20"/>
        </w:rPr>
        <w:t xml:space="preserve">Amazon KDP Help, “</w:t>
      </w:r>
      <w:hyperlink r:id="rId12">
        <w:r>
          <w:rPr>
            <w:color w:val="0C2D5A"/>
            <w:sz w:val="20"/>
            <w:szCs w:val="20"/>
            <w:u w:val="single"/>
          </w:rPr>
          <w:t xml:space="preserve">eBook List Price Requirements</w:t>
        </w:r>
      </w:hyperlink>
      <w:r>
        <w:rPr>
          <w:sz w:val="20"/>
          <w:szCs w:val="20"/>
        </w:rPr>
        <w:t xml:space="preserve">.”</w:t>
      </w:r>
    </w:p>
    <w:p w14:paraId="2DEB24DC" w14:textId="77777777" w:rsidR="002B7E6D" w:rsidRPr="00C873C7" w:rsidRDefault="00000000">
      <w:pPr>
        <w:rPr>
          <w:sz w:val="20"/>
          <w:szCs w:val="20"/>
        </w:rPr>
      </w:pPr>
      <w:bookmarkStart w:id="78" w:name="note_4"/>
      <w:bookmarkEnd w:id="78"/>
      <w:r>
        <w:rPr>
          <w:sz w:val="20"/>
          <w:szCs w:val="20"/>
        </w:rPr>
        <w:t xml:space="preserve">[4] </w:t>
      </w:r>
      <w:r>
        <w:rPr>
          <w:sz w:val="20"/>
          <w:szCs w:val="20"/>
        </w:rPr>
        <w:t xml:space="preserve">Amazon KDP Help, “</w:t>
      </w:r>
      <w:hyperlink r:id="rId13">
        <w:r>
          <w:rPr>
            <w:color w:val="0C2D5A"/>
            <w:sz w:val="20"/>
            <w:szCs w:val="20"/>
            <w:u w:val="single"/>
          </w:rPr>
          <w:t xml:space="preserve">Digital Book Pricing Page</w:t>
        </w:r>
      </w:hyperlink>
      <w:r>
        <w:rPr>
          <w:sz w:val="20"/>
          <w:szCs w:val="20"/>
        </w:rPr>
        <w:t xml:space="preserve">.”</w:t>
      </w:r>
    </w:p>
    <w:p w14:paraId="30F1E9BC" w14:textId="77777777" w:rsidR="002B7E6D" w:rsidRPr="00C873C7" w:rsidRDefault="00000000">
      <w:pPr>
        <w:rPr>
          <w:sz w:val="20"/>
          <w:szCs w:val="20"/>
        </w:rPr>
      </w:pPr>
      <w:bookmarkStart w:id="79" w:name="note_5"/>
      <w:bookmarkEnd w:id="79"/>
      <w:r>
        <w:rPr>
          <w:sz w:val="20"/>
          <w:szCs w:val="20"/>
        </w:rPr>
        <w:t xml:space="preserve">[5] </w:t>
      </w:r>
      <w:r>
        <w:rPr>
          <w:sz w:val="20"/>
          <w:szCs w:val="20"/>
        </w:rPr>
        <w:t xml:space="preserve">Amazon KDP Help, “</w:t>
      </w:r>
      <w:hyperlink r:id="rId14">
        <w:r>
          <w:rPr>
            <w:color w:val="0C2D5A"/>
            <w:sz w:val="20"/>
            <w:szCs w:val="20"/>
            <w:u w:val="single"/>
          </w:rPr>
          <w:t xml:space="preserve">KDP Select</w:t>
        </w:r>
      </w:hyperlink>
      <w:r>
        <w:rPr>
          <w:sz w:val="20"/>
          <w:szCs w:val="20"/>
        </w:rPr>
        <w:t xml:space="preserve">.”</w:t>
      </w:r>
    </w:p>
    <w:p w14:paraId="4BA094A8" w14:textId="77777777" w:rsidR="002B7E6D" w:rsidRPr="00C873C7" w:rsidRDefault="00000000">
      <w:pPr>
        <w:rPr>
          <w:sz w:val="20"/>
          <w:szCs w:val="20"/>
        </w:rPr>
      </w:pPr>
      <w:bookmarkStart w:id="80" w:name="note_6"/>
      <w:bookmarkEnd w:id="80"/>
      <w:r>
        <w:rPr>
          <w:sz w:val="20"/>
          <w:szCs w:val="20"/>
        </w:rPr>
        <w:t xml:space="preserve">[6] </w:t>
      </w:r>
      <w:r>
        <w:rPr>
          <w:sz w:val="20"/>
          <w:szCs w:val="20"/>
        </w:rPr>
        <w:t xml:space="preserve">Amazon KDP Help, “</w:t>
      </w:r>
      <w:hyperlink r:id="rId15">
        <w:r>
          <w:rPr>
            <w:color w:val="0C2D5A"/>
            <w:sz w:val="20"/>
            <w:szCs w:val="20"/>
            <w:u w:val="single"/>
          </w:rPr>
          <w:t xml:space="preserve">Kindle Countdown Deals</w:t>
        </w:r>
      </w:hyperlink>
      <w:r>
        <w:rPr>
          <w:sz w:val="20"/>
          <w:szCs w:val="20"/>
        </w:rPr>
        <w:t xml:space="preserve">.”</w:t>
      </w:r>
    </w:p>
    <w:p w14:paraId="6A73D62F" w14:textId="77777777" w:rsidR="002B7E6D" w:rsidRPr="00C873C7" w:rsidRDefault="00000000">
      <w:pPr>
        <w:rPr>
          <w:sz w:val="20"/>
          <w:szCs w:val="20"/>
        </w:rPr>
      </w:pPr>
      <w:bookmarkStart w:id="81" w:name="note_8"/>
      <w:bookmarkEnd w:id="81"/>
      <w:r>
        <w:rPr>
          <w:sz w:val="20"/>
          <w:szCs w:val="20"/>
        </w:rPr>
        <w:t xml:space="preserve">[7] </w:t>
      </w:r>
      <w:r>
        <w:rPr>
          <w:sz w:val="20"/>
          <w:szCs w:val="20"/>
        </w:rPr>
        <w:t xml:space="preserve">Amazon KDP Help, “</w:t>
      </w:r>
      <w:hyperlink r:id="rId16">
        <w:r>
          <w:rPr>
            <w:color w:val="0C2D5A"/>
            <w:sz w:val="20"/>
            <w:szCs w:val="20"/>
            <w:u w:val="single"/>
          </w:rPr>
          <w:t xml:space="preserve">Content Guidelines</w:t>
        </w:r>
      </w:hyperlink>
      <w:r>
        <w:rPr>
          <w:sz w:val="20"/>
          <w:szCs w:val="20"/>
        </w:rPr>
        <w:t xml:space="preserve">.”</w:t>
      </w:r>
    </w:p>
    <w:p w14:paraId="78ECAB27" w14:textId="77777777" w:rsidR="002B7E6D" w:rsidRPr="00C873C7" w:rsidRDefault="00000000">
      <w:pPr>
        <w:rPr>
          <w:sz w:val="20"/>
          <w:szCs w:val="20"/>
        </w:rPr>
      </w:pPr>
      <w:bookmarkStart w:id="82" w:name="note_9"/>
      <w:bookmarkEnd w:id="82"/>
      <w:r>
        <w:rPr>
          <w:sz w:val="20"/>
          <w:szCs w:val="20"/>
        </w:rPr>
        <w:t xml:space="preserve">[8] </w:t>
      </w:r>
      <w:r>
        <w:rPr>
          <w:sz w:val="20"/>
          <w:szCs w:val="20"/>
        </w:rPr>
        <w:t xml:space="preserve">Amazon KDP Help, “</w:t>
      </w:r>
      <w:hyperlink r:id="rId17">
        <w:r>
          <w:rPr>
            <w:color w:val="0C2D5A"/>
            <w:sz w:val="20"/>
            <w:szCs w:val="20"/>
            <w:u w:val="single"/>
          </w:rPr>
          <w:t xml:space="preserve">Kindle Publishing Guidelines</w:t>
        </w:r>
      </w:hyperlink>
      <w:r>
        <w:rPr>
          <w:sz w:val="20"/>
          <w:szCs w:val="20"/>
        </w:rPr>
        <w:t xml:space="preserve">.”</w:t>
      </w:r>
    </w:p>
    <w:p w14:paraId="2A6EEE75" w14:textId="77777777" w:rsidR="002B7E6D" w:rsidRPr="00C873C7" w:rsidRDefault="00000000">
      <w:pPr>
        <w:rPr>
          <w:sz w:val="20"/>
          <w:szCs w:val="20"/>
        </w:rPr>
      </w:pPr>
      <w:bookmarkStart w:id="83" w:name="note_11"/>
      <w:bookmarkEnd w:id="83"/>
      <w:r>
        <w:t xml:space="preserve">[9] </w:t>
      </w:r>
      <w:r>
        <w:t xml:space="preserve">Amazon KDP Help, "</w:t>
      </w:r>
      <w:hyperlink r:id="rId18">
        <w:r>
          <w:rPr>
            <w:color w:val="0C2D5A"/>
            <w:u w:val="single"/>
          </w:rPr>
          <w:t xml:space="preserve">Create a Book</w:t>
        </w:r>
      </w:hyperlink>
      <w:r>
        <w:t xml:space="preserve">" (book setup and title creation/submission limits). </w:t>
      </w:r>
      <w:r>
        <w:t xml:space="preserve">Checked 6 October 2026.</w:t>
      </w:r>
    </w:p>
    <w:p w14:paraId="7CBEB892" w14:textId="77777777" w:rsidR="002B7E6D" w:rsidRPr="00C873C7" w:rsidRDefault="00000000">
      <w:pPr>
        <w:rPr>
          <w:sz w:val="20"/>
          <w:szCs w:val="20"/>
        </w:rPr>
      </w:pPr>
      <w:bookmarkStart w:id="84" w:name="note_12"/>
      <w:bookmarkEnd w:id="84"/>
      <w:r>
        <w:rPr>
          <w:sz w:val="20"/>
          <w:szCs w:val="20"/>
        </w:rPr>
        <w:t xml:space="preserve">[10] </w:t>
      </w:r>
      <w:r>
        <w:rPr>
          <w:sz w:val="20"/>
          <w:szCs w:val="20"/>
        </w:rPr>
        <w:t xml:space="preserve">Amazon KDP Help, “</w:t>
      </w:r>
      <w:hyperlink r:id="rId19">
        <w:r>
          <w:rPr>
            <w:color w:val="0C2D5A"/>
            <w:sz w:val="20"/>
            <w:szCs w:val="20"/>
            <w:u w:val="single"/>
          </w:rPr>
          <w:t xml:space="preserve">Digital Rights Management (DRM)</w:t>
        </w:r>
      </w:hyperlink>
      <w:r>
        <w:rPr>
          <w:sz w:val="20"/>
          <w:szCs w:val="20"/>
        </w:rPr>
        <w:t xml:space="preserve">.”</w:t>
      </w:r>
    </w:p>
    <w:p w14:paraId="3BBBB07A" w14:textId="77777777" w:rsidR="002B7E6D" w:rsidRPr="00C873C7" w:rsidRDefault="00000000">
      <w:pPr>
        <w:rPr>
          <w:sz w:val="20"/>
          <w:szCs w:val="20"/>
        </w:rPr>
      </w:pPr>
      <w:bookmarkStart w:id="85" w:name="note_13"/>
      <w:bookmarkEnd w:id="85"/>
      <w:r>
        <w:rPr>
          <w:sz w:val="20"/>
          <w:szCs w:val="20"/>
        </w:rPr>
        <w:t xml:space="preserve">[11] </w:t>
      </w:r>
      <w:r>
        <w:rPr>
          <w:sz w:val="20"/>
          <w:szCs w:val="20"/>
        </w:rPr>
        <w:t xml:space="preserve">Amazon KDP Help, “</w:t>
      </w:r>
      <w:hyperlink r:id="rId20">
        <w:r>
          <w:rPr>
            <w:color w:val="0C2D5A"/>
            <w:sz w:val="20"/>
            <w:szCs w:val="20"/>
            <w:u w:val="single"/>
          </w:rPr>
          <w:t xml:space="preserve">Royalties in Kindle Unlimited</w:t>
        </w:r>
      </w:hyperlink>
      <w:r>
        <w:rPr>
          <w:sz w:val="20"/>
          <w:szCs w:val="20"/>
        </w:rPr>
        <w:t xml:space="preserve">.”</w:t>
      </w:r>
    </w:p>
    <w:p w14:paraId="2A6E007A" w14:textId="77777777" w:rsidR="002B7E6D" w:rsidRPr="00C873C7" w:rsidRDefault="00000000">
      <w:pPr>
        <w:rPr>
          <w:sz w:val="20"/>
          <w:szCs w:val="20"/>
        </w:rPr>
      </w:pPr>
      <w:bookmarkStart w:id="86" w:name="note_14"/>
      <w:bookmarkEnd w:id="86"/>
      <w:r>
        <w:rPr>
          <w:sz w:val="20"/>
          <w:szCs w:val="20"/>
        </w:rPr>
        <w:t xml:space="preserve">[12] </w:t>
      </w:r>
      <w:r>
        <w:rPr>
          <w:sz w:val="20"/>
          <w:szCs w:val="20"/>
        </w:rPr>
        <w:t xml:space="preserve">Amazon KDP Help, “</w:t>
      </w:r>
      <w:hyperlink r:id="rId21">
        <w:r>
          <w:rPr>
            <w:color w:val="0C2D5A"/>
            <w:sz w:val="20"/>
            <w:szCs w:val="20"/>
            <w:u w:val="single"/>
          </w:rPr>
          <w:t xml:space="preserve">Pre-Order</w:t>
        </w:r>
      </w:hyperlink>
      <w:r>
        <w:rPr>
          <w:sz w:val="20"/>
          <w:szCs w:val="20"/>
        </w:rPr>
        <w:t xml:space="preserve">.”</w:t>
      </w:r>
    </w:p>
    <w:p w14:paraId="59151F16" w14:textId="77777777" w:rsidR="002B7E6D" w:rsidRPr="00C873C7" w:rsidRDefault="00000000">
      <w:pPr>
        <w:rPr>
          <w:sz w:val="20"/>
          <w:szCs w:val="20"/>
        </w:rPr>
      </w:pPr>
      <w:bookmarkStart w:id="87" w:name="note_15"/>
      <w:bookmarkEnd w:id="87"/>
      <w:r>
        <w:rPr>
          <w:sz w:val="20"/>
          <w:szCs w:val="20"/>
        </w:rPr>
        <w:t xml:space="preserve">[13] </w:t>
      </w:r>
      <w:r>
        <w:rPr>
          <w:sz w:val="20"/>
          <w:szCs w:val="20"/>
        </w:rPr>
        <w:t xml:space="preserve">Amazon KDP Help, “</w:t>
      </w:r>
      <w:hyperlink r:id="rId22">
        <w:r>
          <w:rPr>
            <w:color w:val="0C2D5A"/>
            <w:sz w:val="20"/>
            <w:szCs w:val="20"/>
            <w:u w:val="single"/>
          </w:rPr>
          <w:t xml:space="preserve">Categories</w:t>
        </w:r>
      </w:hyperlink>
      <w:r>
        <w:rPr>
          <w:sz w:val="20"/>
          <w:szCs w:val="20"/>
        </w:rPr>
        <w:t xml:space="preserve">.”</w:t>
      </w:r>
    </w:p>
    <w:p w14:paraId="1A5675DF" w14:textId="77777777" w:rsidR="002B7E6D" w:rsidRPr="00C873C7" w:rsidRDefault="00000000">
      <w:pPr>
        <w:rPr>
          <w:sz w:val="20"/>
          <w:szCs w:val="20"/>
        </w:rPr>
      </w:pPr>
      <w:bookmarkStart w:id="88" w:name="note_16"/>
      <w:bookmarkEnd w:id="88"/>
      <w:r>
        <w:t xml:space="preserve">[14] </w:t>
      </w:r>
      <w:r>
        <w:t xml:space="preserve">Goodreads Blog, "</w:t>
      </w:r>
      <w:hyperlink r:id="rId23">
        <w:r>
          <w:rPr>
            <w:color w:val="0C2D5A"/>
            <w:u w:val="single"/>
          </w:rPr>
          <w:t xml:space="preserve">Improving Ratings and Reviews on Goodreads: Updated Guidelines for Pre-Publication Books</w:t>
        </w:r>
      </w:hyperlink>
      <w:r>
        <w:t xml:space="preserve">," 15 December 2025.</w:t>
      </w:r>
    </w:p>
    <w:p w14:paraId="01F4AE8D" w14:textId="77777777" w:rsidR="002B7E6D" w:rsidRPr="00C873C7" w:rsidRDefault="00000000">
      <w:pPr>
        <w:rPr>
          <w:sz w:val="20"/>
          <w:szCs w:val="20"/>
        </w:rPr>
      </w:pPr>
      <w:bookmarkStart w:id="89" w:name="note_17"/>
      <w:bookmarkEnd w:id="89"/>
      <w:r>
        <w:rPr>
          <w:sz w:val="20"/>
          <w:szCs w:val="20"/>
        </w:rPr>
        <w:t xml:space="preserve">[15] </w:t>
      </w:r>
      <w:r>
        <w:rPr>
          <w:sz w:val="20"/>
          <w:szCs w:val="20"/>
        </w:rPr>
        <w:t xml:space="preserve">Amazon KDP Help, “</w:t>
      </w:r>
      <w:hyperlink r:id="rId24">
        <w:r>
          <w:rPr>
            <w:color w:val="0C2D5A"/>
            <w:sz w:val="20"/>
            <w:szCs w:val="20"/>
            <w:u w:val="single"/>
          </w:rPr>
          <w:t xml:space="preserve">Metadata Guidelines for Books</w:t>
        </w:r>
      </w:hyperlink>
      <w:r>
        <w:rPr>
          <w:sz w:val="20"/>
          <w:szCs w:val="20"/>
        </w:rPr>
        <w:t xml:space="preserve">.”</w:t>
      </w:r>
    </w:p>
    <w:p w14:paraId="22D91617" w14:textId="77777777" w:rsidR="002B7E6D" w:rsidRPr="00C873C7" w:rsidRDefault="00000000">
      <w:pPr>
        <w:rPr>
          <w:sz w:val="20"/>
          <w:szCs w:val="20"/>
        </w:rPr>
      </w:pPr>
      <w:bookmarkStart w:id="90" w:name="note_18"/>
      <w:bookmarkEnd w:id="90"/>
      <w:r>
        <w:rPr>
          <w:sz w:val="20"/>
          <w:szCs w:val="20"/>
        </w:rPr>
        <w:t xml:space="preserve">[16] </w:t>
      </w:r>
      <w:r>
        <w:rPr>
          <w:sz w:val="20"/>
          <w:szCs w:val="20"/>
        </w:rPr>
        <w:t xml:space="preserve">Amazon KDP Help, “</w:t>
      </w:r>
      <w:hyperlink r:id="rId25">
        <w:r>
          <w:rPr>
            <w:color w:val="0C2D5A"/>
            <w:sz w:val="20"/>
            <w:szCs w:val="20"/>
            <w:u w:val="single"/>
          </w:rPr>
          <w:t xml:space="preserve">Keywords</w:t>
        </w:r>
      </w:hyperlink>
      <w:r>
        <w:rPr>
          <w:sz w:val="20"/>
          <w:szCs w:val="20"/>
        </w:rPr>
        <w:t xml:space="preserve">.”</w:t>
      </w:r>
    </w:p>
    <w:p w14:paraId="7D31330A" w14:textId="77777777" w:rsidR="002B7E6D" w:rsidRPr="00C873C7" w:rsidRDefault="00000000">
      <w:pPr>
        <w:rPr>
          <w:sz w:val="20"/>
          <w:szCs w:val="20"/>
        </w:rPr>
      </w:pPr>
      <w:bookmarkStart w:id="91" w:name="note_20"/>
      <w:bookmarkEnd w:id="91"/>
      <w:r>
        <w:rPr>
          <w:sz w:val="20"/>
          <w:szCs w:val="20"/>
        </w:rPr>
        <w:t xml:space="preserve">[17] </w:t>
      </w:r>
      <w:r>
        <w:rPr>
          <w:sz w:val="20"/>
          <w:szCs w:val="20"/>
        </w:rPr>
        <w:t xml:space="preserve">Amazon KDP Help, “</w:t>
      </w:r>
      <w:hyperlink r:id="rId26">
        <w:r>
          <w:rPr>
            <w:color w:val="0C2D5A"/>
            <w:sz w:val="20"/>
            <w:szCs w:val="20"/>
            <w:u w:val="single"/>
          </w:rPr>
          <w:t xml:space="preserve">When Will I Get Paid?</w:t>
        </w:r>
      </w:hyperlink>
      <w:r>
        <w:rPr>
          <w:sz w:val="20"/>
          <w:szCs w:val="20"/>
        </w:rPr>
        <w:t xml:space="preserve">”</w:t>
      </w:r>
    </w:p>
    <w:p w14:paraId="638010CC" w14:textId="77777777" w:rsidR="002B7E6D" w:rsidRPr="00C873C7" w:rsidRDefault="00000000">
      <w:pPr>
        <w:rPr>
          <w:sz w:val="20"/>
          <w:szCs w:val="20"/>
        </w:rPr>
      </w:pPr>
      <w:bookmarkStart w:id="92" w:name="note_21"/>
      <w:bookmarkEnd w:id="92"/>
      <w:r>
        <w:rPr>
          <w:sz w:val="20"/>
          <w:szCs w:val="20"/>
        </w:rPr>
        <w:t xml:space="preserve">[18] </w:t>
      </w:r>
      <w:r>
        <w:rPr>
          <w:sz w:val="20"/>
          <w:szCs w:val="20"/>
        </w:rPr>
        <w:t xml:space="preserve">Amazon KDP Help, “</w:t>
      </w:r>
      <w:hyperlink r:id="rId27">
        <w:r>
          <w:rPr>
            <w:color w:val="0C2D5A"/>
            <w:sz w:val="20"/>
            <w:szCs w:val="20"/>
            <w:u w:val="single"/>
          </w:rPr>
          <w:t xml:space="preserve">Tax Withholding</w:t>
        </w:r>
      </w:hyperlink>
      <w:r>
        <w:rPr>
          <w:sz w:val="20"/>
          <w:szCs w:val="20"/>
        </w:rPr>
        <w:t xml:space="preserve">.”</w:t>
      </w:r>
    </w:p>
    <w:p w14:paraId="43116037" w14:textId="77777777" w:rsidR="002B7E6D" w:rsidRPr="00C873C7" w:rsidRDefault="00000000">
      <w:pPr>
        <w:rPr>
          <w:sz w:val="20"/>
          <w:szCs w:val="20"/>
        </w:rPr>
      </w:pPr>
      <w:bookmarkStart w:id="93" w:name="note_22"/>
      <w:bookmarkEnd w:id="93"/>
      <w:r>
        <w:rPr>
          <w:sz w:val="20"/>
          <w:szCs w:val="20"/>
        </w:rPr>
        <w:t xml:space="preserve">[19] </w:t>
      </w:r>
      <w:r>
        <w:rPr>
          <w:sz w:val="20"/>
          <w:szCs w:val="20"/>
        </w:rPr>
        <w:t xml:space="preserve">U.S. Federal Trade Commission, “</w:t>
      </w:r>
      <w:hyperlink r:id="rId28">
        <w:r>
          <w:rPr>
            <w:color w:val="0C2D5A"/>
            <w:sz w:val="20"/>
            <w:szCs w:val="20"/>
            <w:u w:val="single"/>
          </w:rPr>
          <w:t xml:space="preserve">Consumer Reviews and Testimonials Rule: Questions and Answers</w:t>
        </w:r>
      </w:hyperlink>
      <w:r>
        <w:rPr>
          <w:sz w:val="20"/>
          <w:szCs w:val="20"/>
        </w:rPr>
        <w:t xml:space="preserve">.”</w:t>
      </w:r>
    </w:p>
    <w:p w14:paraId="0CA4EC5C" w14:textId="77777777" w:rsidR="002B7E6D" w:rsidRPr="00C873C7" w:rsidRDefault="00000000">
      <w:pPr>
        <w:rPr>
          <w:sz w:val="20"/>
          <w:szCs w:val="20"/>
        </w:rPr>
      </w:pPr>
      <w:bookmarkStart w:id="94" w:name="note_23"/>
      <w:bookmarkEnd w:id="94"/>
      <w:r>
        <w:rPr>
          <w:sz w:val="20"/>
          <w:szCs w:val="20"/>
        </w:rPr>
        <w:t xml:space="preserve">[20] </w:t>
      </w:r>
      <w:r>
        <w:rPr>
          <w:sz w:val="20"/>
          <w:szCs w:val="20"/>
        </w:rPr>
        <w:t xml:space="preserve">Supreme Court of the United States, docket 25-449, </w:t>
      </w:r>
      <w:hyperlink r:id="rId29">
        <w:r>
          <w:rPr>
            <w:color w:val="0C2D5A"/>
            <w:sz w:val="20"/>
            <w:szCs w:val="20"/>
            <w:u w:val="single"/>
          </w:rPr>
          <w:t xml:space="preserve">Thaler v. Perlmutter</w:t>
        </w:r>
      </w:hyperlink>
      <w:r>
        <w:rPr>
          <w:sz w:val="20"/>
          <w:szCs w:val="20"/>
        </w:rPr>
        <w:t xml:space="preserve"> (certiorari denied 2 March 2026).</w:t>
      </w:r>
    </w:p>
    <w:p w14:paraId="2E0C38C0" w14:textId="77777777" w:rsidR="002B7E6D" w:rsidRPr="00C873C7" w:rsidRDefault="00000000">
      <w:pPr>
        <w:rPr>
          <w:sz w:val="20"/>
          <w:szCs w:val="20"/>
        </w:rPr>
      </w:pPr>
      <w:bookmarkStart w:id="95" w:name="note_24"/>
      <w:bookmarkEnd w:id="95"/>
      <w:r>
        <w:rPr>
          <w:sz w:val="20"/>
          <w:szCs w:val="20"/>
        </w:rPr>
        <w:t xml:space="preserve">[21] </w:t>
      </w:r>
      <w:r>
        <w:rPr>
          <w:sz w:val="20"/>
          <w:szCs w:val="20"/>
        </w:rPr>
        <w:t xml:space="preserve">U.S. Copyright Office, </w:t>
      </w:r>
      <w:hyperlink r:id="rId30">
        <w:r>
          <w:rPr>
            <w:color w:val="0C2D5A"/>
            <w:sz w:val="20"/>
            <w:szCs w:val="20"/>
            <w:u w:val="single"/>
          </w:rPr>
          <w:t xml:space="preserve">Copyright and Artificial Intelligence, Part 2: Copyrightability, January 2025</w:t>
        </w:r>
      </w:hyperlink>
      <w:r>
        <w:rPr>
          <w:sz w:val="20"/>
          <w:szCs w:val="20"/>
        </w:rPr>
        <w:t xml:space="preserve">.</w:t>
      </w:r>
    </w:p>
    <w:p w14:paraId="25E9E17D" w14:textId="77777777" w:rsidR="002B7E6D" w:rsidRPr="00C873C7" w:rsidRDefault="00000000">
      <w:pPr>
        <w:rPr>
          <w:sz w:val="20"/>
          <w:szCs w:val="20"/>
        </w:rPr>
      </w:pPr>
      <w:bookmarkStart w:id="96" w:name="note_25"/>
      <w:bookmarkEnd w:id="96"/>
      <w:r>
        <w:rPr>
          <w:sz w:val="20"/>
          <w:szCs w:val="20"/>
        </w:rPr>
        <w:t xml:space="preserve">[22] </w:t>
      </w:r>
      <w:r>
        <w:rPr>
          <w:sz w:val="20"/>
          <w:szCs w:val="20"/>
        </w:rPr>
        <w:t xml:space="preserve">U.S. Code, </w:t>
      </w:r>
      <w:hyperlink r:id="rId31">
        <w:r>
          <w:rPr>
            <w:color w:val="0C2D5A"/>
            <w:sz w:val="20"/>
            <w:szCs w:val="20"/>
            <w:u w:val="single"/>
          </w:rPr>
          <w:t xml:space="preserve">Title 17, Chapter 1, § 102 (subject matter of copyright)</w:t>
        </w:r>
      </w:hyperlink>
      <w:r>
        <w:rPr>
          <w:sz w:val="20"/>
          <w:szCs w:val="20"/>
        </w:rPr>
        <w:t xml:space="preserve">.</w:t>
      </w:r>
    </w:p>
    <w:p w14:paraId="187C33AE" w14:textId="77777777" w:rsidR="002B7E6D" w:rsidRPr="00C873C7" w:rsidRDefault="00000000">
      <w:pPr>
        <w:rPr>
          <w:sz w:val="20"/>
          <w:szCs w:val="20"/>
        </w:rPr>
      </w:pPr>
      <w:bookmarkStart w:id="97" w:name="note_26"/>
      <w:bookmarkEnd w:id="97"/>
      <w:r>
        <w:rPr>
          <w:sz w:val="20"/>
          <w:szCs w:val="20"/>
        </w:rPr>
        <w:t xml:space="preserve">[23] </w:t>
      </w:r>
      <w:r>
        <w:rPr>
          <w:sz w:val="20"/>
          <w:szCs w:val="20"/>
        </w:rPr>
        <w:t xml:space="preserve">U.S. Copyright Office, “</w:t>
      </w:r>
      <w:hyperlink r:id="rId32">
        <w:r>
          <w:rPr>
            <w:color w:val="0C2D5A"/>
            <w:sz w:val="20"/>
            <w:szCs w:val="20"/>
            <w:u w:val="single"/>
          </w:rPr>
          <w:t xml:space="preserve">Fair Use Index</w:t>
        </w:r>
      </w:hyperlink>
      <w:r>
        <w:rPr>
          <w:sz w:val="20"/>
          <w:szCs w:val="20"/>
        </w:rPr>
        <w:t xml:space="preserve">.”</w:t>
      </w:r>
    </w:p>
    <w:p w14:paraId="6FD767AF" w14:textId="77777777" w:rsidR="002B7E6D" w:rsidRPr="00C873C7" w:rsidRDefault="00000000">
      <w:pPr>
        <w:rPr>
          <w:sz w:val="20"/>
          <w:szCs w:val="20"/>
        </w:rPr>
      </w:pPr>
      <w:bookmarkStart w:id="98" w:name="note_27"/>
      <w:bookmarkEnd w:id="98"/>
      <w:r>
        <w:rPr>
          <w:sz w:val="20"/>
          <w:szCs w:val="20"/>
        </w:rPr>
        <w:t xml:space="preserve">[24] </w:t>
      </w:r>
      <w:r>
        <w:rPr>
          <w:sz w:val="20"/>
          <w:szCs w:val="20"/>
        </w:rPr>
        <w:t xml:space="preserve">U.S. Copyright Office, Circular 15A, “</w:t>
      </w:r>
      <w:hyperlink r:id="rId33">
        <w:r>
          <w:rPr>
            <w:color w:val="0C2D5A"/>
            <w:sz w:val="20"/>
            <w:szCs w:val="20"/>
            <w:u w:val="single"/>
          </w:rPr>
          <w:t xml:space="preserve">Duration of Copyright</w:t>
        </w:r>
      </w:hyperlink>
      <w:r>
        <w:rPr>
          <w:sz w:val="20"/>
          <w:szCs w:val="20"/>
        </w:rPr>
        <w:t xml:space="preserve">.”</w:t>
      </w:r>
    </w:p>
    <w:p w14:paraId="35B19DBC" w14:textId="77777777" w:rsidR="002B7E6D" w:rsidRPr="00C873C7" w:rsidRDefault="00000000">
      <w:pPr>
        <w:rPr>
          <w:sz w:val="20"/>
          <w:szCs w:val="20"/>
        </w:rPr>
      </w:pPr>
      <w:bookmarkStart w:id="99" w:name="note_28"/>
      <w:bookmarkEnd w:id="99"/>
      <w:r>
        <w:rPr>
          <w:sz w:val="20"/>
          <w:szCs w:val="20"/>
        </w:rPr>
        <w:t xml:space="preserve">[25] </w:t>
      </w:r>
      <w:r>
        <w:rPr>
          <w:sz w:val="20"/>
          <w:szCs w:val="20"/>
        </w:rPr>
        <w:t xml:space="preserve">Amazon KDP Help, “</w:t>
      </w:r>
      <w:hyperlink r:id="rId34">
        <w:r>
          <w:rPr>
            <w:color w:val="0C2D5A"/>
            <w:sz w:val="20"/>
            <w:szCs w:val="20"/>
            <w:u w:val="single"/>
          </w:rPr>
          <w:t xml:space="preserve">Free Book Promotions</w:t>
        </w:r>
      </w:hyperlink>
      <w:r>
        <w:rPr>
          <w:sz w:val="20"/>
          <w:szCs w:val="20"/>
        </w:rPr>
        <w:t xml:space="preserve">.”</w:t>
      </w:r>
    </w:p>
    <w:p w14:paraId="79FD0431" w14:textId="77777777" w:rsidR="002B7E6D" w:rsidRPr="00C873C7" w:rsidRDefault="00000000">
      <w:pPr>
        <w:rPr>
          <w:sz w:val="20"/>
          <w:szCs w:val="20"/>
        </w:rPr>
      </w:pPr>
      <w:bookmarkStart w:id="100" w:name="note_29"/>
      <w:bookmarkEnd w:id="100"/>
      <w:r>
        <w:t xml:space="preserve">[26] </w:t>
      </w:r>
      <w:r>
        <w:t xml:space="preserve">Amazon, "</w:t>
      </w:r>
      <w:hyperlink r:id="rId35">
        <w:r>
          <w:rPr>
            <w:color w:val="0C2D5A"/>
            <w:u w:val="single"/>
          </w:rPr>
          <w:t xml:space="preserve">Send to Kindle</w:t>
        </w:r>
      </w:hyperlink>
      <w:r>
        <w:t xml:space="preserve">" for sending personal documents to a Kindle library.</w:t>
      </w:r>
    </w:p>
    <w:p w14:paraId="7A96D644" w14:textId="77777777" w:rsidR="002B7E6D" w:rsidRPr="00C873C7" w:rsidRDefault="00000000">
      <w:pPr>
        <w:rPr>
          <w:sz w:val="20"/>
          <w:szCs w:val="20"/>
        </w:rPr>
      </w:pPr>
      <w:bookmarkStart w:id="101" w:name="note_30"/>
      <w:bookmarkEnd w:id="101"/>
      <w:r>
        <w:rPr>
          <w:sz w:val="20"/>
          <w:szCs w:val="20"/>
        </w:rPr>
        <w:t xml:space="preserve">[27] </w:t>
      </w:r>
      <w:r>
        <w:rPr>
          <w:sz w:val="20"/>
          <w:szCs w:val="20"/>
        </w:rPr>
        <w:t xml:space="preserve">Amazon KDP Help, “</w:t>
      </w:r>
      <w:hyperlink r:id="rId36">
        <w:r>
          <w:rPr>
            <w:color w:val="0C2D5A"/>
            <w:sz w:val="20"/>
            <w:szCs w:val="20"/>
            <w:u w:val="single"/>
          </w:rPr>
          <w:t xml:space="preserve">Write a Book Description</w:t>
        </w:r>
      </w:hyperlink>
      <w:r>
        <w:rPr>
          <w:sz w:val="20"/>
          <w:szCs w:val="20"/>
        </w:rPr>
        <w:t xml:space="preserve">.”</w:t>
      </w:r>
    </w:p>
    <w:p w14:paraId="07A6E252" w14:textId="77777777" w:rsidR="003A1067" w:rsidRDefault="00000000">
      <w:bookmarkStart w:id="102" w:name="note_31"/>
      <w:bookmarkEnd w:id="102"/>
      <w:r>
        <w:t xml:space="preserve">[28] </w:t>
      </w:r>
      <w:r>
        <w:t xml:space="preserve">Amazon KDP Help, </w:t>
      </w:r>
      <w:hyperlink r:id="rId44">
        <w:r>
          <w:rPr>
            <w:color w:val="0C2D5A"/>
            <w:u w:val="single"/>
          </w:rPr>
          <w:t xml:space="preserve">Timelines</w:t>
        </w:r>
      </w:hyperlink>
      <w:r>
        <w:t xml:space="preserve">. Checked 6 October 2026. </w:t>
      </w:r>
      <w:r>
        <w:t xml:space="preserve">For dashboard order timing and report delays, see Amazon KDP Help, "</w:t>
      </w:r>
      <w:hyperlink r:id="rId45">
        <w:r>
          <w:rPr>
            <w:color w:val="0C2D5A"/>
            <w:u w:val="single"/>
          </w:rPr>
          <w:t xml:space="preserve">Dashboard</w:t>
        </w:r>
      </w:hyperlink>
      <w:r>
        <w:t xml:space="preserve">" (checked 6 October 2026).</w:t>
      </w:r>
    </w:p>
    <w:p w14:paraId="284521C2" w14:textId="77777777" w:rsidR="003A1067" w:rsidRDefault="00000000">
      <w:bookmarkStart w:id="103" w:name="note_34"/>
      <w:bookmarkEnd w:id="103"/>
      <w:r>
        <w:t xml:space="preserve">[29] </w:t>
      </w:r>
      <w:r>
        <w:t xml:space="preserve">Substack Help, </w:t>
      </w:r>
      <w:hyperlink r:id="rId46">
        <w:r>
          <w:rPr>
            <w:color w:val="0C2D5A"/>
            <w:u w:val="single"/>
          </w:rPr>
          <w:t xml:space="preserve">How much does Substack cost</w:t>
        </w:r>
      </w:hyperlink>
      <w:r>
        <w:t xml:space="preserve">. Checked 6 October 2026.</w:t>
      </w:r>
    </w:p>
    <w:p w14:paraId="7F2CCB44" w14:textId="77777777" w:rsidR="003A1067" w:rsidRDefault="00000000">
      <w:bookmarkStart w:id="104" w:name="note_35"/>
      <w:bookmarkEnd w:id="104"/>
      <w:r>
        <w:t xml:space="preserve">[30] </w:t>
      </w:r>
      <w:r>
        <w:t xml:space="preserve">BookSirens Support, "</w:t>
      </w:r>
      <w:hyperlink r:id="rId37">
        <w:r>
          <w:rPr>
            <w:color w:val="0C2D5A"/>
            <w:u w:val="single"/>
          </w:rPr>
          <w:t xml:space="preserve">When am I billed?</w:t>
        </w:r>
      </w:hyperlink>
      <w:r>
        <w:t xml:space="preserve">" Current author charges depend on plan and reader downloads; invited reviewers do not pay to review. </w:t>
      </w:r>
      <w:r>
        <w:t xml:space="preserve">Checked 6 October 2026.</w:t>
      </w:r>
    </w:p>
    <w:p w14:paraId="747EEDF4" w14:textId="77777777" w:rsidR="003A1067" w:rsidRDefault="00000000">
      <w:bookmarkStart w:id="105" w:name="note_36"/>
      <w:bookmarkEnd w:id="105"/>
      <w:r>
        <w:t xml:space="preserve">[31] </w:t>
      </w:r>
      <w:r>
        <w:t xml:space="preserve">Freebooksy, "</w:t>
      </w:r>
      <w:hyperlink r:id="rId38">
        <w:r>
          <w:rPr>
            <w:color w:val="0C2D5A"/>
            <w:u w:val="single"/>
          </w:rPr>
          <w:t xml:space="preserve">Feature Pricing</w:t>
        </w:r>
      </w:hyperlink>
      <w:r>
        <w:t xml:space="preserve">." Current author feature prices vary by genre and may change; editorial consideration may be submitted without a paid feature. </w:t>
      </w:r>
      <w:r>
        <w:t xml:space="preserve">Checked 6 October 2026.</w:t>
      </w:r>
    </w:p>
    <w:p w14:paraId="447BAC64" w14:textId="77777777" w:rsidR="003A1067" w:rsidRDefault="00000000">
      <w:bookmarkStart w:id="106" w:name="note_37"/>
      <w:bookmarkEnd w:id="106"/>
      <w:r>
        <w:t xml:space="preserve">[32] </w:t>
      </w:r>
      <w:r>
        <w:t xml:space="preserve">The Fussy Librarian, "</w:t>
      </w:r>
      <w:hyperlink r:id="rId39">
        <w:r>
          <w:rPr>
            <w:color w:val="0C2D5A"/>
            <w:u w:val="single"/>
          </w:rPr>
          <w:t xml:space="preserve">Advertising</w:t>
        </w:r>
      </w:hyperlink>
      <w:r>
        <w:t xml:space="preserve">." Current feature prices and requirements vary; check the live author page. </w:t>
      </w:r>
      <w:r>
        <w:t xml:space="preserve">Checked 6 October 2026.</w:t>
      </w:r>
    </w:p>
    <w:p w14:paraId="579150D1" w14:textId="77777777" w:rsidR="003A1067" w:rsidRDefault="00000000">
      <w:bookmarkStart w:id="107" w:name="note_38"/>
      <w:bookmarkEnd w:id="107"/>
      <w:r>
        <w:t xml:space="preserve">[33] </w:t>
      </w:r>
      <w:r>
        <w:t xml:space="preserve">Book Cave, "</w:t>
      </w:r>
      <w:hyperlink r:id="rId40">
        <w:r>
          <w:rPr>
            <w:color w:val="0C2D5A"/>
            <w:u w:val="single"/>
          </w:rPr>
          <w:t xml:space="preserve">Editorial Promotions</w:t>
        </w:r>
      </w:hyperlink>
      <w:r>
        <w:t xml:space="preserve">." Limited free editorial spots may be available; check current terms and availability. </w:t>
      </w:r>
      <w:r>
        <w:t xml:space="preserve">Checked 6 October 2026.</w:t>
      </w:r>
    </w:p>
    <w:p w14:paraId="7CD64F9E" w14:textId="77777777" w:rsidR="003A1067" w:rsidRDefault="00000000">
      <w:bookmarkStart w:id="108" w:name="note_41"/>
      <w:bookmarkEnd w:id="108"/>
      <w:r>
        <w:t xml:space="preserve">[34] </w:t>
      </w:r>
      <w:r>
        <w:t xml:space="preserve">Amazon KDP Help, "</w:t>
      </w:r>
      <w:hyperlink r:id="rId47">
        <w:r>
          <w:rPr>
            <w:color w:val="0C2D5A"/>
            <w:u w:val="single"/>
          </w:rPr>
          <w:t xml:space="preserve">Kindle Previewer</w:t>
        </w:r>
      </w:hyperlink>
      <w:r>
        <w:t xml:space="preserve">." Checked 6 October 2026.</w:t>
      </w:r>
    </w:p>
    <w:p w14:paraId="44B95D9B" w14:textId="77777777" w:rsidR="003A1067" w:rsidRDefault="00000000">
      <w:bookmarkStart w:id="109" w:name="note_42"/>
      <w:bookmarkEnd w:id="109"/>
      <w:r>
        <w:t xml:space="preserve">[35] </w:t>
      </w:r>
      <w:r>
        <w:t xml:space="preserve">Amazon KDP Help, "</w:t>
      </w:r>
      <w:hyperlink r:id="rId48">
        <w:r>
          <w:rPr>
            <w:color w:val="0C2D5A"/>
            <w:u w:val="single"/>
          </w:rPr>
          <w:t xml:space="preserve">Accessibility Guidelines</w:t>
        </w:r>
      </w:hyperlink>
      <w:r>
        <w:t xml:space="preserve">." Checked 6 October 2026.</w:t>
      </w:r>
    </w:p>
    <w:p w14:paraId="1648CADE" w14:textId="77777777" w:rsidR="003A1067" w:rsidRDefault="00000000">
      <w:pPr>
        <w:spacing w:after="0"/>
      </w:pPr>
      <w:bookmarkStart w:id="110" w:name="note_45"/>
      <w:bookmarkEnd w:id="110"/>
      <w:r>
        <w:t xml:space="preserve">[36] </w:t>
      </w:r>
      <w:r>
        <w:t xml:space="preserve">Amazon KDP Help, “</w:t>
      </w:r>
      <w:hyperlink r:id="rId49">
        <w:r>
          <w:rPr>
            <w:color w:val="0C2D5A"/>
            <w:u w:val="single"/>
          </w:rPr>
          <w:t xml:space="preserve">eBook Manuscript Formatting Guide</w:t>
        </w:r>
      </w:hyperlink>
      <w:r>
        <w:t xml:space="preserve">.” Checked 6 October 2026.</w:t>
      </w:r>
    </w:p>
    <w:p w14:paraId="019B6C09" w14:textId="77777777" w:rsidR="003A1067" w:rsidRDefault="00000000">
      <w:pPr>
        <w:spacing w:after="0"/>
      </w:pPr>
      <w:bookmarkStart w:id="111" w:name="note_46"/>
      <w:bookmarkEnd w:id="111"/>
      <w:r>
        <w:t xml:space="preserve">[37] </w:t>
      </w:r>
      <w:r>
        <w:t xml:space="preserve">Amazon KDP Help, “</w:t>
      </w:r>
      <w:hyperlink r:id="rId50">
        <w:r>
          <w:rPr>
            <w:color w:val="0C2D5A"/>
            <w:u w:val="single"/>
          </w:rPr>
          <w:t xml:space="preserve">Upload and Preview Book Content</w:t>
        </w:r>
      </w:hyperlink>
      <w:r>
        <w:t xml:space="preserve">.” Checked 6 October 2026.</w:t>
      </w:r>
    </w:p>
    <w:p w14:paraId="428C5063" w14:textId="77777777" w:rsidR="003A1067" w:rsidRDefault="00000000">
      <w:pPr>
        <w:spacing w:after="0"/>
      </w:pPr>
      <w:bookmarkStart w:id="112" w:name="note_49"/>
      <w:bookmarkEnd w:id="112"/>
      <w:r>
        <w:t xml:space="preserve">[38] </w:t>
      </w:r>
      <w:r>
        <w:t xml:space="preserve">Amazon KDP Help, “</w:t>
      </w:r>
      <w:hyperlink r:id="rId51">
        <w:r>
          <w:rPr>
            <w:color w:val="0C2D5A"/>
            <w:u w:val="single"/>
          </w:rPr>
          <w:t xml:space="preserve">Buying and Gifting eBooks for Others</w:t>
        </w:r>
      </w:hyperlink>
      <w:r>
        <w:t xml:space="preserve">.” Checked 6 October 2026.</w:t>
      </w:r>
    </w:p>
    <w:p w14:paraId="1BF4CBDF" w14:textId="77777777" w:rsidR="003A1067" w:rsidRDefault="00000000">
      <w:pPr>
        <w:spacing w:after="0"/>
      </w:pPr>
      <w:bookmarkStart w:id="113" w:name="note_50"/>
      <w:bookmarkEnd w:id="113"/>
      <w:r>
        <w:t xml:space="preserve">[39] </w:t>
      </w:r>
      <w:r>
        <w:t xml:space="preserve">Amazon KDP Help, "</w:t>
      </w:r>
      <w:hyperlink r:id="rId52">
        <w:r>
          <w:rPr>
            <w:color w:val="0C2D5A"/>
            <w:u w:val="single"/>
          </w:rPr>
          <w:t xml:space="preserve">5 - Publishing &amp; Review</w:t>
        </w:r>
      </w:hyperlink>
      <w:r>
        <w:t xml:space="preserve">." Checked 6 October 2026.</w:t>
      </w:r>
    </w:p>
    <w:p w14:paraId="193DEA27" w14:textId="77777777" w:rsidR="003A1067" w:rsidRDefault="00000000">
      <w:pPr>
        <w:spacing w:after="0"/>
      </w:pPr>
      <w:bookmarkStart w:id="114" w:name="note_54"/>
      <w:bookmarkEnd w:id="114"/>
      <w:r>
        <w:t xml:space="preserve">[40] </w:t>
      </w:r>
      <w:r>
        <w:t xml:space="preserve">Amazon KDP Help, "</w:t>
      </w:r>
      <w:hyperlink r:id="rId53">
        <w:r>
          <w:rPr>
            <w:color w:val="0C2D5A"/>
            <w:u w:val="single"/>
          </w:rPr>
          <w:t xml:space="preserve">Guide to Kindle Content Quality</w:t>
        </w:r>
      </w:hyperlink>
      <w:r>
        <w:t xml:space="preserve">." Checked 6 October 2026.</w:t>
      </w:r>
    </w:p>
    <w:p w14:paraId="774CA039" w14:textId="77777777" w:rsidR="003A1067" w:rsidRDefault="00000000">
      <w:bookmarkStart w:id="115" w:name="note_57"/>
      <w:bookmarkEnd w:id="115"/>
      <w:r>
        <w:t xml:space="preserve">[41] </w:t>
      </w:r>
      <w:r>
        <w:t xml:space="preserve">Amazon KDP Help, “</w:t>
      </w:r>
      <w:hyperlink r:id="rId54">
        <w:r>
          <w:rPr>
            <w:color w:val="0C2D5A"/>
            <w:u w:val="single"/>
          </w:rPr>
          <w:t xml:space="preserve">Image Guidelines - Reflowable</w:t>
        </w:r>
      </w:hyperlink>
      <w:r>
        <w:t xml:space="preserve">” (checked 6 October 2026).</w:t>
      </w:r>
    </w:p>
    <w:p w14:paraId="774CA039" w14:textId="77777777" w:rsidR="003A1067" w:rsidRDefault="00000000">
      <w:bookmarkStart w:id="118" w:name="note_57_d2"/>
      <w:bookmarkEnd w:id="118"/>
      <w:r>
        <w:t xml:space="preserve">[42] </w:t>
      </w:r>
      <w:r>
        <w:t xml:space="preserve">Amazon Ads, “</w:t>
      </w:r>
      <w:hyperlink r:id="rId55">
        <w:r>
          <w:rPr>
            <w:color w:val="0C2D5A"/>
            <w:u w:val="single"/>
          </w:rPr>
          <w:t xml:space="preserve">A guide to targeting with Sponsored Products</w:t>
        </w:r>
      </w:hyperlink>
      <w:r>
        <w:t xml:space="preserve">” (checked 10 October 2026).</w:t>
      </w:r>
    </w:p>
    <w:p w14:paraId="51ABA48A" w14:textId="77777777" w:rsidR="002B7E6D" w:rsidRPr="00840763" w:rsidRDefault="00000000" w:rsidP="00297167">
      <w:pPr>
        <w:pStyle w:val="Heading1"/>
        <w:spacing w:line="360" w:lineRule="auto"/>
        <w:jc w:val="center"/>
        <w:rPr>
          <w:color w:val="0070C0"/>
          <w:sz w:val="36"/>
          <w:szCs w:val="24"/>
        </w:rPr>
      </w:pPr>
      <w:bookmarkStart w:id="116" w:name="h_about_the_author"/>
      <w:r>
        <w:rPr>
          <w:color w:val="0070C0"/>
          <w:sz w:val="36"/>
          <w:szCs w:val="24"/>
        </w:rPr>
        <w:lastRenderedPageBreak/>
        <w:t>About the Author</w:t>
      </w:r>
      <w:bookmarkEnd w:id="116"/>
    </w:p>
    <w:p w14:paraId="40D42976" w14:textId="77777777" w:rsidR="00840763" w:rsidRPr="00840763" w:rsidRDefault="00840763" w:rsidP="00840763">
      <w:pPr>
        <w:spacing w:before="240"/>
        <w:rPr>
          <w:sz w:val="24"/>
          <w:szCs w:val="24"/>
        </w:rPr>
      </w:pPr>
      <w:r>
        <w:rPr>
          <w:sz w:val="24"/>
          <w:szCs w:val="24"/>
        </w:rPr>
        <w:t>Kevin Drew Peters writes practical guides for people who would rather understand how something works than simply be told what to do.</w:t>
      </w:r>
    </w:p>
    <w:p w14:paraId="264759DA" w14:textId="77777777" w:rsidR="00840763" w:rsidRPr="00840763" w:rsidRDefault="00840763" w:rsidP="00840763">
      <w:pPr>
        <w:spacing w:before="240"/>
        <w:rPr>
          <w:sz w:val="24"/>
          <w:szCs w:val="24"/>
        </w:rPr>
      </w:pPr>
      <w:r>
        <w:t>In How to Publish Your First Kindle Book, he takes that approach to independent publishing: separate the rules from the advice, explain the decisions, test one thing at a time, and measure what actually happens. The goal is not to promise a bestseller. It is to help a first-time author make informed decisions about publishing, pricing, reviews, advertising, and what comes after the first book.</w:t>
      </w:r>
    </w:p>
    <w:p w14:paraId="1A4ECCB3" w14:textId="77777777" w:rsidR="00C873C7" w:rsidRPr="00840763" w:rsidRDefault="00840763" w:rsidP="00840763">
      <w:pPr>
        <w:spacing w:before="240"/>
        <w:rPr>
          <w:sz w:val="24"/>
          <w:szCs w:val="24"/>
        </w:rPr>
      </w:pPr>
      <w:r>
        <w:rPr>
          <w:sz w:val="24"/>
          <w:szCs w:val="24"/>
        </w:rPr>
        <w:t>His work focuses on turning complicated digital platforms into clear, usable steps for people starting from scratch.</w:t>
      </w:r>
      <w:bookmarkStart w:id="117" w:name="h_also_by_kevin_drew_peters"/>
    </w:p>
    <w:p w14:paraId="5C0FB3F6" w14:textId="77777777" w:rsidR="00297167" w:rsidRDefault="00297167" w:rsidP="00C873C7"/>
    <w:p w14:paraId="6177C267" w14:textId="77777777" w:rsidR="00297167" w:rsidRDefault="00297167" w:rsidP="00C873C7"/>
    <w:p w14:paraId="4A69C1AF" w14:textId="77777777" w:rsidR="00C873C7" w:rsidRDefault="00C873C7" w:rsidP="00C873C7"/>
    <w:p w14:paraId="56382F5D" w14:textId="77777777" w:rsidR="002B7E6D" w:rsidRPr="00840763" w:rsidRDefault="00000000" w:rsidP="00C873C7">
      <w:pPr>
        <w:jc w:val="center"/>
        <w:rPr>
          <w:rFonts w:asciiTheme="majorHAnsi" w:hAnsiTheme="majorHAnsi" w:cstheme="majorHAnsi"/>
          <w:b/>
          <w:bCs/>
          <w:color w:val="0070C0"/>
          <w:sz w:val="36"/>
          <w:szCs w:val="36"/>
        </w:rPr>
      </w:pPr>
      <w:r>
        <w:rPr>
          <w:rFonts w:asciiTheme="majorHAnsi" w:hAnsiTheme="majorHAnsi" w:cstheme="majorHAnsi"/>
          <w:b/>
          <w:bCs/>
          <w:color w:val="0070C0"/>
          <w:sz w:val="36"/>
          <w:szCs w:val="36"/>
        </w:rPr>
        <w:t>Also by Kevin Drew Peters</w:t>
      </w:r>
      <w:bookmarkEnd w:id="117"/>
    </w:p>
    <w:p w14:paraId="447DE5FE" w14:textId="57033585" w:rsidR="00977809" w:rsidRDefault="00000000" w:rsidP="00840763">
      <w:pPr>
        <w:pStyle w:val="ListBullet"/>
        <w:numPr>
          <w:ilvl w:val="0"/>
          <w:numId w:val="0"/>
        </w:numPr>
        <w:jc w:val="center"/>
        <w:rPr>
          <w:i/>
          <w:iCs/>
          <w:sz w:val="24"/>
          <w:szCs w:val="24"/>
        </w:rPr>
      </w:pPr>
      <w:r>
        <w:rPr>
          <w:i/>
          <w:iCs/>
          <w:sz w:val="24"/>
          <w:szCs w:val="24"/>
        </w:rPr>
        <w:t>Your First YouTube Channel That Rocks</w:t>
      </w:r>
    </w:p>
    <w:p w14:paraId="312914FF" w14:textId="77777777" w:rsidR="00977809" w:rsidRDefault="00977809">
      <w:pPr>
        <w:spacing w:after="200"/>
        <w:rPr>
          <w:i/>
          <w:iCs/>
          <w:sz w:val="24"/>
          <w:szCs w:val="24"/>
        </w:rPr>
      </w:pPr>
      <w:r>
        <w:rPr>
          <w:i/>
          <w:iCs/>
          <w:sz w:val="24"/>
          <w:szCs w:val="24"/>
        </w:rPr>
        <w:br w:type="page"/>
      </w:r>
    </w:p>
    <w:p w14:paraId="3A973CC5" w14:textId="4243D595" w:rsidR="002B7E6D" w:rsidRPr="00840763" w:rsidRDefault="00977809" w:rsidP="00840763">
      <w:pPr>
        <w:pStyle w:val="ListBullet"/>
        <w:numPr>
          <w:ilvl w:val="0"/>
          <w:numId w:val="0"/>
        </w:numPr>
        <w:jc w:val="center"/>
        <w:rPr>
          <w:i/>
          <w:iCs/>
          <w:sz w:val="24"/>
          <w:szCs w:val="24"/>
        </w:rPr>
      </w:pPr>
      <w:r>
        <w:rPr>
          <w:i/>
          <w:iCs/>
          <w:noProof/>
          <w:sz w:val="24"/>
          <w:szCs w:val="24"/>
        </w:rPr>
        <w:lastRenderedPageBreak/>
        <w:drawing>
          <wp:anchor distT="0" distB="0" distL="114300" distR="114300" simplePos="0" relativeHeight="251659264" behindDoc="0" locked="0" layoutInCell="1" allowOverlap="1" wp14:anchorId="0A0B2C8C" wp14:editId="729FD643">
            <wp:simplePos x="0" y="0"/>
            <wp:positionH relativeFrom="margin">
              <wp:align>center</wp:align>
            </wp:positionH>
            <wp:positionV relativeFrom="page">
              <wp:align>bottom</wp:align>
            </wp:positionV>
            <wp:extent cx="5452110" cy="8439150"/>
            <wp:effectExtent l="0" t="0" r="0" b="0"/>
            <wp:wrapTopAndBottom/>
            <wp:docPr id="1611148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52110" cy="843915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B7E6D" w:rsidRPr="00840763"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6851240">
    <w:abstractNumId w:val="8"/>
  </w:num>
  <w:num w:numId="2" w16cid:durableId="1669862427">
    <w:abstractNumId w:val="6"/>
  </w:num>
  <w:num w:numId="3" w16cid:durableId="214004510">
    <w:abstractNumId w:val="5"/>
  </w:num>
  <w:num w:numId="4" w16cid:durableId="1841777927">
    <w:abstractNumId w:val="4"/>
  </w:num>
  <w:num w:numId="5" w16cid:durableId="267129262">
    <w:abstractNumId w:val="7"/>
  </w:num>
  <w:num w:numId="6" w16cid:durableId="833498235">
    <w:abstractNumId w:val="3"/>
  </w:num>
  <w:num w:numId="7" w16cid:durableId="1234007510">
    <w:abstractNumId w:val="2"/>
  </w:num>
  <w:num w:numId="8" w16cid:durableId="1444300244">
    <w:abstractNumId w:val="1"/>
  </w:num>
  <w:num w:numId="9" w16cid:durableId="309287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F75"/>
    <w:rsid w:val="0015074B"/>
    <w:rsid w:val="0029639D"/>
    <w:rsid w:val="00297167"/>
    <w:rsid w:val="002B72DB"/>
    <w:rsid w:val="002B7E6D"/>
    <w:rsid w:val="0030302C"/>
    <w:rsid w:val="00326F90"/>
    <w:rsid w:val="003A1067"/>
    <w:rsid w:val="004D072E"/>
    <w:rsid w:val="005F6DCE"/>
    <w:rsid w:val="00840763"/>
    <w:rsid w:val="008A1477"/>
    <w:rsid w:val="008D4518"/>
    <w:rsid w:val="008D49A2"/>
    <w:rsid w:val="00977809"/>
    <w:rsid w:val="009F3CF9"/>
    <w:rsid w:val="00A26F55"/>
    <w:rsid w:val="00AA1D8D"/>
    <w:rsid w:val="00AC4CE1"/>
    <w:rsid w:val="00AD32E9"/>
    <w:rsid w:val="00B47730"/>
    <w:rsid w:val="00BB40E9"/>
    <w:rsid w:val="00C873C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393EDE"/>
  <w14:defaultImageDpi w14:val="300"/>
  <w15:docId w15:val="{D3E057A5-67FD-43F8-A9A8-916EFC0D0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color w:val="000000"/>
    </w:rPr>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dp.amazon.com/en_US/help/topic/G200634500" TargetMode="External"/><Relationship Id="rId18" Type="http://schemas.openxmlformats.org/officeDocument/2006/relationships/hyperlink" Target="https://kdp.amazon.com/en_US/help/topic/G202172740" TargetMode="External"/><Relationship Id="rId26" Type="http://schemas.openxmlformats.org/officeDocument/2006/relationships/hyperlink" Target="https://kdp.amazon.com/en_US/help/topic/GK2MKZUL6U3SFBPZ" TargetMode="External"/><Relationship Id="rId39" Type="http://schemas.openxmlformats.org/officeDocument/2006/relationships/hyperlink" Target="https://www.thefussylibrarian.com/advertising" TargetMode="External"/><Relationship Id="rId21" Type="http://schemas.openxmlformats.org/officeDocument/2006/relationships/hyperlink" Target="https://kdp.amazon.com/en_US/help/topic/G201499380" TargetMode="External"/><Relationship Id="rId34" Type="http://schemas.openxmlformats.org/officeDocument/2006/relationships/hyperlink" Target="https://kdp.amazon.com/en_US/help/topic/G201298240" TargetMode="External"/><Relationship Id="rId42" Type="http://schemas.openxmlformats.org/officeDocument/2006/relationships/fontTable" Target="fontTable.xm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hyperlink" Target="https://kdp.amazon.com/en_US/help/topic/G200672390" TargetMode="External"/><Relationship Id="rId20" Type="http://schemas.openxmlformats.org/officeDocument/2006/relationships/hyperlink" Target="https://kdp.amazon.com/en_US/help/topic/G201541130" TargetMode="External"/><Relationship Id="rId29" Type="http://schemas.openxmlformats.org/officeDocument/2006/relationships/hyperlink" Target="https://www.supremecourt.gov/docket/docketfiles/html/public/25-449.html" TargetMode="External"/><Relationship Id="rId41"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amazon.com/gp/help/customer/display.html?nodeId=GLHXEX85MENUE4XF" TargetMode="External"/><Relationship Id="rId24" Type="http://schemas.openxmlformats.org/officeDocument/2006/relationships/hyperlink" Target="https://kdp.amazon.com/en_US/help/topic/G201097560" TargetMode="External"/><Relationship Id="rId32" Type="http://schemas.openxmlformats.org/officeDocument/2006/relationships/hyperlink" Target="https://www.copyright.gov/fair-use/" TargetMode="External"/><Relationship Id="rId37" Type="http://schemas.openxmlformats.org/officeDocument/2006/relationships/hyperlink" Target="https://support.booksirens.com/article/64-when-am-i-billed" TargetMode="External"/><Relationship Id="rId40" Type="http://schemas.openxmlformats.org/officeDocument/2006/relationships/hyperlink" Target="https://mybookcave.com/editorial-promotions/" TargetMode="External"/><Relationship Id="rId5" Type="http://schemas.openxmlformats.org/officeDocument/2006/relationships/webSettings" Target="webSettings.xml"/><Relationship Id="rId15" Type="http://schemas.openxmlformats.org/officeDocument/2006/relationships/hyperlink" Target="https://kdp.amazon.com/en_US/help/topic/G201293780" TargetMode="External"/><Relationship Id="rId23" Type="http://schemas.openxmlformats.org/officeDocument/2006/relationships/hyperlink" Target="https://www.goodreads.com/blog/show/3057-improving-ratings-and-reviews-on-goodreads-updated-guidelines-for-pre-publication-books-and-more" TargetMode="External"/><Relationship Id="rId28" Type="http://schemas.openxmlformats.org/officeDocument/2006/relationships/hyperlink" Target="https://www.ftc.gov/business-guidance/resources/consumer-reviews-testimonials-rule-questions-answers" TargetMode="External"/><Relationship Id="rId36" Type="http://schemas.openxmlformats.org/officeDocument/2006/relationships/hyperlink" Target="https://kdp.amazon.com/en_US/help/topic/G201189630" TargetMode="External"/><Relationship Id="rId10" Type="http://schemas.openxmlformats.org/officeDocument/2006/relationships/hyperlink" Target="https://kdp.amazon.com/en_US/help/topic/G202101910" TargetMode="External"/><Relationship Id="rId19" Type="http://schemas.openxmlformats.org/officeDocument/2006/relationships/hyperlink" Target="https://kdp.amazon.com/en_US/help/topic/GDDXGH9VR22ACM8U" TargetMode="External"/><Relationship Id="rId31" Type="http://schemas.openxmlformats.org/officeDocument/2006/relationships/hyperlink" Target="https://www.copyright.gov/title17/92chap1.html" TargetMode="Externa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hyperlink" Target="https://kdp.amazon.com/en_US/help/topic/G200798990" TargetMode="External"/><Relationship Id="rId22" Type="http://schemas.openxmlformats.org/officeDocument/2006/relationships/hyperlink" Target="https://kdp.amazon.com/en_US/help/topic/G200652170" TargetMode="External"/><Relationship Id="rId27" Type="http://schemas.openxmlformats.org/officeDocument/2006/relationships/hyperlink" Target="https://kdp.amazon.com/en_US/help/topic/G201274690" TargetMode="External"/><Relationship Id="rId30" Type="http://schemas.openxmlformats.org/officeDocument/2006/relationships/hyperlink" Target="https://www.copyright.gov/ai/Copyright-and-Artificial-Intelligence-Part-2-Copyrightability-Report.pdf" TargetMode="External"/><Relationship Id="rId35" Type="http://schemas.openxmlformats.org/officeDocument/2006/relationships/hyperlink" Target="https://www.amazon.com/sendtokindle" TargetMode="External"/><Relationship Id="rId43" Type="http://schemas.openxmlformats.org/officeDocument/2006/relationships/theme" Target="theme/theme1.xml"/><Relationship Id="rId8" Type="http://schemas.openxmlformats.org/officeDocument/2006/relationships/image" Target="media/image3.jpg"/><Relationship Id="rId3" Type="http://schemas.openxmlformats.org/officeDocument/2006/relationships/styles" Target="styles.xml"/><Relationship Id="rId12" Type="http://schemas.openxmlformats.org/officeDocument/2006/relationships/hyperlink" Target="https://kdp.amazon.com/en_US/help/topic/G200634560" TargetMode="External"/><Relationship Id="rId17" Type="http://schemas.openxmlformats.org/officeDocument/2006/relationships/hyperlink" Target="https://kdp.amazon.com/en_US/help/topic/GU72M65VRFPH43L6" TargetMode="External"/><Relationship Id="rId25" Type="http://schemas.openxmlformats.org/officeDocument/2006/relationships/hyperlink" Target="https://kdp.amazon.com/en_US/help/topic/G201298500" TargetMode="External"/><Relationship Id="rId33" Type="http://schemas.openxmlformats.org/officeDocument/2006/relationships/hyperlink" Target="https://www.copyright.gov/circs/circ15a.pdf" TargetMode="External"/><Relationship Id="rId38" Type="http://schemas.openxmlformats.org/officeDocument/2006/relationships/hyperlink" Target="https://www.freebooksy.com/freebooksy-feature-pricing/" TargetMode="External"/><Relationship Id="rId44" Type="http://schemas.openxmlformats.org/officeDocument/2006/relationships/hyperlink" Target="https://kdp.amazon.com/en_US/help/topic/G202173620" TargetMode="External"/><Relationship Id="rId45" Type="http://schemas.openxmlformats.org/officeDocument/2006/relationships/hyperlink" Target="https://kdp.amazon.com/en_US/help/topic/GX7EGDFGS9CZCA2F" TargetMode="External"/><Relationship Id="rId46" Type="http://schemas.openxmlformats.org/officeDocument/2006/relationships/hyperlink" Target="https://support.substack.com/hc/en-us/articles/360037607131-How-much-does-Substack-cost" TargetMode="External"/><Relationship Id="rId47" Type="http://schemas.openxmlformats.org/officeDocument/2006/relationships/hyperlink" Target="https://kdp.amazon.com/en_US/help/topic/G202131170" TargetMode="External"/><Relationship Id="rId48" Type="http://schemas.openxmlformats.org/officeDocument/2006/relationships/hyperlink" Target="https://kdp.amazon.com/en_US/help/topic/GF9Z3HLUMTRJ6QPL" TargetMode="External"/><Relationship Id="rId49" Type="http://schemas.openxmlformats.org/officeDocument/2006/relationships/hyperlink" Target="https://kdp.amazon.com/en_US/help/topic/G200910130" TargetMode="External"/><Relationship Id="rId50" Type="http://schemas.openxmlformats.org/officeDocument/2006/relationships/hyperlink" Target="https://kdp.amazon.com/en_US/help/topic/G200641240" TargetMode="External"/><Relationship Id="rId51" Type="http://schemas.openxmlformats.org/officeDocument/2006/relationships/hyperlink" Target="https://kdp.amazon.com/en_US/help/topic/G200652260" TargetMode="External"/><Relationship Id="rId52" Type="http://schemas.openxmlformats.org/officeDocument/2006/relationships/hyperlink" Target="https://kdp.amazon.com/en_US/help/topic/G202187860" TargetMode="External"/><Relationship Id="rId53" Type="http://schemas.openxmlformats.org/officeDocument/2006/relationships/hyperlink" Target="https://kdp.amazon.com/en_US/help/topic/G200952510" TargetMode="External"/><Relationship Id="rId54" Type="http://schemas.openxmlformats.org/officeDocument/2006/relationships/hyperlink" Target="https://kdp.amazon.com/en_US/help/topic/G75V4YX5X8GRGXWV" TargetMode="External"/><Relationship Id="rId55" Type="http://schemas.openxmlformats.org/officeDocument/2006/relationships/hyperlink" Target="https://advertising.amazon.com/library/guides/targeting-with-sponsored-products" TargetMode="External"/><Relationship Id="rId56" Type="http://schemas.openxmlformats.org/officeDocument/2006/relationships/hyperlink" Target="https://kdp.amazon.com" TargetMode="External"/><Relationship Id="rId57" Type="http://schemas.openxmlformats.org/officeDocument/2006/relationships/hyperlink" Target="https://author.amazon.com" TargetMode="External"/><Relationship Id="rId58" Type="http://schemas.openxmlformats.org/officeDocument/2006/relationships/hyperlink" Target="https://www.goodreads.com/author/program" TargetMode="External"/><Relationship Id="rId59" Type="http://schemas.openxmlformats.org/officeDocument/2006/relationships/hyperlink" Target="https://substack.com" TargetMode="External"/><Relationship Id="rId60" Type="http://schemas.openxmlformats.org/officeDocument/2006/relationships/hyperlink" Target="https://mailchimp.com/pricing/marketing/" TargetMode="External"/><Relationship Id="rId61" Type="http://schemas.openxmlformats.org/officeDocument/2006/relationships/hyperlink" Target="https://www.theindieview.com/indie-reviewers/" TargetMode="External"/><Relationship Id="rId62" Type="http://schemas.openxmlformats.org/officeDocument/2006/relationships/hyperlink" Target="https://www.librarything.com/ner/publishers" TargetMode="External"/><Relationship Id="rId63" Type="http://schemas.openxmlformats.org/officeDocument/2006/relationships/hyperlink" Target="https://app.thestorygraph.com" TargetMode="External"/><Relationship Id="rId64" Type="http://schemas.openxmlformats.org/officeDocument/2006/relationships/hyperlink" Target="https://www.goodreads.com" TargetMode="External"/><Relationship Id="rId65" Type="http://schemas.openxmlformats.org/officeDocument/2006/relationships/hyperlink" Target="https://www.reddit.com/r/printSF" TargetMode="External"/><Relationship Id="rId66" Type="http://schemas.openxmlformats.org/officeDocument/2006/relationships/hyperlink" Target="https://www.reddit.com/r/sciencefiction" TargetMode="External"/><Relationship Id="rId67" Type="http://schemas.openxmlformats.org/officeDocument/2006/relationships/hyperlink" Target="https://www.reddit.com/r/selfpublish" TargetMode="External"/><Relationship Id="rId68" Type="http://schemas.openxmlformats.org/officeDocument/2006/relationships/hyperlink" Target="https://www.reddit.com/r/wri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120</Pages>
  <Words>23533</Words>
  <Characters>134143</Characters>
  <Application>Microsoft Office Word</Application>
  <DocSecurity>0</DocSecurity>
  <Lines>1117</Lines>
  <Paragraphs>314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First Book That Sells</dc:title>
  <dc:subject>How to Publish and Know What Every Sale Pays You on Kindle: Real Royalties, Honest Reviews, and a Catalog That Pays</dc:subject>
  <dc:creator>Kevin Drew Peters</dc:creator>
  <cp:keywords/>
  <dc:description>generated by python-docx</dc:description>
  <cp:lastModifiedBy>Kevin Drew Peters</cp:lastModifiedBy>
  <cp:revision>12</cp:revision>
  <dcterms:created xsi:type="dcterms:W3CDTF">2026-10-06T00:47:00Z</dcterms:created>
  <dcterms:modified xsi:type="dcterms:W3CDTF">2026-10-07T18:14:00Z</dcterms:modified>
  <cp:category/>
</cp:coreProperties>
</file>