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pPr>
        <w:pStyle w:val="Heading1"/>
        <w:jc w:val="center"/>
      </w:pPr>
      <w:r>
        <w:t>Contents</w:t>
      </w:r>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r>
        <w:br w:type="page"/>
      </w:r>
    </w:p>
    <w:p>
      <w:bookmarkStart w:id="1" w:name="cast"/>
      <w:pPr>
        <w:pStyle w:val="Heading1"/>
        <w:jc w:val="center"/>
      </w:pPr>
      <w:r>
        <w:t>Meet the Characters</w:t>
      </w:r>
      <w:bookmarkEnd w:id="1"/>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t>Behind them, in the empty yard, the spare boots took one step on their own, and stopped.</w:t>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“A lever,”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“Real walls,” said Hopsi, “are not quite as solid as they look, if you are very, very small. Roll a marble at a hill and it rolls back. But the smallest marbles in the world, much smaller than a speck of flour, sometimes turn up on the far side with the hill still standing. That is called tunnelling. It does not happen to boys. It does not happen to ghosts. A ghost is magic. Tunnelling is only very small.”</w:t>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“The mill that stands behind this one,” said the ghost, “like the mill you see in the pond. Everything in it is the wrong way round. The wheel turns backwards. The stream runs uphill. The writing is back to front.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“Foxglove.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seed gets half its recipe cards from each parent, shuffled. Every time a card is copied, a letter may slip. So the loaf comes out a little different.”</w:t>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r>
        <w:t>“Toads eat the ones they can see,”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“I do not know,” said Hopsi. “I cannot tell wickedness by looking. A kind face can be a trick, and a rough face can be a friend. I know she asked us to keep a secret from the people who love us. That is the sign. That is enough.”</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“It’s deeper,” said Hopsi. She had not stepped into the pond. She had lain flat on the bank while Titch held her ankles, and reached, and hauled it out by the scruff. “Reach or throw,”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r>
        <w:t>“The stick did not change,” said Hopsi. “Light slows down when it goes from air into water, and so it bends.”</w:t>
      </w:r>
    </w:p>
    <w:p>
      <w:r>
        <w:t>“Why would slowing make it bend?” said Hal.</w:t>
      </w:r>
    </w:p>
    <w:p>
      <w:r>
        <w:t>“Push a barrow off the path onto soft grass at a slant,” said Hopsi. “One wheel reaches the grass first and slows down. The other wheel is still fast. So the barrow swings. Light does the same. When light has a choice of ways, it takes the one that gets there soonest. Not the shortest. The quickest.”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r>
        <w:br w:type="page"/>
      </w:r>
    </w:p>
    <w:p>
      <w:bookmarkStart w:id="7" w:name="ch6"/>
      <w:pPr>
        <w:pStyle w:val="Heading2"/>
        <w:jc w:val="center"/>
      </w:pPr>
      <w:r>
        <w:t>Chapter 6. The Howl and the Moon</w:t>
      </w:r>
      <w:bookmarkEnd w:id="7"/>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“Make a model,”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“Wolves howl to call each other. The Moon is only where they happen to be looking.”</w:t>
      </w:r>
    </w:p>
    <w:p>
      <w:r>
        <w:t>Hal looked at the rectangular eggs, far off in the long grass behind the mill, silver in the moonlight. They sat in a neat row, square as boxes. “And those?” he said. “Why have they got corners?”</w:t>
      </w:r>
    </w:p>
    <w:p>
      <w:r>
        <w:t>Hopsi opened her mouth. She shut it. She ate a hop.</w:t>
      </w:r>
    </w:p>
    <w:p>
      <w:r>
        <w:t>“I do not know,” said Hopsi.</w:t>
      </w:r>
    </w:p>
    <w:p>
      <w:r>
        <w:t>Everyone looked at her. It was the first time any of them had heard her say it.</w:t>
      </w:r>
    </w:p>
    <w:p>
      <w:r>
        <w:t>“It is true,” said Hopsi. “That counts.”</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r>
        <w:br w:type="page"/>
      </w:r>
    </w:p>
    <w:p>
      <w:bookmarkStart w:id="8" w:name="ch7"/>
      <w:pPr>
        <w:pStyle w:val="Heading2"/>
        <w:jc w:val="center"/>
      </w:pPr>
      <w:r>
        <w:t>Chapter 7. The Hot Night</w:t>
      </w:r>
      <w:bookmarkEnd w:id="8"/>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“Fire needs three things,”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r>
        <w:br w:type="page"/>
      </w:r>
    </w:p>
    <w:p>
      <w:bookmarkStart w:id="9" w:name="ch8"/>
      <w:pPr>
        <w:pStyle w:val="Heading2"/>
        <w:jc w:val="center"/>
      </w:pPr>
      <w:r>
        <w:t>Chapter 8. The Girl with the Apples</w:t>
      </w:r>
      <w:bookmarkEnd w:id="9"/>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“She is right,” said Hopsi. “The Moon pulls on the sea, and the sea can flow, so it piles up under the Moon. It piles up on the far side too, because the Earth is pulled a little less there. As the Earth turns, your coast goes through both piles each day. Two high tides and two low. At full and new moon the Sun joins in, and they are biggest. They are called spring tides, though they have nothing to do with spring.”</w:t>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0564"/>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0564"/>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r>
        <w:br w:type="page"/>
      </w:r>
    </w:p>
    <w:p>
      <w:bookmarkStart w:id="10" w:name="ch9"/>
      <w:pPr>
        <w:pStyle w:val="Heading2"/>
        <w:jc w:val="center"/>
      </w:pPr>
      <w:r>
        <w:t>Chapter 9. The Quick Way and the True Way</w:t>
      </w:r>
      <w:bookmarkEnd w:id="10"/>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r>
        <w:t>“It got through the earth,” she whispered. “Is that tunnelling?”</w:t>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r>
        <w:br w:type="page"/>
      </w:r>
    </w:p>
    <w:p>
      <w:bookmarkStart w:id="11" w:name="ch10"/>
      <w:pPr>
        <w:pStyle w:val="Heading2"/>
        <w:jc w:val="center"/>
      </w:pPr>
      <w:r>
        <w:t>Chapter 10. The True Name</w:t>
      </w:r>
      <w:bookmarkEnd w:id="11"/>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r>
        <w:br w:type="page"/>
      </w:r>
    </w:p>
    <w:p>
      <w:bookmarkStart w:id="12" w:name="ch11"/>
      <w:pPr>
        <w:pStyle w:val="Heading2"/>
        <w:jc w:val="center"/>
      </w:pPr>
      <w:r>
        <w:t>Chapter 11. Sunday</w:t>
      </w:r>
      <w:bookmarkEnd w:id="12"/>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0564"/>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0564"/>
                    </a:xfrm>
                    <a:prstGeom prst="rect"/>
                  </pic:spPr>
                </pic:pic>
              </a:graphicData>
            </a:graphic>
          </wp:inline>
        </w:drawing>
      </w:r>
    </w:p>
    <w:p>
      <w:r>
        <w:t>“It is true,” said Hopsi quietly. “Sunlight is eight minutes old.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0564"/>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0564"/>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r>
        <w:br w:type="page"/>
      </w:r>
    </w:p>
    <w:p>
      <w:bookmarkStart w:id="13" w:name="true"/>
      <w:pPr>
        <w:pStyle w:val="Heading1"/>
        <w:jc w:val="center"/>
      </w:pPr>
      <w:r>
        <w:t>Hopsi’s True Things</w:t>
      </w:r>
      <w:bookmarkEnd w:id="13"/>
    </w:p>
    <w:p>
      <w:r>
        <w:t>Everything Hopsi says in this book is true, and when she does not know, she says so. The magic is marked as magic. Here is the short list, and some things you can try.</w:t>
      </w:r>
    </w:p>
    <w:p>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p>
    <w:p>
      <w:r>
        <w:rPr>
          <w:b/>
        </w:rPr>
        <w:t>8. Writing in a mirror comes out reversed.</w:t>
      </w:r>
      <w:r>
        <w:t xml:space="preserve"> A mirror swaps front and back, which turns writing the wrong way round. Try it: write your name on a card and read it in a mirror. (The Mirror Mill is magic. The reversed writing is true.)</w:t>
      </w:r>
    </w:p>
    <w:p>
      <w:r>
        <w:rPr>
          <w:b/>
        </w:rPr>
        <w:t>9. Sunlight is eight minutes old.</w:t>
      </w:r>
      <w:r>
        <w:t xml:space="preserve"> It takes about eight minutes for sunlight to cross the space between the Sun and us, so what we see of the Sun is news from eight minutes ago.</w:t>
      </w:r>
    </w:p>
    <w:p>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p>
    <w:p>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p>
    <w:p>
      <w:r>
        <w:rPr>
          <w:b/>
        </w:rPr>
        <w:t>12. Wolves howl to call each other.</w:t>
      </w:r>
      <w:r>
        <w:t xml:space="preserve"> They do not howl at the moon.</w:t>
      </w:r>
    </w:p>
    <w:p>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p>
    <w:p>
      <w:r>
        <w:rPr>
          <w:b/>
        </w:rPr>
        <w:t>14. Time and speed.</w:t>
      </w:r>
      <w:r>
        <w:t xml:space="preserve"> In real life, clocks tick very slightly slower for things that move very fast. You would need to travel nearly as fast as light to notice. A boy running cannot do it.</w:t>
      </w:r>
    </w:p>
    <w:p>
      <w:r>
        <w:rPr>
          <w:b/>
        </w:rPr>
        <w:t>15.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p>
    <w:p>
      <w:r>
        <w:rPr>
          <w:b/>
        </w:rPr>
        <w:t>16. Plants you cannot name.</w:t>
      </w:r>
      <w:r>
        <w:t xml:space="preserve"> Never taste berries, leaves or mushrooms unless a grown-up who knows has said it is safe. Some pretty ones, like foxglove, are poisonous. Wash your hands after touching wild plants.</w:t>
      </w:r>
    </w:p>
    <w:p>
      <w:r>
        <w:rPr>
          <w:b/>
        </w:rPr>
        <w:t>17.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p>
    <w:p>
      <w:r>
        <w:rPr>
          <w:b/>
        </w:rPr>
        <w:t>18. “I do not know” is a scientist’s sentence.</w:t>
      </w:r>
      <w:r>
        <w:t xml:space="preserve"> Hopsi says it about the square eggs. Real scientists say it every day, and then they go and find out.</w:t>
      </w:r>
    </w:p>
    <w:p>
      <w:r>
        <w:br w:type="page"/>
      </w:r>
    </w:p>
    <w:p>
      <w:bookmarkStart w:id="14" w:name="guide"/>
      <w:pPr>
        <w:pStyle w:val="Heading1"/>
        <w:jc w:val="center"/>
      </w:pPr>
      <w:r>
        <w:t>For Parents and Teachers</w:t>
      </w:r>
      <w:bookmarkEnd w:id="14"/>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r>
        <w:br w:type="page"/>
      </w:r>
    </w:p>
    <w:p>
      <w:bookmarkStart w:id="15" w:name="about"/>
      <w:pPr>
        <w:pStyle w:val="Heading1"/>
        <w:jc w:val="center"/>
      </w:pPr>
      <w:r>
        <w:t>About the Author</w:t>
      </w:r>
      <w:bookmarkEnd w:id="15"/>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2026-10-11T23:31:59Z</dcterms:created>
  <dcterms:modified xsi:type="dcterms:W3CDTF">2026-10-11T23:31:59Z</dcterms:modified>
  <cp:category/>
</cp:coreProperties>
</file>