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43</w:t>
      </w:r>
    </w:p>
    <w:p>
      <w:pPr>
        <w:pStyle w:val="Heading1"/>
        <w:ind w:left="0" w:right="0" w:firstLine="0"/>
        <w:jc w:val="center"/>
      </w:pPr>
      <w:r>
        <w:t>The Universe Made of One Tiny Rule?</w:t>
      </w:r>
    </w:p>
    <w:p>
      <w:pPr>
        <w:pStyle w:val="Heading1"/>
        <w:ind w:left="0" w:right="0" w:firstLine="0"/>
        <w:jc w:val="center"/>
      </w:pPr>
      <w:r>
        <w:t>Can One Idea Really Explain Everything?</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Ultimate Temptation</w:t>
      </w:r>
    </w:p>
    <w:p>
      <w:pPr>
        <w:jc w:val="both"/>
      </w:pPr>
      <w:r>
        <w:t xml:space="preserve">Physics has a recurring obsession. Find one principle. Then derive everything. Newton unified terrestrial and celestial motion.</w:t>
      </w:r>
    </w:p>
    <w:p>
      <w:pPr>
        <w:jc w:val="both"/>
      </w:pPr>
      <w:r>
        <w:t xml:space="preserve">Maxwell unified electricity, magnetism and light. Einstein unified space and time and then gravity with geometry. The Standard Model unifies several interactions within one framework. So why stop?</w:t>
      </w:r>
    </w:p>
    <w:p>
      <w:pPr>
        <w:jc w:val="both"/>
      </w:pPr>
      <w:r>
        <w:t xml:space="preserve">Why not search for one microscopic rule from which the whole universe emerges?</w:t>
      </w:r>
    </w:p>
    <w:p>
      <w:pPr>
        <w:pStyle w:val="Heading2"/>
      </w:pPr>
      <w:r>
        <w:t xml:space="preserve">The Strand Ambition</w:t>
      </w:r>
    </w:p>
    <w:p>
      <w:pPr>
        <w:jc w:val="both"/>
      </w:pPr>
      <w:r>
        <w:t xml:space="preserve">The strand model is unusually ambitious. Its program proposes that Planck-scale strand structures could underlie particles, interactions, gravity and other physical phenomena. If that worked completely, it would be more than another particle model. It would be a candidate for a common foundation beneath several major theories.</w:t>
      </w:r>
    </w:p>
    <w:p>
      <w:pPr>
        <w:pStyle w:val="Heading2"/>
      </w:pPr>
      <w:r>
        <w:t xml:space="preserve">But What Does “Explain” Mean?</w:t>
      </w:r>
    </w:p>
    <w:p>
      <w:pPr>
        <w:jc w:val="both"/>
      </w:pPr>
      <w:r>
        <w:t xml:space="preserve">Suppose a model reproduces an equation. Has it explained the equation? Perhaps. But maybe it has merely rewritten it.</w:t>
      </w:r>
    </w:p>
    <w:p>
      <w:pPr>
        <w:jc w:val="both"/>
      </w:pPr>
      <w:r>
        <w:t xml:space="preserve">Suppose it derives the Standard Model. Has it explained why the Standard Model has those symmetries? Better. Suppose it predicts a new particle that is then discovered.</w:t>
      </w:r>
    </w:p>
    <w:p>
      <w:pPr>
        <w:jc w:val="both"/>
      </w:pPr>
      <w:r>
        <w:t xml:space="preserve">Now we are getting somewhere. Explanation in physics becomes increasingly persuasive when it removes arbitrary assumptions and adds successful, risky predictions.</w:t>
      </w:r>
    </w:p>
    <w:p>
      <w:pPr>
        <w:pStyle w:val="Heading2"/>
      </w:pPr>
      <w:r>
        <w:t xml:space="preserve">The Prediction Problem</w:t>
      </w:r>
    </w:p>
    <w:p>
      <w:pPr>
        <w:jc w:val="both"/>
      </w:pPr>
      <w:r>
        <w:t xml:space="preserve">A theory that can accommodate everything predicts nothing. That is the danger. If a framework has enough freedom to reproduce any possible observation, it becomes difficult to test. A successful fundamental theory must constrain reality.</w:t>
      </w:r>
    </w:p>
    <w:p>
      <w:pPr>
        <w:jc w:val="both"/>
      </w:pPr>
      <w:r>
        <w:t xml:space="preserve">It should tell us: “This is what nature must do.” Then nature has the opportunity to disagree.</w:t>
      </w:r>
    </w:p>
    <w:p>
      <w:pPr>
        <w:pStyle w:val="Heading2"/>
      </w:pPr>
      <w:r>
        <w:t xml:space="preserve">What If It Fails?</w:t>
      </w:r>
    </w:p>
    <w:p>
      <w:pPr>
        <w:jc w:val="both"/>
      </w:pPr>
      <w:r>
        <w:t xml:space="preserve">That would not make the investigation worthless. Physics has always advanced through failed ideas. The ether failed. Some proposed particles failed to appear.</w:t>
      </w:r>
    </w:p>
    <w:p>
      <w:pPr>
        <w:jc w:val="both"/>
      </w:pPr>
      <w:r>
        <w:t xml:space="preserve">Some beautiful symmetries appear not to be realized in the simple forms people expected. Failure narrows the possibilities. The universe becomes slightly less mysterious.</w:t>
      </w:r>
    </w:p>
    <w:p>
      <w:pPr>
        <w:pStyle w:val="Heading2"/>
      </w:pPr>
      <w:r>
        <w:t xml:space="preserve">The Physics Status Check</w:t>
      </w:r>
    </w:p>
    <w:p>
      <w:pPr>
        <w:jc w:val="both"/>
      </w:pPr>
      <w:r>
        <w:t>The strand model — physicist Christoph Schiller's speculative unification proposal — should therefore be treated as a research program. Not established fact. Not nonsense. Not proven.</w:t>
      </w:r>
    </w:p>
    <w:p>
      <w:pPr>
        <w:jc w:val="both"/>
      </w:pPr>
      <w:r>
        <w:t xml:space="preserve">The correct scientific attitude is: interesting enough to investigate; unfinished enough to doubt.</w:t>
      </w:r>
    </w:p>
    <w:p>
      <w:pPr>
        <w:pStyle w:val="Heading2"/>
      </w:pPr>
      <w:r>
        <w:t>The Question</w:t>
      </w:r>
    </w:p>
    <w:p>
      <w:pPr>
        <w:jc w:val="both"/>
      </w:pPr>
      <w:r>
        <w:t xml:space="preserve">The ultimate dream of physics is a theory with so few assumptions that the universe almost seems inevitable. That dream may be achievable. Or it may be the scientific equivalent of trying to fit the entire contents of the kitchen into one teaspoon. Either way, someone is going to need a very large teaspoon.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