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rPr>
          <w:i/>
          <w:iCs/>
        </w:rPr>
        <w:t xml:space="preserve">Most military doctrines are named to obscure what they do. This one ended up named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2026-10-02T03:13:57.124Z</dcterms:created>
  <dcterms:modified xsi:type="dcterms:W3CDTF">2026-10-02T03:13:57.124Z</dcterms:modified>
</cp:coreProperties>
</file>

<file path=docProps/custom.xml><?xml version="1.0" encoding="utf-8"?>
<Properties xmlns="http://schemas.openxmlformats.org/officeDocument/2006/custom-properties" xmlns:vt="http://schemas.openxmlformats.org/officeDocument/2006/docPropsVTypes"/>
</file>