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Antiparticles</w:t>
      </w:r>
    </w:p>
    <w:p>
      <w:pPr>
        <w:pStyle w:val="Subtitle"/>
        <w:jc w:val="center"/>
      </w:pPr>
      <w:r>
        <w:t>Lesson 23 of Quantum, Actually, Volume 2: A QED Course</w:t>
      </w:r>
    </w:p>
    <w:p>
      <w:pPr>
        <w:jc w:val="center"/>
      </w:pPr>
      <w:r>
        <w:t>Lothar J. Musiol</w:t>
      </w:r>
    </w:p>
    <w:p>
      <w:r>
        <w:br/>
      </w:r>
    </w:p>
    <w:p>
      <w:pPr>
        <w:jc w:val="center"/>
      </w:pPr>
      <w:r>
        <w:rPr>
          <w:b/>
          <w:sz w:val="26"/>
        </w:rPr>
        <w:t>Hole theory, the reinterpretation of the negative-energy solutions, the prediction of the positron, and charge conjugation</w:t>
      </w:r>
    </w:p>
    <w:p>
      <w:r>
        <w:br/>
        <w:br/>
      </w:r>
    </w:p>
    <w:p>
      <w:pPr>
        <w:jc w:val="center"/>
      </w:pPr>
      <w:r>
        <w:t>First edition, 2026</w:t>
      </w:r>
    </w:p>
    <w:p>
      <w:r>
        <w:br w:type="page"/>
      </w:r>
    </w:p>
    <w:p>
      <w:pPr>
        <w:pStyle w:val="Heading2"/>
      </w:pPr>
      <w:r>
        <w:t>How to use this lesson</w:t>
      </w:r>
    </w:p>
    <w:p>
      <w:r>
        <w:t>Lesson 20 constructed the Dirac equation and found, alongside the wanted positive-energy solutions u(p)e</w:t>
      </w:r>
      <w:r>
        <w:rPr>
          <w:vertAlign w:val="superscript"/>
        </w:rPr>
        <w:t>−ip·x</w:t>
      </w:r>
      <w:r>
        <w:t>, an equal population of negative-energy solutions v(p)e</w:t>
      </w:r>
      <w:r>
        <w:rPr>
          <w:vertAlign w:val="superscript"/>
        </w:rPr>
        <w:t>+ip·x</w:t>
      </w:r>
      <w:r>
        <w:t>, the same troubling branch already met for the Klein–Gordon equation in Lesson 18.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w:t>
      </w:r>
      <w:r>
        <w:rPr>
          <w:vertAlign w:val="superscript"/>
        </w:rPr>
        <w:t>+ip·x</w:t>
      </w:r>
      <w:r>
        <w:t>.</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w:t>
            </w:r>
            <w:r>
              <w:rPr>
                <w:vertAlign w:val="subscript"/>
              </w:rPr>
              <w:t>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w:t>
            </w:r>
            <w:r>
              <w:rPr>
                <w:vertAlign w:val="subscript"/>
              </w:rPr>
              <w:t>s</w:t>
            </w:r>
            <w:r>
              <w:t>(p)</w:t>
            </w:r>
          </w:p>
        </w:tc>
        <w:tc>
          <w:tcPr>
            <w:tcW w:type="dxa" w:w="7632"/>
            <w:vAlign w:val="center"/>
            <w:shd w:fill="EAF2F8"/>
            <w:tcMar>
              <w:top w:w="100" w:type="dxa"/>
              <w:start w:w="100" w:type="dxa"/>
              <w:bottom w:w="100" w:type="dxa"/>
              <w:end w:w="100" w:type="dxa"/>
            </w:tcMar>
          </w:tcPr>
          <w:p>
            <w:r>
              <w:t>Negative-energy spinor of Lesson 20,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w:t>
            </w:r>
            <w:r>
              <w:rPr>
                <w:vertAlign w:val="superscript"/>
              </w:rPr>
              <w:t>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44)</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Negative-energy solutions are reinterpreted as positive-energy antiparticles travelling forward in time: the positron.</w:t>
            </w:r>
          </w:p>
          <w:p>
            <w:pPr>
              <w:spacing w:after="60"/>
            </w:pPr>
            <w:r>
              <w:t>This is Prologue 5's 'electron running backwards in time' made exact; it is why one diagram describes pair creation, annihilation and scattering.</w:t>
            </w:r>
          </w:p>
        </w:tc>
      </w:tr>
    </w:tbl>
    <w:p>
      <w:pPr>
        <w:spacing w:after="80"/>
      </w:pPr>
    </w:p>
    <w:p>
      <w:pPr>
        <w:pStyle w:val="Heading2"/>
      </w:pPr>
      <w:r>
        <w:t>1 The problem, restated precisely</w:t>
      </w:r>
    </w:p>
    <w:p>
      <w:pPr>
        <w:pStyle w:val="Heading3"/>
      </w:pPr>
      <w:r>
        <w:t>1.1 Why a first-order equation did not fix it</w:t>
      </w:r>
    </w:p>
    <w:p>
      <w:r>
        <w:t>Lesson 19 promised that a first-order equation would produce a positive-definite probability current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w:t>
      </w:r>
      <w:r>
        <w:rPr>
          <w:vertAlign w:val="subscript"/>
        </w:rPr>
        <w:t>p</w:t>
      </w:r>
      <w:r>
        <w:t xml:space="preserve"> and charge −e (using q=−e for the electron) leaves a net change of +E</w:t>
      </w:r>
      <w:r>
        <w:rPr>
          <w:vertAlign w:val="subscript"/>
        </w:rPr>
        <w:t>p</w:t>
      </w:r>
      <w:r>
        <w:t xml:space="preserve"> in energy and +e in charge relative to the filled sea, exactly the signature of a genuine positive-energy particle of charge +e.</w:t>
      </w:r>
    </w:p>
    <w:p>
      <w:r>
        <w:rPr>
          <w:b/>
          <w:i/>
        </w:rP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w:t>
      </w:r>
      <w:r>
        <w:rPr>
          <w:vertAlign w:val="superscript"/>
        </w:rPr>
        <w:t>+i(Eₚt−p·x)</w:t>
      </w:r>
      <w:r>
        <w:t>, an oscillation of the form e</w:t>
      </w:r>
      <w:r>
        <w:rPr>
          <w:vertAlign w:val="superscript"/>
        </w:rPr>
        <w:t>+iEₚt</w:t>
      </w:r>
      <w:r>
        <w:t xml:space="preserve"> at fixed E</w:t>
      </w:r>
      <w:r>
        <w:rPr>
          <w:vertAlign w:val="subscript"/>
        </w:rPr>
        <w:t>p</w:t>
      </w:r>
      <w:r>
        <w:t>&gt;0. Writing the exponent as e</w:t>
      </w:r>
      <w:r>
        <w:rPr>
          <w:vertAlign w:val="superscript"/>
        </w:rPr>
        <w:t>+iEₚt−ip·x</w:t>
      </w:r>
      <w:r>
        <w:t xml:space="preserve"> = e</w:t>
      </w:r>
      <w:r>
        <w:rPr>
          <w:vertAlign w:val="superscript"/>
        </w:rPr>
        <w:t>−i(−Eₚ)t−i p·x</w:t>
      </w:r>
      <w:r>
        <w:t>, this matches the plane-wave convention e</w:t>
      </w:r>
      <w:r>
        <w:rPr>
          <w:vertAlign w:val="superscript"/>
        </w:rPr>
        <w:t>−i(Et−p′·x)</w:t>
      </w:r>
      <w:r>
        <w:t xml:space="preserve"> of Lesson 4, Section 6.2, with energy label E=−E</w:t>
      </w:r>
      <w:r>
        <w:rPr>
          <w:vertAlign w:val="subscript"/>
        </w:rPr>
        <w:t>p</w:t>
      </w:r>
      <w:r>
        <w:t xml:space="preserve"> and momentum label p′=−p: the naive reading of this solution is a state of energy −E</w:t>
      </w:r>
      <w:r>
        <w:rPr>
          <w:vertAlign w:val="subscript"/>
        </w:rPr>
        <w:t>p</w:t>
      </w:r>
      <w:r>
        <w:t xml:space="preserve"> and momentum −p.</w:t>
      </w:r>
    </w:p>
    <w:p>
      <w:pPr>
        <w:pStyle w:val="Heading3"/>
      </w:pPr>
      <w:r>
        <w:t>3.2 The reading</w:t>
      </w:r>
    </w:p>
    <w:p>
      <w:r>
        <w:t>Rather than reading this as "a particle of energy −E</w:t>
      </w:r>
      <w:r>
        <w:rPr>
          <w:vertAlign w:val="subscript"/>
        </w:rPr>
        <w:t>p</w:t>
      </w:r>
      <w:r>
        <w:t xml:space="preserve"> and momentum −p," read it as describing a particle of energy +E</w:t>
      </w:r>
      <w:r>
        <w:rPr>
          <w:vertAlign w:val="subscript"/>
        </w:rPr>
        <w:t>p</w:t>
      </w:r>
      <w:r>
        <w:t xml:space="preserve"> and momentum +p moving backward in time, or, entirely equivalently and far more usefully, as an antiparticle of energy +E</w:t>
      </w:r>
      <w:r>
        <w:rPr>
          <w:vertAlign w:val="subscript"/>
        </w:rPr>
        <w:t>p</w:t>
      </w:r>
      <w:r>
        <w:t xml:space="preserve">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20, Section 6.3, carries momentum label p (in the sense that ψ=v(p)e</w:t>
      </w:r>
      <w:r>
        <w:rPr>
          <w:vertAlign w:val="superscript"/>
        </w:rPr>
        <w:t>+ip·x</w:t>
      </w:r>
      <w:r>
        <w:t xml:space="preserve"> is associated, after reinterpretation, with an antiparticle of momentum +p and energy +E</w:t>
      </w:r>
      <w:r>
        <w:rPr>
          <w:vertAlign w:val="subscript"/>
        </w:rPr>
        <w:t>p</w:t>
      </w:r>
      <w:r>
        <w:t>,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58), can create an electron-positron pair from the vacuum: in the reinterpreted language, a single virtual photon line meeting a fermion line in a Feynman diagram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w:t>
      </w:r>
      <w:r>
        <w:rPr>
          <w:vertAlign w:val="superscript"/>
        </w:rPr>
        <w:t>−ip·x</w:t>
      </w:r>
      <w:r>
        <w:t xml:space="preserve"> produces, after the transpose and conjugation implicit in ψ̄ᵀ, a solution proportional to v(p)e</w:t>
      </w:r>
      <w:r>
        <w:rPr>
          <w:vertAlign w:val="superscript"/>
        </w:rPr>
        <w:t>+ip·x</w:t>
      </w:r>
      <w:r>
        <w:t>: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w:t>
      </w:r>
      <w:r>
        <w:rPr>
          <w:vertAlign w:val="superscript"/>
        </w:rPr>
        <w:t>μ</w:t>
      </w:r>
      <w:r>
        <w:t>ᵀC⁻¹=−γ</w:t>
      </w:r>
      <w:r>
        <w:rPr>
          <w:vertAlign w:val="superscript"/>
        </w:rPr>
        <w:t>μ</w:t>
      </w:r>
      <w:r>
        <w:t>, so that when the Dirac equation (iγ</w:t>
      </w:r>
      <w:r>
        <w:rPr>
          <w:vertAlign w:val="superscript"/>
        </w:rPr>
        <w:t>μ</w:t>
      </w:r>
      <w:r>
        <w:t>∂</w:t>
      </w:r>
      <w:r>
        <w:rPr>
          <w:vertAlign w:val="subscript"/>
        </w:rPr>
        <w:t>μ</w:t>
      </w:r>
      <w:r>
        <w:t>−m)ψ=0 is transposed, complex-conjugated, and multiplied by C, the resulting equation for ψ</w:t>
      </w:r>
      <w:r>
        <w:rPr>
          <w:vertAlign w:val="superscript"/>
        </w:rPr>
        <w:t>c</w:t>
      </w:r>
      <w:r>
        <w:t xml:space="preserve">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Explain, in one sentence, the relation between hole theory and field quantization.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52) and of every crossing relation between physically related processes (Lesson 57's Compton scattering and Lesson 58's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w:t>
            </w:r>
            <w:r>
              <w:rPr>
                <w:vertAlign w:val="superscript"/>
              </w:rPr>
              <w:t>μ</w:t>
            </w:r>
            <w:r>
              <w:t xml:space="preserve"> (Lesson 45) applied to processes with antiparticle external lines (Lessons 56, 58)</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36's construction of the quantized Dirac field with independent b† and d† operators</w:t>
            </w:r>
          </w:p>
        </w:tc>
      </w:tr>
    </w:tbl>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10"/>
        </w:numPr>
      </w:pPr>
      <w:r>
        <w:t>The Dirac equation's negative-energy solutions pose the same catastrophe already met for the Klein–Gordon equation; a first-order equation alone does not remove them.</w:t>
      </w:r>
    </w:p>
    <w:p>
      <w:pPr>
        <w:pStyle w:val="ListNumber"/>
        <w:numPr>
          <w:ilvl w:val="0"/>
          <w:numId w:val="1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10"/>
        </w:numPr>
      </w:pPr>
      <w:r>
        <w:t>Hole theory works only for fermions and requires an unobservable infinite background charge, motivating a cleaner alternative.</w:t>
      </w:r>
    </w:p>
    <w:p>
      <w:pPr>
        <w:pStyle w:val="ListNumber"/>
        <w:numPr>
          <w:ilvl w:val="0"/>
          <w:numId w:val="10"/>
        </w:numPr>
      </w:pPr>
      <w:r>
        <w:t>The covariant reinterpretation reads a negative-energy solution moving backward in time as a positive-energy antiparticle moving forward in time, applicable to bosons as well as fermions.</w:t>
      </w:r>
    </w:p>
    <w:p>
      <w:pPr>
        <w:pStyle w:val="ListNumber"/>
        <w:numPr>
          <w:ilvl w:val="0"/>
          <w:numId w:val="10"/>
        </w:numPr>
      </w:pPr>
      <w:r>
        <w:t>The antiparticle carries the same mass and spin as the original particle but opposite charge, confirmed experimentally by Anderson's 1932 discovery of the positron.</w:t>
      </w:r>
    </w:p>
    <w:p>
      <w:pPr>
        <w:pStyle w:val="ListNumber"/>
        <w:numPr>
          <w:ilvl w:val="0"/>
          <w:numId w:val="10"/>
        </w:numPr>
      </w:pPr>
      <w:r>
        <w:t>Charge conjugation C maps electron solutions to positron solutions and is one of the three discrete symmetries entering the CPT theorem.</w:t>
      </w:r>
    </w:p>
    <w:p>
      <w:pPr>
        <w:pStyle w:val="ListNumber"/>
        <w:numPr>
          <w:ilvl w:val="0"/>
          <w:numId w:val="10"/>
        </w:numPr>
      </w:pPr>
      <w:r>
        <w:t>Antiparticles are a necessary consequence of any relativistic quantum theory of a charged particle, not a feature specific to the electron.</w:t>
      </w:r>
    </w:p>
    <w:p>
      <w:pPr>
        <w:pStyle w:val="ListNumber"/>
        <w:numPr>
          <w:ilvl w:val="0"/>
          <w:numId w:val="10"/>
        </w:numPr>
      </w:pPr>
      <w:r>
        <w:t>Full rigor, removing the informal language of this lesson, requires quantizing the field, carried out for the Dirac field in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plane-wave convention e</w:t>
            </w:r>
            <w:r>
              <w:rPr>
                <w:vertAlign w:val="superscript"/>
              </w:rPr>
              <w:t>−i(Et−p·x)</w:t>
            </w:r>
            <w:r>
              <w:t>, rewrite e</w:t>
            </w:r>
            <w:r>
              <w:rPr>
                <w:vertAlign w:val="superscript"/>
              </w:rPr>
              <w:t>+i(Eₚt−p·x)</w:t>
            </w:r>
            <w:r>
              <w:t xml:space="preserve"> in the form e</w:t>
            </w:r>
            <w:r>
              <w:rPr>
                <w:vertAlign w:val="superscript"/>
              </w:rPr>
              <w:t>−i(E′t−p′·x)</w:t>
            </w:r>
            <w:r>
              <w:t xml:space="preserve"> for some E′, p′, and identify E′ and p′ in terms of E</w:t>
            </w:r>
            <w:r>
              <w:rPr>
                <w:vertAlign w:val="subscript"/>
              </w:rPr>
              <w:t>p</w:t>
            </w:r>
            <w:r>
              <w:t xml:space="preserve">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referencing the discussion of Section 4.1, why care is needed when assigning a helicity to the physical antiparticle described by v(p), given that the spin label on v(p) was defined using the same χ convention as u(p) in Lesson 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Verify, in outline, why Cγ</w:t>
            </w:r>
            <w:r>
              <w:rPr>
                <w:vertAlign w:val="superscript"/>
              </w:rPr>
              <w:t>μ</w:t>
            </w:r>
            <w:r>
              <w:t>ᵀC⁻¹=−γ</w:t>
            </w:r>
            <w:r>
              <w:rPr>
                <w:vertAlign w:val="superscript"/>
              </w:rPr>
              <w:t>μ</w:t>
            </w:r>
            <w:r>
              <w:t xml:space="preserve"> is the condition needed for the charge-conjugate spinor ψ</w:t>
            </w:r>
            <w:r>
              <w:rPr>
                <w:vertAlign w:val="superscript"/>
              </w:rPr>
              <w:t>c</w:t>
            </w:r>
            <w:r>
              <w:t>=Cψ̄ᵀ to satisfy the Dirac equation with the sign of any minimal-coupling term reversed, by taking the complex conjugate and transpose of (iγ</w:t>
            </w:r>
            <w:r>
              <w:rPr>
                <w:vertAlign w:val="superscript"/>
              </w:rPr>
              <w:t>μ</w:t>
            </w:r>
            <w:r>
              <w:t>∂</w:t>
            </w:r>
            <w:r>
              <w:rPr>
                <w:vertAlign w:val="subscript"/>
              </w:rPr>
              <w:t>μ</w:t>
            </w:r>
            <w:r>
              <w:t>−m)ψ=0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Compare the logical status of this lesson's antiparticle prediction with Lesson 19's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w:t>
      </w:r>
      <w:r>
        <w:rPr>
          <w:vertAlign w:val="superscript"/>
        </w:rPr>
        <w:t>+i(Eₚt−p·x)</w:t>
      </w:r>
      <w:r>
        <w:t xml:space="preserve"> = e</w:t>
      </w:r>
      <w:r>
        <w:rPr>
          <w:vertAlign w:val="superscript"/>
        </w:rPr>
        <w:t>−i(−Eₚt+p·x)</w:t>
      </w:r>
      <w:r>
        <w:t xml:space="preserve"> = e</w:t>
      </w:r>
      <w:r>
        <w:rPr>
          <w:vertAlign w:val="superscript"/>
        </w:rPr>
        <w:t>−i((−Eₚ)t−(−p)·x)</w:t>
      </w:r>
      <w:r>
        <w:t>, matching the form e</w:t>
      </w:r>
      <w:r>
        <w:rPr>
          <w:vertAlign w:val="superscript"/>
        </w:rPr>
        <w:t>−i(E′t−p′·x)</w:t>
      </w:r>
      <w:r>
        <w:t xml:space="preserve"> with E′=−E</w:t>
      </w:r>
      <w:r>
        <w:rPr>
          <w:vertAlign w:val="subscript"/>
        </w:rPr>
        <w:t>p</w:t>
      </w:r>
      <w:r>
        <w:t xml:space="preserve"> and p′=−p.</w:t>
      </w:r>
    </w:p>
    <w:p>
      <w:r>
        <w:rPr>
          <w:b/>
        </w:rPr>
        <w:t>5.</w:t>
      </w:r>
      <w:r>
        <w:t xml:space="preserve"> </w:t>
      </w:r>
      <w:r>
        <w:t>The "naive" reading of Exercise 4 assigns energy −E</w:t>
      </w:r>
      <w:r>
        <w:rPr>
          <w:vertAlign w:val="subscript"/>
        </w:rPr>
        <w:t>p</w:t>
      </w:r>
      <w:r>
        <w:t xml:space="preserve"> and momentum −p to the original solution. Section 3.1's reinterpretation instead reads the whole solution as describing an antiparticle with the opposite of these labels: energy +E</w:t>
      </w:r>
      <w:r>
        <w:rPr>
          <w:vertAlign w:val="subscript"/>
        </w:rPr>
        <w:t>p</w:t>
      </w:r>
      <w:r>
        <w:t xml:space="preserve">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w:t>
      </w:r>
      <w:r>
        <w:rPr>
          <w:vertAlign w:val="superscript"/>
        </w:rPr>
        <w:t>μ</w:t>
      </w:r>
      <w:r>
        <w:t>=0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w:t>
      </w:r>
      <w:r>
        <w:rPr>
          <w:vertAlign w:val="superscript"/>
        </w:rPr>
        <w:t>μ</w:t>
      </w:r>
      <w:r>
        <w:t>∂</w:t>
      </w:r>
      <w:r>
        <w:rPr>
          <w:vertAlign w:val="subscript"/>
        </w:rPr>
        <w:t>μ</w:t>
      </w:r>
      <w:r>
        <w:t>−m)ψ=0 gives (−i(γ</w:t>
      </w:r>
      <w:r>
        <w:rPr>
          <w:vertAlign w:val="superscript"/>
        </w:rPr>
        <w:t>μ</w:t>
      </w:r>
      <w:r>
        <w:t>)*∂</w:t>
      </w:r>
      <w:r>
        <w:rPr>
          <w:vertAlign w:val="subscript"/>
        </w:rPr>
        <w:t>μ</w:t>
      </w:r>
      <w:r>
        <w:t>−m)ψ*=0. Transposing this (each term is now a row-times-matrix object) gives −i∂</w:t>
      </w:r>
      <w:r>
        <w:rPr>
          <w:vertAlign w:val="subscript"/>
        </w:rPr>
        <w:t>μ</w:t>
      </w:r>
      <w:r>
        <w:t>ψ*ᵀ(γ</w:t>
      </w:r>
      <w:r>
        <w:rPr>
          <w:vertAlign w:val="superscript"/>
        </w:rPr>
        <w:t>μ</w:t>
      </w:r>
      <w:r>
        <w:t>)*ᵀ−mψ*ᵀ=0, that is −i∂</w:t>
      </w:r>
      <w:r>
        <w:rPr>
          <w:vertAlign w:val="subscript"/>
        </w:rPr>
        <w:t>μ</w:t>
      </w:r>
      <w:r>
        <w:t>ψ*ᵀ(γ</w:t>
      </w:r>
      <w:r>
        <w:rPr>
          <w:vertAlign w:val="superscript"/>
        </w:rPr>
        <w:t>μ</w:t>
      </w:r>
      <w:r>
        <w:t>)†ᵀ*... written more usefully, −i(γ</w:t>
      </w:r>
      <w:r>
        <w:rPr>
          <w:vertAlign w:val="superscript"/>
        </w:rPr>
        <w:t>μ</w:t>
      </w:r>
      <w:r>
        <w:t>)ᵀ∂</w:t>
      </w:r>
      <w:r>
        <w:rPr>
          <w:vertAlign w:val="subscript"/>
        </w:rPr>
        <w:t>μ</w:t>
      </w:r>
      <w:r>
        <w:t>ψ*ᵀ−mψ*ᵀ=0 after relabeling factors on the correct side. Multiplying on the left by C and inserting C⁻¹C=I next to each (γ</w:t>
      </w:r>
      <w:r>
        <w:rPr>
          <w:vertAlign w:val="superscript"/>
        </w:rPr>
        <w:t>μ</w:t>
      </w:r>
      <w:r>
        <w:t>)ᵀ, the condition C(γ</w:t>
      </w:r>
      <w:r>
        <w:rPr>
          <w:vertAlign w:val="superscript"/>
        </w:rPr>
        <w:t>μ</w:t>
      </w:r>
      <w:r>
        <w:t>)ᵀC⁻¹=−γ</w:t>
      </w:r>
      <w:r>
        <w:rPr>
          <w:vertAlign w:val="superscript"/>
        </w:rPr>
        <w:t>μ</w:t>
      </w:r>
      <w:r>
        <w:t xml:space="preserve"> converts this into (iγ</w:t>
      </w:r>
      <w:r>
        <w:rPr>
          <w:vertAlign w:val="superscript"/>
        </w:rPr>
        <w:t>μ</w:t>
      </w:r>
      <w:r>
        <w:t>∂</w:t>
      </w:r>
      <w:r>
        <w:rPr>
          <w:vertAlign w:val="subscript"/>
        </w:rPr>
        <w:t>μ</w:t>
      </w:r>
      <w:r>
        <w:t>−m)(Cψ*ᵀ)=0, an ordinary Dirac equation for ψ</w:t>
      </w:r>
      <w:r>
        <w:rPr>
          <w:vertAlign w:val="superscript"/>
        </w:rPr>
        <w:t>c</w:t>
      </w:r>
      <w:r>
        <w:t>=Cψ̄ᵀ (using ψ̄ᵀ=γ⁰ᵀψ*, absorbed into the definition of C here). Once an external gauge field is included via minimal coupling in Lesson 40, the same manipulation applied to the coupled equation leaves an extra overall sign attached to the charge term, flipping its sign; this confirms that ψ</w:t>
      </w:r>
      <w:r>
        <w:rPr>
          <w:vertAlign w:val="superscript"/>
        </w:rPr>
        <w:t>c</w:t>
      </w:r>
      <w:r>
        <w:t xml:space="preserve">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24 completes Part III by deriving the relativistic probability current j</w:t>
      </w:r>
      <w:r>
        <w:rPr>
          <w:vertAlign w:val="superscript"/>
        </w:rPr>
        <w:t>μ</w:t>
      </w:r>
      <w:r>
        <w:t>=ψ̄γ</w:t>
      </w:r>
      <w:r>
        <w:rPr>
          <w:vertAlign w:val="superscript"/>
        </w:rPr>
        <w:t>μ</w:t>
      </w:r>
      <w:r>
        <w:t>ψ from the Dirac equation directly, confirming it is positive definite and closing the difficulty that began this Part in Lesson 18.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Antiparticles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