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300"/>
        <w:jc w:val="center"/>
        <w:outlineLvl w:val="0"/>
      </w:pPr>
      <w:r>
        <w:rPr>
          <w:rFonts w:ascii="Amazon Ember" w:cs="Amazon Ember" w:eastAsia="Amazon Ember" w:hAnsi="Amazon Ember"/>
          <w:b/>
          <w:bCs/>
          <w:color w:val="0000FF"/>
          <w:sz w:val="36"/>
          <w:szCs w:val="36"/>
        </w:rPr>
        <w:t xml:space="preserve">1957 to 2026: Leaving the Cradle — Space Travel, the Moon, Mars, and (Maybe) the Galaxy</w:t>
      </w:r>
    </w:p>
    <w:p>
      <w:pPr>
        <w:spacing w:after="200"/>
      </w:pPr>
      <w:r>
        <w:t xml:space="preserve">Dolphin historians open this chapter by naming what makes it different from every chapter before it: this may be the first thing in the whole book dolphins cannot watch happen in person. Everything up to now took place somewhere a dolphin could, in principle, have been present for — on the water, near it, or on land bordering it. This chapter's subject leaves the planet.</w:t>
      </w:r>
    </w:p>
    <w:p>
      <w:pPr>
        <w:spacing w:after="200"/>
      </w:pPr>
      <w:r>
        <w:t xml:space="preserve">The Space Race opened as a direct extension of the previous chapter's rivalry. The Soviet Union launched Sputnik, the first artificial satellite, in October 1957, and followed it in April 1961 by putting Yuri Gagarin into orbit as the first human in space, a double humiliation for American prestige that reshaped US science funding within the year.</w:t>
      </w:r>
    </w:p>
    <w:p>
      <w:pPr>
        <w:spacing w:after="200"/>
      </w:pPr>
      <w:r>
        <w:t xml:space="preserve">The race produced other firsts worth remembering alongside Gagarin's. Laika, a stray dog from the streets of Moscow, became the first animal to orbit Earth aboard Sputnik 2 in November 1957, on a one-way mission: the craft was never built to bring her home, and she died of overheating within hours of launch, a fact Soviet officials admitted only in 2002. Valentina Tereshkova followed in June 1963 as the first woman in space, orbiting Earth 48 times aboard Vostok 6. No other woman flew in space for nineteen years.</w:t>
      </w:r>
    </w:p>
    <w:p>
      <w:pPr>
        <w:spacing w:after="200"/>
      </w:pPr>
      <w:r>
        <w:t xml:space="preserve">President Kennedy's May 1961 commitment to land a man on the Moon “before this decade is out” turned prestige into a program: at its peak, Apollo employed around 400,000 people, and NASA consumed about 4 percent of the entire US federal budget in 1966. It delivered on the deadline. On July 20, 1969, Neil Armstrong and Buzz Aldrin walked on the Moon while an estimated 600 million people watched live, the largest simultaneous audience for a single event in human history up to that point.</w:t>
      </w:r>
    </w:p>
    <w:p>
      <w:pPr>
        <w:spacing w:after="200"/>
      </w:pPr>
      <w:r>
        <w:t xml:space="preserve">What followed is, to dolphin historians, nearly as interesting as the landing itself: humans stopped going. Apollo 17, in December 1972, was the last crewed Moon landing, and no human has walked on the Moon since, not for any technical reason so much as budgetary and political ones, once the Cold War prestige motive that funded the program in the first place had been satisfied. NASA's Artemis program has begun to change that. In April 2026, Artemis II carried four astronauts, Reid Wiseman, Victor Glover, Christina Koch, and the Canadian Jeremy Hansen, around the Moon and back in ten days, the first crew to leave Earth orbit since 1972. A landing is planned for later in the decade.</w:t>
      </w:r>
    </w:p>
    <w:p>
      <w:pPr>
        <w:spacing w:after="200"/>
      </w:pPr>
      <w:r>
        <w:rPr>
          <w:i/>
          <w:iCs/>
        </w:rPr>
        <w:t xml:space="preserve">“A capability was reached and then set down again, deliberately, still fully understood,” Professor Click-Click-Whoosh observed. “This book has recorded plenty of capabilities lost to collapse or forgetting. This is the first one set aside on purpose, mid-stride, while everyone involved could still remember exactly how it was done.”</w:t>
      </w:r>
    </w:p>
    <w:p>
      <w:pPr>
        <w:spacing w:after="200"/>
      </w:pPr>
      <w:r>
        <w:t xml:space="preserve">The Space Shuttle program (1981-2011) and the International Space Station, continuously crewed since 2000, shifted the story from competition to cooperation: American and Russian space programs kept working together in orbit through periods when their governments were doing very little cooperating anywhere else.</w:t>
      </w:r>
    </w:p>
    <w:p>
      <w:pPr>
        <w:spacing w:after="200"/>
      </w:pPr>
      <w:r>
        <w:t xml:space="preserve">The 21st century broadened the field considerably. SpaceX's reusable rockets, flying commercially from the 2010s onward, cut launch costs sharply enough to change the economics of the entire industry, while China developed its own crewed space program and lunar ambitions, and India landed its Chandrayaan-3 probe near the Moon's south pole in 2023, the first spacecraft to touch down in that region.</w:t>
      </w:r>
    </w:p>
    <w:p>
      <w:pPr>
        <w:spacing w:after="200"/>
      </w:pPr>
      <w:r>
        <w:t xml:space="preserve">Mars settlement is discussed publicly and seriously by several of these programs and companies as a stated long-term goal. It remains, as this book is written, exactly that: a stated goal. No human has yet traveled farther than the Artemis II crew's 252,756 miles, just past the far side of the Moon, and the radiation exposure, distance, and physiological toll of a Mars mission are substantially harder problems than anything Apollo solved. Some proponents talk further still, toward eventual expansion beyond the solar system entirely, to other stars and the wider galaxy.</w:t>
      </w:r>
    </w:p>
    <w:p>
      <w:pPr>
        <w:spacing w:after="200"/>
      </w:pPr>
      <w:r>
        <w:t xml:space="preserve">Dolphin historians decline to record any of this as more than intention, consistent with this book's practice of hedging claims about an unfinished present. They do note the pattern it would extend: this species has already left one continent on foot, crossed an ocean to a hemisphere it did not know was there, and, in at least one of its own founding accounts, walked out of Egypt, each time with incomplete information about what waited on the other side, and each time going anyway.</w:t>
      </w:r>
    </w:p>
    <w:p>
      <w:pPr>
        <w:spacing w:after="100"/>
      </w:pPr>
      <w:r>
        <w:rPr>
          <w:b/>
          <w:bCs/>
        </w:rPr>
        <w:t xml:space="preserve">Dolphin verdict:</w:t>
      </w:r>
    </w:p>
    <w:p>
      <w:pPr>
        <w:spacing w:after="200"/>
      </w:pPr>
      <w:r>
        <w:rPr>
          <w:i/>
          <w:iCs/>
        </w:rPr>
        <w:t xml:space="preserve">More than half a century ago, a small number of humans went somewhere no dolphin's senses can follow, walked on a body that is not Earth, and came home to tell dolphin scholarship about it only secondhand, through a broadcast. Whatever this species does next — on Mars, or further out still — may be the first chapter in its history the dolphins have to take purely on faith. History's oldest audience is, for the first time, considering what it means to lose its seat.</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The Dolphins' View of History</dc:title>
  <dc:creator>Lothar J. Musiol</dc:creator>
  <cp:lastModifiedBy>Lothar J. Musiol</cp:lastModifiedBy>
  <cp:revision>1</cp:revision>
  <dcterms:created xsi:type="dcterms:W3CDTF">2026-10-04T00:12:40.873Z</dcterms:created>
  <dcterms:modified xsi:type="dcterms:W3CDTF">2026-10-04T00:12:40.873Z</dcterms:modified>
</cp:coreProperties>
</file>

<file path=docProps/custom.xml><?xml version="1.0" encoding="utf-8"?>
<Properties xmlns="http://schemas.openxmlformats.org/officeDocument/2006/custom-properties" xmlns:vt="http://schemas.openxmlformats.org/officeDocument/2006/docPropsVTypes"/>
</file>