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11: Rome — The Empire That Built the World and Broke It</w:t>
      </w:r>
    </w:p>
    <w:p>
      <w:pPr>
        <w:spacing w:after="200"/>
      </w:pPr>
      <w:r>
        <w:t xml:space="preserve">Rome starts, by its own telling, as a small settlement of shepherds on the Tiber around the 8th century BCE, and dolphin historians treat the founding myths (a she-wolf, twin brothers, one dead by the other's hand) as exactly that: myth, worth noting for what it says about how Rome wanted to be remembered rather than what happened.</w:t>
      </w:r>
    </w:p>
    <w:p>
      <w:pPr>
        <w:spacing w:after="200"/>
      </w:pPr>
      <w:r>
        <w:t xml:space="preserve">What is well documented is the Republic that followed the expulsion of its last king in 509 BCE: an elected Senate, annually elected magistrates called consuls, and a system of checks built specifically to prevent any one Roman from becoming king again.</w:t>
      </w:r>
    </w:p>
    <w:p>
      <w:pPr>
        <w:spacing w:after="200"/>
      </w:pPr>
      <w:r>
        <w:t xml:space="preserve">Early in the Republic's life, around 451-450 BCE, ordinary citizens pressured the aristocratic Senate into publishing the Twelve Tables, Rome's first written law code,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spacing w:after="200"/>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spacing w:after="200"/>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spacing w:after="200"/>
      </w:pPr>
      <w:r>
        <w:t xml:space="preserve">The Republic's checks, designed with some care to prevent exactly this outcome, held up for close to five hundred years and then gave way in about twenty, which dolphin historians regard as a thoroughly Roman ratio of centuries spent planning to afternoons spent undoing it.</w:t>
      </w:r>
    </w:p>
    <w:p>
      <w:pPr>
        <w:spacing w:after="200"/>
      </w:pPr>
      <w:r>
        <w:t xml:space="preserve">What Rome built next, over the following two centuries of relative internal peace known as the Pax Romana, is what dolphin historians consider its most durable invention: a network of roads over 250,000 miles long at its peak, aqueducts moving water across entire regions by gravity alone, a body of law distinguishing public and private rights that still underlies many legal systems today, and a path to citizenship that, by 212 CE, extended to almost every free person in the empire.</w:t>
      </w:r>
    </w:p>
    <w:p>
      <w:pPr>
        <w:spacing w:after="200"/>
      </w:pPr>
      <w:r>
        <w:rPr>
          <w:i/>
          <w:iCs/>
        </w:rPr>
        <w:t xml:space="preserve">“Remarkable administration,” one senior dolphin scholar added in the margin of the file. “Excessive conquering.”</w:t>
      </w:r>
    </w:p>
    <w:p>
      <w:pPr>
        <w:spacing w:after="200"/>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spacing w:after="200"/>
      </w:pPr>
      <w:r>
        <w:t xml:space="preserve">The trade underneath the peace was explicit, and dolphin historians decline to soften it: order, infrastructure, and law, purchased with the loss of the Republic's own citizens' say in how they were ruled.</w:t>
      </w:r>
    </w:p>
    <w:p>
      <w:pPr>
        <w:spacing w:after="200"/>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spacing w:after="200"/>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spacing w:after="200"/>
      </w:pPr>
      <w:r>
        <w:rPr>
          <w:i/>
          <w:iCs/>
        </w:rPr>
        <w:t xml:space="preserve">“There was no single day the lights went out,” dolphin historians observed. “Half the empire kept them on for another millennium, under the same laws and the same god, with a different capital and, eventually, a different language.”</w:t>
      </w:r>
    </w:p>
    <w:p>
      <w:pPr>
        <w:spacing w:after="100"/>
      </w:pPr>
      <w:r>
        <w:rPr>
          <w:b/>
          <w:bCs/>
        </w:rPr>
        <w:t xml:space="preserve">Dolphin verdict:</w:t>
      </w:r>
    </w:p>
    <w:p>
      <w:pPr>
        <w:spacing w:after="200"/>
      </w:pPr>
      <w:r>
        <w:rPr>
          <w:i/>
          <w:iCs/>
        </w:rPr>
        <w:t xml:space="preserve">Rome is usually told as history's cleanest collapse — a great empire that simply ended. It did not. It fragmented, one half absorbed by the kingdoms that grew up in its ruins, the other half continuing under its own name for a thousand years more. The myth of the clean ending says more about how humans like their stories shaped than about how empires actually finish.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2026-09-29T06:07:17.216Z</dcterms:created>
  <dcterms:modified xsi:type="dcterms:W3CDTF">2026-09-29T06:07:17.216Z</dcterms:modified>
</cp:coreProperties>
</file>

<file path=docProps/custom.xml><?xml version="1.0" encoding="utf-8"?>
<Properties xmlns="http://schemas.openxmlformats.org/officeDocument/2006/custom-properties" xmlns:vt="http://schemas.openxmlformats.org/officeDocument/2006/docPropsVTypes"/>
</file>