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 xml:space="preserve">A calculation course from complex numbers to a=α/(2π), the running of α, and the Lamb and </w:t>
      </w:r>
      <w:hyperlink w:anchor="Bib_Schwingera2">
        <w:r>
          <w:rPr>
            <w:b/>
            <w:sz w:val="26"/>
            <w:color w:val="0563C1"/>
            <w:u w:val="single"/>
          </w:rPr>
          <w:t>Schwinger</w:t>
        </w:r>
      </w:hyperlink>
      <w:r>
        <w:rPr>
          <w:b/>
          <w:sz w:val="26"/>
        </w:rPr>
        <w:t xml:space="preserve"> mechanisms</w:t>
      </w:r>
    </w:p>
    <w:p>
      <w:r>
        <w:br/>
        <w:br/>
      </w:r>
    </w:p>
    <w:p>
      <w:pPr>
        <w:jc w:val="center"/>
      </w:pPr>
      <w:r>
        <w:t>First edition, 2026</w:t>
      </w:r>
    </w:p>
    <w:p>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 xml:space="preserve">This book derives tree-level QED processes, one-loop mass and charge renormalization, the running of α for one lepton, the Ward identity, infrared cancellation, </w:t>
      </w:r>
      <w:hyperlink w:anchor="Bib_Diracequationandg2">
        <w:r>
          <w:rPr>
            <w:color w:val="0563C1"/>
            <w:u w:val="single"/>
          </w:rPr>
          <w:t>Dirac</w:t>
        </w:r>
      </w:hyperlink>
      <w:r>
        <w:t xml:space="preserve">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p>
    <w:p>
      <w:pPr>
        <w:spacing w:after="200"/>
        <w:jc w:val="center"/>
      </w:pPr>
      <w:r>
        <w:rPr>
          <w:i/>
          <w:sz w:val="19"/>
        </w:rPr>
        <w:t>The core track (shaded) inside the full course.</w:t>
      </w:r>
    </w:p>
    <w:p>
      <w:r>
        <w:t>Routes through the full course:</w:t>
      </w:r>
    </w:p>
    <w:p>
      <w:pPr>
        <w:pStyle w:val="ListBullet"/>
      </w:pPr>
      <w:r>
        <w:t xml:space="preserve">Prologues 1–6 first, always: </w:t>
      </w:r>
      <w:hyperlink w:anchor="Bib_EasyQEDopening">
        <w:r>
          <w:rPr>
            <w:color w:val="0563C1"/>
            <w:u w:val="single"/>
          </w:rPr>
          <w:t>Feynman</w:t>
        </w:r>
      </w:hyperlink>
      <w:r>
        <w:t>’s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 xml:space="preserve">After Lesson 41, read the Interlude on </w:t>
      </w:r>
      <w:hyperlink w:anchor="Bib_MeadsviewInterlude">
        <w:r>
          <w:rPr>
            <w:color w:val="0563C1"/>
            <w:u w:val="single"/>
          </w:rPr>
          <w:t>Mead</w:t>
        </w:r>
      </w:hyperlink>
      <w:r>
        <w:t>’s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 xml:space="preserve">Lessons 62–87, one-loop QED and the path-integral language. Do not skip 54–58; later chapters use those amplitudes. Plan on 80–120 hours. The last derived numbers are a = α/(2π), the </w:t>
      </w:r>
      <w:hyperlink w:anchor="Bib_LambRetherfordinterval">
        <w:r>
          <w:rPr>
            <w:color w:val="0563C1"/>
            <w:u w:val="single"/>
          </w:rPr>
          <w:t>Lamb</w:t>
        </w:r>
      </w:hyperlink>
      <w:r>
        <w:t xml:space="preserve">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p>
    <w:p>
      <w:pPr>
        <w:pStyle w:val="Heading2"/>
      </w:pPr>
      <w:r>
        <w:t>Choose your route</w:t>
      </w:r>
    </w:p>
    <w:p>
      <w:r>
        <w:t>General reader route. Read the Prologue and Opening Chapters 1–9. In each numbered lesson, read How to use this lesson, the conceptual explanation, at least the first worked example, Connections to QED, and the summary. Skip a derivation temporarily when it blocks the story; use its figure and return later.</w:t>
      </w:r>
    </w:p>
    <w:p>
      <w:r>
        <w:t>Calculation course route. Work through all 87 lessons in order, reproduce displayed derivations, attempt the Try it now checks and exercises, and use the solutions only after making a complete attempt.</w:t>
      </w:r>
    </w:p>
    <w:p>
      <w:r>
        <w:t>Physics refresher route. Begin with Opening Chapters 1–9, then use Lessons 1–17 selectively to repair gaps before continuing with relativistic quantum mechanics in Lesson 18.</w:t>
      </w:r>
    </w:p>
    <w:p>
      <w:r>
        <w:t>Second pass route. Revisit Lessons 39–79 as one continuous chain: gauge symmetry, the QED Lagrangian, propagators, Feynman rules, scattering, loops, renormalization, and precision tests.</w:t>
      </w:r>
    </w:p>
    <w:p>
      <w:pPr>
        <w:pStyle w:val="Heading2"/>
      </w:pPr>
      <w:r>
        <w:t>Mathematics checkpoint</w:t>
      </w:r>
    </w:p>
    <w:p>
      <w:r>
        <w:t>Before Lesson 1, you should be comfortable solving simple algebraic equations and reading a graph. Before Lesson 10, you should be comfortable with complex numbers, vectors, derivatives, and integrals. Before Lesson 18, you should be comfortable with operators, wave functions, and special relativity. The book teaches these subjects, but it cannot make practice optional.</w:t>
      </w:r>
    </w:p>
    <w:p>
      <w:bookmarkStart w:id="9001" w:name="QEDCourseTOC"/>
      <w:pPr>
        <w:pStyle w:val="Heading1"/>
      </w:pPr>
      <w:r>
        <w:t>Table of Contents</w:t>
      </w:r>
      <w:bookmarkEnd w:id="9001"/>
    </w:p>
    <w:p>
      <w:hyperlink w:anchor="TruePrologue">
        <w:r>
          <w:rPr>
            <w:color w:val="0563C1"/>
            <w:u w:val="single"/>
          </w:rPr>
          <w:t>Prologue: Why learn QED this way</w:t>
        </w:r>
      </w:hyperlink>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p>
    <w:p>
      <w:bookmarkStart w:id="9000" w:name="TruePrologue"/>
      <w:pPr>
        <w:pStyle w:val="Heading1"/>
      </w:pPr>
      <w:r>
        <w:t>Prologue</w:t>
      </w:r>
      <w:bookmarkEnd w:id="9000"/>
    </w:p>
    <w:p>
      <w:pPr>
        <w:pStyle w:val="Heading2"/>
      </w:pPr>
      <w:r>
        <w:t>Why learn QED this way</w:t>
      </w:r>
    </w:p>
    <w:p>
      <w:r>
        <w:t>Quantum electrodynamics is famous for predicting experiments with extraordinary accuracy, but its real achievement is more interesting than a list of decimal places. It shows how light, matter, probability, relativity, and symmetry fit into one calculable theory. This book begins with observable puzzles and probability arrows, then earns the equations one layer at a time.</w:t>
      </w:r>
    </w:p>
    <w:p>
      <w:r>
        <w:t>You do not need to begin as a physicist. You do need patience, a pencil, and a willingness to stop when a line of mathematics is unclear. The opening chapters require little more than geometry. The numbered lessons gradually build the mathematics needed for the full theory. Nothing important is made easy by being hidden; it is made understandable by being divided into steps.</w:t>
      </w:r>
    </w:p>
    <w:p>
      <w:r>
        <w:t>There are two legitimate ways to read. A general reader may follow the conceptual route, study the diagrams and worked examples, and skip long calculations on a first pass. A calculation-focused reader should reproduce each derivation and attempt every exercise before reading its solution. Both routes lead to the same central idea: local phase symmetry requires an electromagnetic field, and quantizing that coupled system produces QED.</w:t>
      </w:r>
    </w:p>
    <w:p>
      <w:r>
        <w:t>The book closes where QED meets the wider Standard Model. The purpose is not to make the subject look simple. It is to make every source of difficulty visible, give it a name, and show the next manageable step.</w:t>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Opening Chapter 7 is Maxwell as the many-photon alternative; Opening Chapter 8 names bras and kets and the Schrödinger equation; Opening Chapter 9 reads S-parameters as ⟨f|S|i⟩ and Feynman diagrams slowly enough for a first reading. Then Lesson 1 begins the algebra. Mead's view waits until after Lesson 41.</w:t>
      </w:r>
    </w:p>
    <w:p>
      <w:r/>
    </w:p>
    <w:p>
      <w:bookmarkStart w:id="4001" w:name="Prologue1"/>
      <w:pPr>
        <w:pStyle w:val="Heading1"/>
      </w:pPr>
      <w:r>
        <w:t>Opening Chapter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Opening Chapter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colour of light — towards the red — no electrons come off, however bright the lamp. Above that colour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Opening Chapter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millimetre — about one and a half million turns per metre. Blue light turns faster than red: about two and a quarter million turns per metre. So colour,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Opening Chapter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Opening Chapter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metre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Opening Chapter 2 puts the arrow rule to work on a puzzle you can see in any shop window: glass reflects about 4 photons in 100, yet a thin sheet of glass can reflect anything from none to 16, depending on its thickness.</w:t>
      </w:r>
    </w:p>
    <w:p>
      <w:r/>
    </w:p>
    <w:p>
      <w:bookmarkStart w:id="4002" w:name="Prologue2"/>
      <w:pPr>
        <w:pStyle w:val="Heading1"/>
      </w:pPr>
      <w:r>
        <w:t>Opening Chapter 2: Partial Reflection: The Puzzle of the Glass Sheet</w:t>
      </w:r>
      <w:bookmarkEnd w:id="4002"/>
    </w:p>
    <w:p>
      <w:pPr>
        <w:pStyle w:val="Heading2"/>
      </w:pPr>
      <w:r>
        <w:t>How to use this prologue</w:t>
      </w:r>
    </w:p>
    <w:p>
      <w:r>
        <w:t>Opening Chapter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colours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Opening Chapter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colour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coloured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Now suppose the extra trip makes exactly one whole extra turn. Before the special rule, the two arrows point the same way. Reversing the front arrow makes them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Opening Chapter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millimetre of glass it turns about 1.5 times as much as per millimetre of air. For red light (about 650 nm in air) that means one turn for each 430 nanometres or so of glass.</w:t>
      </w:r>
    </w:p>
    <w:p>
      <w:r>
        <w:t>The back-surface trip goes through the glass twice. So each extra 215 nanometres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colours and many slightly different thicknesses at once, and Opening Chapter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colours.</w:t>
      </w:r>
    </w:p>
    <w:p>
      <w:pPr>
        <w:pStyle w:val="Heading2"/>
      </w:pPr>
      <w:r>
        <w:t>6 Colours: soap bubbles and coated lenses</w:t>
      </w:r>
    </w:p>
    <w:p>
      <w:r>
        <w:t>Why colours? Each colour has its own stopwatch speed. For a given film thickness, the extra trip may give red light a half-turn (bright reflection) and blue light nearly a whole turn (almost no reflection). White light contains all colours, so the film reflects some colours strongly and others weakly, and you see the strong ones. Where the thickness changes, the colour changes. That is why a soap bubble or an oil slick on a wet road shows bands of colour.</w:t>
      </w:r>
    </w:p>
    <w:p>
      <w:pPr>
        <w:keepNext/>
        <w:spacing w:before="160" w:after="40"/>
        <w:jc w:val="center"/>
      </w:pPr>
      <w:r/>
    </w:p>
    <w:p>
      <w:pPr>
        <w:spacing w:after="200"/>
        <w:jc w:val="center"/>
      </w:pPr>
      <w:r>
        <w:rPr>
          <w:i/>
          <w:sz w:val="19"/>
        </w:rPr>
        <w:t>Figure P2.5. Reflection from a soap film 400 nm thick, colour by colour (water: light about 1.33 times slower). Some colours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colour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colours. They do not explain </w:t>
      </w:r>
      <w:r>
        <w:rPr>
          <w:i/>
        </w:rPr>
        <w:t>why</w:t>
      </w:r>
      <w:r>
        <w:t xml:space="preserve"> reflection happens at all, or why the length is 0.2. Those come later. Opening Chapter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colours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Opening Chapter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colours turn at different rates, which gives soap-film colours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colour and each slightly different thickness gives a different angle between the two arrows. Averaged over many effectively random angles, the arrows' squares add (Opening Chapter 1, Exercise 9): 0.04 + 0.04 = 0.08.</w:t>
      </w:r>
    </w:p>
    <w:p>
      <w:r>
        <w:rPr>
          <w:b/>
        </w:rPr>
        <w:t>4.</w:t>
      </w:r>
      <w:r>
        <w:t xml:space="preserve"> </w:t>
      </w:r>
      <w:r>
        <w:t>No: the extra trip gives a different turn for each colour, so red and blue are cancelled less well. They are reflected a little, and coated lenses typically look purple or magenta in reflection (red plus blue).</w:t>
      </w:r>
    </w:p>
    <w:p>
      <w:pPr>
        <w:pStyle w:val="Heading2"/>
      </w:pPr>
      <w:r>
        <w:t>Next lesson</w:t>
      </w:r>
    </w:p>
    <w:p>
      <w:r>
        <w:t>Opening Chapter 3 lets light take every path at once — off a mirror, through a lens, across a diffraction grating — and shows why the familiar "angle in equals angle out" is what survives when arrows cancel.</w:t>
      </w:r>
    </w:p>
    <w:p>
      <w:r/>
    </w:p>
    <w:p>
      <w:bookmarkStart w:id="4003" w:name="Prologue3"/>
      <w:pPr>
        <w:pStyle w:val="Heading1"/>
      </w:pPr>
      <w:r>
        <w:t>Opening Chapter 3: All the Paths: Mirror, Lens, and Grating</w:t>
      </w:r>
      <w:bookmarkEnd w:id="4003"/>
    </w:p>
    <w:p>
      <w:pPr>
        <w:pStyle w:val="Heading2"/>
      </w:pPr>
      <w:r>
        <w:t>How to use this prologue</w:t>
      </w:r>
    </w:p>
    <w:p>
      <w:r>
        <w:t xml:space="preserve">So far, each event had one or two ways to happen. Now there will be thousands, and you will see that the rule from Opening Chapter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neighbouring paths differ in time a lot, so their arrows point every which way and cancel in little loops. Near the middle, neighbouring paths have almost the same time, so their arrows point almost the same way and add up.</w:t>
      </w:r>
    </w:p>
    <w:p>
      <w:pPr>
        <w:keepNext/>
        <w:spacing w:before="160" w:after="40"/>
        <w:jc w:val="center"/>
      </w:pPr>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neighbouring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colour. So a grating sends red light to one angle and blue to another. The shimmering colours of a compact disc or a DVD are exactly this: the tracks are a grating. So are the colours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cancelling. It was never a rail the photon ran along. Electrons, it will turn out, behave in exactly the same way (Opening Chapter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colour's stopwatch turns faster, and is that consistent with Opening Chapter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colour needs the larger angle for the arrows from neighbouring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neighbouring arrows point the same way and add.</w:t>
      </w:r>
    </w:p>
    <w:p>
      <w:r>
        <w:rPr>
          <w:b/>
        </w:rPr>
        <w:t>2.</w:t>
      </w:r>
      <w:r>
        <w:t xml:space="preserve"> </w:t>
      </w:r>
      <w:r>
        <w:t>Light does reflect there, and those arrows are just as long. But neighbouring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(Opening Chapter 1: 2.25 versus 1.5 million turns per metre). With a faster stopwatch, a smaller extra path is enough to make one extra turn between neighbouring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neighbouring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colour. A grating's surviving arrows depend on the line spacing compared with each colour's stopwatch speed, so each colour lines up at its own angle.</w:t>
      </w:r>
    </w:p>
    <w:p>
      <w:r>
        <w:rPr>
          <w:b/>
        </w:rPr>
        <w:t>4.</w:t>
      </w:r>
      <w:r>
        <w:t xml:space="preserve"> </w:t>
      </w:r>
      <w:r>
        <w:t>The 0.01 mm gap. The narrower the gap, the fewer the paths, the less cancellation, the wider the spread.</w:t>
      </w:r>
    </w:p>
    <w:p>
      <w:pPr>
        <w:pStyle w:val="Heading2"/>
      </w:pPr>
      <w:r>
        <w:t>Next lesson</w:t>
      </w:r>
    </w:p>
    <w:p>
      <w:r>
        <w:t>Opening Chapter 4 slows down and looks at the arrows themselves: how to describe an arrow with two numbers, how "shrink and turn" becomes multiplication, and why that makes an arrow a complex number — still with only school mathematics.</w:t>
      </w:r>
    </w:p>
    <w:p>
      <w:r/>
    </w:p>
    <w:p>
      <w:bookmarkStart w:id="4004" w:name="Prologue4"/>
      <w:pPr>
        <w:pStyle w:val="Heading1"/>
      </w:pPr>
      <w:r>
        <w:t>Opening Chapter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recognise the shorthand e</w:t>
      </w:r>
      <w:r>
        <w:rPr>
          <w:vertAlign w:val="superscript"/>
        </w:rPr>
        <w:t>iθ</w:t>
      </w:r>
      <w:r>
        <w:t>.</w:t>
      </w:r>
    </w:p>
    <w:p>
      <w:pPr>
        <w:pStyle w:val="ListBullet"/>
      </w:pPr>
      <w:r>
        <w:t>Redo Opening Chapter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anticlockwise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Opening Chapter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Opening Chapter 2, the arrow for reflection from the front of the glass was the arrow the photon had on arrival, </w:t>
      </w:r>
      <w:r>
        <w:rPr>
          <w:i/>
        </w:rPr>
        <w:t>shrunk</w:t>
      </w:r>
      <w:r>
        <w:t xml:space="preserve"> to 0.2 of its length and </w:t>
      </w:r>
      <w:r>
        <w:rPr>
          <w:i/>
        </w:rPr>
        <w:t>turned</w:t>
      </w:r>
      <w:r>
        <w:t xml:space="preserve"> by half a turn. In Opening Chapter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anticlockwise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anticlockwise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p>
    <w:p>
      <w:pPr>
        <w:spacing w:after="200"/>
        <w:jc w:val="center"/>
      </w:pPr>
      <w:r>
        <w:rPr>
          <w:i/>
          <w:sz w:val="19"/>
        </w:rPr>
        <w:t>Figure P4.4. The tip of a unit arrow at angle θ lies on a circle of radius 1. Its east part is cos θ and its north part is sin θ. The stopwatch hand of Opening Chapter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Opening Chapter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Opening Chapter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Opening Chapter 2, without drawing an arrow.</w:t>
      </w:r>
    </w:p>
    <w:p>
      <w:pPr>
        <w:keepNext/>
        <w:spacing w:before="160" w:after="40"/>
        <w:jc w:val="center"/>
      </w:pPr>
      <w:r/>
    </w:p>
    <w:p>
      <w:pPr>
        <w:spacing w:after="200"/>
        <w:jc w:val="center"/>
      </w:pPr>
      <w:r>
        <w:rPr>
          <w:i/>
          <w:sz w:val="19"/>
        </w:rPr>
        <w:t>Figure P4.5. The formula P = 0.08(1 − cos φ) against the drawings of Opening Chapter 2. The curve is Figure P2.2; the inset arrows are the three cases φ = 0°, 90°, 180°.</w:t>
      </w:r>
    </w:p>
    <w:p>
      <w:pPr>
        <w:pStyle w:val="Heading2"/>
      </w:pPr>
      <w:r>
        <w:t>8 Why bother?</w:t>
      </w:r>
    </w:p>
    <w:p>
      <w:r>
        <w:t>With two arrows, drawing is as quick as algebra. With the thousands of arrows of the mirror in Opening Chapter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Opening Chapter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Opening Chapter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Opening Chapter 5 brings in electrons. With them, the whole of QED at this level is three basic actions, each with its own arrow.</w:t>
      </w:r>
    </w:p>
    <w:p>
      <w:r/>
    </w:p>
    <w:p>
      <w:bookmarkStart w:id="4005" w:name="Prologue5"/>
      <w:pPr>
        <w:pStyle w:val="Heading1"/>
      </w:pPr>
      <w:r>
        <w:t>Opening Chapter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(Opening Chapter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Opening Chapter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(Opening Chapter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Opening Chapter 4, adds to nearly nothing. What survives is the contribution of the first and last layers: one from the front surface, one from the back.</w:t>
      </w:r>
    </w:p>
    <w:p>
      <w:pPr>
        <w:keepNext/>
        <w:spacing w:before="160" w:after="40"/>
        <w:jc w:val="center"/>
      </w:pPr>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Opening Chapter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polarised;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behaviour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Opening Chapter 2.</w:t>
      </w:r>
    </w:p>
    <w:p>
      <w:pPr>
        <w:pStyle w:val="Heading2"/>
      </w:pPr>
      <w:r>
        <w:t>Next lesson</w:t>
      </w:r>
    </w:p>
    <w:p>
      <w:r>
        <w:t>Opening Chapter 6 looks at what the three actions predict when they are combined in more elaborate ways — the electron's magnetism, measured to twelve digits — and at what physicists still do not understand.</w:t>
      </w:r>
    </w:p>
    <w:p>
      <w:r/>
    </w:p>
    <w:p>
      <w:bookmarkStart w:id="4006" w:name="Prologue6"/>
      <w:pPr>
        <w:pStyle w:val="Heading1"/>
      </w:pPr>
      <w:r>
        <w:t>Opening Chapter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Opening Chapter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micrometre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caesium and rubidium atoms, disagree with each other slightly. That is an open problem, not a failure of the pictures.</w:t>
      </w:r>
    </w:p>
    <w:p>
      <w:pPr>
        <w:keepNext/>
        <w:spacing w:before="160" w:after="40"/>
        <w:jc w:val="center"/>
      </w:pPr>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behaviour of light and electrons at energies far below those of particle colliders: reflection and refraction, the colours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colours).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Opening Chapter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Opening Chapter 7 puts Maxwell's description of light — fields and waves — beside the photon picture, and says when each is the right tool.</w:t>
      </w:r>
    </w:p>
    <w:p>
      <w:r/>
    </w:p>
    <w:p>
      <w:bookmarkStart w:id="4007" w:name="Prologue7"/>
      <w:pPr>
        <w:pStyle w:val="Heading1"/>
      </w:pPr>
      <w:r>
        <w:t>Opening Chapter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Opening Chapter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Opening Chapter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r>
        <w:tc>
          <w:tcPr>
            <w:tcW w:type="dxa" w:w="2160"/>
          </w:tcPr>
          <w:p>
            <w:bookmarkStart w:id="9100" w:name="Glossary_Amplitude"/>
            <w:r>
              <w:t>amplitude</w:t>
            </w:r>
            <w:bookmarkEnd w:id="9100"/>
          </w:p>
        </w:tc>
        <w:tc>
          <w:tcPr>
            <w:tcW w:type="dxa" w:w="7632"/>
          </w:tcPr>
          <w:p>
            <w:r>
              <w:t>A complex number or vector contribution assigned to a possible quantum outcome. Alternatives are added before the squared magnitude is taken.</w:t>
            </w:r>
          </w:p>
        </w:tc>
      </w:tr>
      <w:tr>
        <w:tc>
          <w:tcPr>
            <w:tcW w:type="dxa" w:w="2160"/>
          </w:tcPr>
          <w:p>
            <w:bookmarkStart w:id="9101" w:name="Glossary_Observable"/>
            <w:r>
              <w:t>observable</w:t>
            </w:r>
            <w:bookmarkEnd w:id="9101"/>
          </w:p>
        </w:tc>
        <w:tc>
          <w:tcPr>
            <w:tcW w:type="dxa" w:w="7632"/>
          </w:tcPr>
          <w:p>
            <w:r>
              <w:t>A measurable quantity represented in quantum theory by a Hermitian operator.</w:t>
            </w:r>
          </w:p>
        </w:tc>
      </w:tr>
      <w:tr>
        <w:tc>
          <w:tcPr>
            <w:tcW w:type="dxa" w:w="2160"/>
          </w:tcPr>
          <w:p>
            <w:bookmarkStart w:id="9102" w:name="Glossary_State"/>
            <w:r>
              <w:t>state</w:t>
            </w:r>
            <w:bookmarkEnd w:id="9102"/>
          </w:p>
        </w:tc>
        <w:tc>
          <w:tcPr>
            <w:tcW w:type="dxa" w:w="7632"/>
          </w:tcPr>
          <w:p>
            <w:r>
              <w:t>The mathematical object containing the probabilities for every allowed measurement outcome.</w:t>
            </w:r>
          </w:p>
        </w:tc>
      </w:tr>
      <w:tr>
        <w:tc>
          <w:tcPr>
            <w:tcW w:type="dxa" w:w="2160"/>
          </w:tcPr>
          <w:p>
            <w:bookmarkStart w:id="9103" w:name="Glossary_Superposition"/>
            <w:r>
              <w:t>superposition</w:t>
            </w:r>
            <w:bookmarkEnd w:id="9103"/>
          </w:p>
        </w:tc>
        <w:tc>
          <w:tcPr>
            <w:tcW w:type="dxa" w:w="7632"/>
          </w:tcPr>
          <w:p>
            <w:r>
              <w:t>A linear combination of allowed states. Its relative phases determine interference.</w:t>
            </w:r>
          </w:p>
        </w:tc>
      </w:tr>
      <w:tr>
        <w:tc>
          <w:tcPr>
            <w:tcW w:type="dxa" w:w="2160"/>
          </w:tcPr>
          <w:p>
            <w:bookmarkStart w:id="9104" w:name="Glossary_Phase"/>
            <w:r>
              <w:t>phase</w:t>
            </w:r>
            <w:bookmarkEnd w:id="9104"/>
          </w:p>
        </w:tc>
        <w:tc>
          <w:tcPr>
            <w:tcW w:type="dxa" w:w="7632"/>
          </w:tcPr>
          <w:p>
            <w:r>
              <w:t>The angular part of a complex amplitude. Relative phase changes interference; a common overall phase does not.</w:t>
            </w:r>
          </w:p>
        </w:tc>
      </w:tr>
      <w:tr>
        <w:tc>
          <w:tcPr>
            <w:tcW w:type="dxa" w:w="2160"/>
          </w:tcPr>
          <w:p>
            <w:bookmarkStart w:id="9105" w:name="Glossary_HilbertSpace"/>
            <w:r>
              <w:t>Hilbert space</w:t>
            </w:r>
            <w:bookmarkEnd w:id="9105"/>
          </w:p>
        </w:tc>
        <w:tc>
          <w:tcPr>
            <w:tcW w:type="dxa" w:w="7632"/>
          </w:tcPr>
          <w:p>
            <w:r>
              <w:t>A complete complex vector space with an inner product; the natural setting for quantum states.</w:t>
            </w:r>
          </w:p>
        </w:tc>
      </w:tr>
      <w:tr>
        <w:tc>
          <w:tcPr>
            <w:tcW w:type="dxa" w:w="2160"/>
          </w:tcPr>
          <w:p>
            <w:bookmarkStart w:id="9106" w:name="Glossary_Operator"/>
            <w:r>
              <w:t>operator</w:t>
            </w:r>
            <w:bookmarkEnd w:id="9106"/>
          </w:p>
        </w:tc>
        <w:tc>
          <w:tcPr>
            <w:tcW w:type="dxa" w:w="7632"/>
          </w:tcPr>
          <w:p>
            <w:r>
              <w:t>A rule that maps states to states. Observables, symmetries, and time evolution are represented by operators.</w:t>
            </w:r>
          </w:p>
        </w:tc>
      </w:tr>
      <w:tr>
        <w:tc>
          <w:tcPr>
            <w:tcW w:type="dxa" w:w="2160"/>
          </w:tcPr>
          <w:p>
            <w:bookmarkStart w:id="9107" w:name="Glossary_Eigenstate"/>
            <w:r>
              <w:t>eigenstate</w:t>
            </w:r>
            <w:bookmarkEnd w:id="9107"/>
          </w:p>
        </w:tc>
        <w:tc>
          <w:tcPr>
            <w:tcW w:type="dxa" w:w="7632"/>
          </w:tcPr>
          <w:p>
            <w:r>
              <w:t>A state whose only change under an operator is multiplication by its eigenvalue.</w:t>
            </w:r>
          </w:p>
        </w:tc>
      </w:tr>
      <w:tr>
        <w:tc>
          <w:tcPr>
            <w:tcW w:type="dxa" w:w="2160"/>
          </w:tcPr>
          <w:p>
            <w:bookmarkStart w:id="9108" w:name="Glossary_Field"/>
            <w:r>
              <w:t>field</w:t>
            </w:r>
            <w:bookmarkEnd w:id="9108"/>
          </w:p>
        </w:tc>
        <w:tc>
          <w:tcPr>
            <w:tcW w:type="dxa" w:w="7632"/>
          </w:tcPr>
          <w:p>
            <w:r>
              <w:t>A dynamical quantity assigned to every point in spacetime. In quantum field theory, particles are excitations of fields.</w:t>
            </w:r>
          </w:p>
        </w:tc>
      </w:tr>
      <w:tr>
        <w:tc>
          <w:tcPr>
            <w:tcW w:type="dxa" w:w="2160"/>
          </w:tcPr>
          <w:p>
            <w:bookmarkStart w:id="9109" w:name="Glossary_Quantization"/>
            <w:r>
              <w:t>quantization</w:t>
            </w:r>
            <w:bookmarkEnd w:id="9109"/>
          </w:p>
        </w:tc>
        <w:tc>
          <w:tcPr>
            <w:tcW w:type="dxa" w:w="7632"/>
          </w:tcPr>
          <w:p>
            <w:r>
              <w:t>The construction that replaces classical fields or coordinates with quantum operators or an equivalent path integral.</w:t>
            </w:r>
          </w:p>
        </w:tc>
      </w:tr>
      <w:tr>
        <w:tc>
          <w:tcPr>
            <w:tcW w:type="dxa" w:w="2160"/>
          </w:tcPr>
          <w:p>
            <w:bookmarkStart w:id="9110" w:name="Glossary_Gauge"/>
            <w:r>
              <w:t>gauge</w:t>
            </w:r>
            <w:bookmarkEnd w:id="9110"/>
          </w:p>
        </w:tc>
        <w:tc>
          <w:tcPr>
            <w:tcW w:type="dxa" w:w="7632"/>
          </w:tcPr>
          <w:p>
            <w:r>
              <w:t>A choice among mathematically different descriptions that represent the same physical electromagnetic field.</w:t>
            </w:r>
          </w:p>
        </w:tc>
      </w:tr>
      <w:tr>
        <w:tc>
          <w:tcPr>
            <w:tcW w:type="dxa" w:w="2160"/>
          </w:tcPr>
          <w:p>
            <w:bookmarkStart w:id="9111" w:name="Glossary_GaugeSymmetry"/>
            <w:r>
              <w:t>gauge symmetry</w:t>
            </w:r>
            <w:bookmarkEnd w:id="9111"/>
          </w:p>
        </w:tc>
        <w:tc>
          <w:tcPr>
            <w:tcW w:type="dxa" w:w="7632"/>
          </w:tcPr>
          <w:p>
            <w:r>
              <w:t>Invariance of physical predictions under a change of gauge description.</w:t>
            </w:r>
          </w:p>
        </w:tc>
      </w:tr>
      <w:tr>
        <w:tc>
          <w:tcPr>
            <w:tcW w:type="dxa" w:w="2160"/>
          </w:tcPr>
          <w:p>
            <w:bookmarkStart w:id="9112" w:name="Glossary_CovariantDerivative"/>
            <w:r>
              <w:t>covariant derivative</w:t>
            </w:r>
            <w:bookmarkEnd w:id="9112"/>
          </w:p>
        </w:tc>
        <w:tc>
          <w:tcPr>
            <w:tcW w:type="dxa" w:w="7632"/>
          </w:tcPr>
          <w:p>
            <w:r>
              <w:t>A derivative corrected by a gauge connection so that locally transformed fields still transform consistently.</w:t>
            </w:r>
          </w:p>
        </w:tc>
      </w:tr>
      <w:tr>
        <w:tc>
          <w:tcPr>
            <w:tcW w:type="dxa" w:w="2160"/>
          </w:tcPr>
          <w:p>
            <w:bookmarkStart w:id="9113" w:name="Glossary_Lagrangian"/>
            <w:r>
              <w:t>Lagrangian</w:t>
            </w:r>
            <w:bookmarkEnd w:id="9113"/>
          </w:p>
        </w:tc>
        <w:tc>
          <w:tcPr>
            <w:tcW w:type="dxa" w:w="7632"/>
          </w:tcPr>
          <w:p>
            <w:r>
              <w:t>A function or density encoding dynamics; varying its action produces the equations of motion.</w:t>
            </w:r>
          </w:p>
        </w:tc>
      </w:tr>
      <w:tr>
        <w:tc>
          <w:tcPr>
            <w:tcW w:type="dxa" w:w="2160"/>
          </w:tcPr>
          <w:p>
            <w:bookmarkStart w:id="9114" w:name="Glossary_Action"/>
            <w:r>
              <w:t>action</w:t>
            </w:r>
            <w:bookmarkEnd w:id="9114"/>
          </w:p>
        </w:tc>
        <w:tc>
          <w:tcPr>
            <w:tcW w:type="dxa" w:w="7632"/>
          </w:tcPr>
          <w:p>
            <w:r>
              <w:t>The spacetime integral of the Lagrangian density. Classical motion makes it stationary, and the path integral weights histories by it.</w:t>
            </w:r>
          </w:p>
        </w:tc>
      </w:tr>
      <w:tr>
        <w:tc>
          <w:tcPr>
            <w:tcW w:type="dxa" w:w="2160"/>
          </w:tcPr>
          <w:p>
            <w:bookmarkStart w:id="9115" w:name="Glossary_NoetherTheorem"/>
            <w:r>
              <w:t>Noether theorem</w:t>
            </w:r>
            <w:bookmarkEnd w:id="9115"/>
          </w:p>
        </w:tc>
        <w:tc>
          <w:tcPr>
            <w:tcW w:type="dxa" w:w="7632"/>
          </w:tcPr>
          <w:p>
            <w:r>
              <w:t>The result that connects each continuous symmetry of the action with a conserved current.</w:t>
            </w:r>
          </w:p>
        </w:tc>
      </w:tr>
      <w:tr>
        <w:tc>
          <w:tcPr>
            <w:tcW w:type="dxa" w:w="2160"/>
          </w:tcPr>
          <w:p>
            <w:bookmarkStart w:id="9116" w:name="Glossary_Current"/>
            <w:r>
              <w:t>current</w:t>
            </w:r>
            <w:bookmarkEnd w:id="9116"/>
          </w:p>
        </w:tc>
        <w:tc>
          <w:tcPr>
            <w:tcW w:type="dxa" w:w="7632"/>
          </w:tcPr>
          <w:p>
            <w:r>
              <w:t>A quantity describing the flow of a conserved charge; a conserved current has zero four-divergence.</w:t>
            </w:r>
          </w:p>
        </w:tc>
      </w:tr>
      <w:tr>
        <w:tc>
          <w:tcPr>
            <w:tcW w:type="dxa" w:w="2160"/>
          </w:tcPr>
          <w:p>
            <w:bookmarkStart w:id="9117" w:name="Glossary_Spinor"/>
            <w:r>
              <w:t>spinor</w:t>
            </w:r>
            <w:bookmarkEnd w:id="9117"/>
          </w:p>
        </w:tc>
        <w:tc>
          <w:tcPr>
            <w:tcW w:type="dxa" w:w="7632"/>
          </w:tcPr>
          <w:p>
            <w:r>
              <w:t>A multicomponent object transforming under rotations and Lorentz transformations in the way required for spin-one-half particles.</w:t>
            </w:r>
          </w:p>
        </w:tc>
      </w:tr>
      <w:tr>
        <w:tc>
          <w:tcPr>
            <w:tcW w:type="dxa" w:w="2160"/>
          </w:tcPr>
          <w:p>
            <w:bookmarkStart w:id="9118" w:name="Glossary_Antiparticle"/>
            <w:r>
              <w:t>antiparticle</w:t>
            </w:r>
            <w:bookmarkEnd w:id="9118"/>
          </w:p>
        </w:tc>
        <w:tc>
          <w:tcPr>
            <w:tcW w:type="dxa" w:w="7632"/>
          </w:tcPr>
          <w:p>
            <w:r>
              <w:t>A particle excitation with the same mass and opposite additive charges as its partner.</w:t>
            </w:r>
          </w:p>
        </w:tc>
      </w:tr>
      <w:tr>
        <w:tc>
          <w:tcPr>
            <w:tcW w:type="dxa" w:w="2160"/>
          </w:tcPr>
          <w:p>
            <w:bookmarkStart w:id="9119" w:name="Glossary_Vacuum"/>
            <w:r>
              <w:t>vacuum</w:t>
            </w:r>
            <w:bookmarkEnd w:id="9119"/>
          </w:p>
        </w:tc>
        <w:tc>
          <w:tcPr>
            <w:tcW w:type="dxa" w:w="7632"/>
          </w:tcPr>
          <w:p>
            <w:r>
              <w:t>The lowest-energy state, containing no real particles but still possessing quantum correlations and fluctuations.</w:t>
            </w:r>
          </w:p>
        </w:tc>
      </w:tr>
      <w:tr>
        <w:tc>
          <w:tcPr>
            <w:tcW w:type="dxa" w:w="2160"/>
          </w:tcPr>
          <w:p>
            <w:bookmarkStart w:id="9120" w:name="Glossary_CreationOperator"/>
            <w:r>
              <w:t>creation operator</w:t>
            </w:r>
            <w:bookmarkEnd w:id="9120"/>
          </w:p>
        </w:tc>
        <w:tc>
          <w:tcPr>
            <w:tcW w:type="dxa" w:w="7632"/>
          </w:tcPr>
          <w:p>
            <w:r>
              <w:t>An operator that adds one quantum to a specified field mode.</w:t>
            </w:r>
          </w:p>
        </w:tc>
      </w:tr>
      <w:tr>
        <w:tc>
          <w:tcPr>
            <w:tcW w:type="dxa" w:w="2160"/>
          </w:tcPr>
          <w:p>
            <w:bookmarkStart w:id="9121" w:name="Glossary_AnnihilationOperator"/>
            <w:r>
              <w:t>annihilation operator</w:t>
            </w:r>
            <w:bookmarkEnd w:id="9121"/>
          </w:p>
        </w:tc>
        <w:tc>
          <w:tcPr>
            <w:tcW w:type="dxa" w:w="7632"/>
          </w:tcPr>
          <w:p>
            <w:r>
              <w:t>An operator that removes one quantum from a specified field mode.</w:t>
            </w:r>
          </w:p>
        </w:tc>
      </w:tr>
      <w:tr>
        <w:tc>
          <w:tcPr>
            <w:tcW w:type="dxa" w:w="2160"/>
          </w:tcPr>
          <w:p>
            <w:bookmarkStart w:id="9122" w:name="Glossary_FockSpace"/>
            <w:r>
              <w:t>Fock space</w:t>
            </w:r>
            <w:bookmarkEnd w:id="9122"/>
          </w:p>
        </w:tc>
        <w:tc>
          <w:tcPr>
            <w:tcW w:type="dxa" w:w="7632"/>
          </w:tcPr>
          <w:p>
            <w:r>
              <w:t>The quantum state space containing sectors with different particle numbers.</w:t>
            </w:r>
          </w:p>
        </w:tc>
      </w:tr>
      <w:tr>
        <w:tc>
          <w:tcPr>
            <w:tcW w:type="dxa" w:w="2160"/>
          </w:tcPr>
          <w:p>
            <w:bookmarkStart w:id="9123" w:name="Glossary_Propagator"/>
            <w:r>
              <w:t>propagator</w:t>
            </w:r>
            <w:bookmarkEnd w:id="9123"/>
          </w:p>
        </w:tc>
        <w:tc>
          <w:tcPr>
            <w:tcW w:type="dxa" w:w="7632"/>
          </w:tcPr>
          <w:p>
            <w:r>
              <w:t>The Green function that carries a disturbance or virtual internal line between interaction points.</w:t>
            </w:r>
          </w:p>
        </w:tc>
      </w:tr>
      <w:tr>
        <w:tc>
          <w:tcPr>
            <w:tcW w:type="dxa" w:w="2160"/>
          </w:tcPr>
          <w:p>
            <w:bookmarkStart w:id="9124" w:name="Glossary_Vertex"/>
            <w:r>
              <w:t>vertex</w:t>
            </w:r>
            <w:bookmarkEnd w:id="9124"/>
          </w:p>
        </w:tc>
        <w:tc>
          <w:tcPr>
            <w:tcW w:type="dxa" w:w="7632"/>
          </w:tcPr>
          <w:p>
            <w:r>
              <w:t>A local interaction factor connecting fields; in QED it joins two fermion lines and one photon line.</w:t>
            </w:r>
          </w:p>
        </w:tc>
      </w:tr>
      <w:tr>
        <w:tc>
          <w:tcPr>
            <w:tcW w:type="dxa" w:w="2160"/>
          </w:tcPr>
          <w:p>
            <w:bookmarkStart w:id="9125" w:name="Glossary_FeynmanDiagram"/>
            <w:r>
              <w:t>Feynman diagram</w:t>
            </w:r>
            <w:bookmarkEnd w:id="9125"/>
          </w:p>
        </w:tc>
        <w:tc>
          <w:tcPr>
            <w:tcW w:type="dxa" w:w="7632"/>
          </w:tcPr>
          <w:p>
            <w:r>
              <w:t>A bookkeeping picture representing one term in a perturbative expansion, not a literal photograph of a microscopic event.</w:t>
            </w:r>
          </w:p>
        </w:tc>
      </w:tr>
      <w:tr>
        <w:tc>
          <w:tcPr>
            <w:tcW w:type="dxa" w:w="2160"/>
          </w:tcPr>
          <w:p>
            <w:bookmarkStart w:id="9126" w:name="Glossary_VirtualParticle"/>
            <w:r>
              <w:t>virtual particle</w:t>
            </w:r>
            <w:bookmarkEnd w:id="9126"/>
          </w:p>
        </w:tc>
        <w:tc>
          <w:tcPr>
            <w:tcW w:type="dxa" w:w="7632"/>
          </w:tcPr>
          <w:p>
            <w:r>
              <w:t>An internal contribution to a perturbative amplitude that need not satisfy the real-particle mass-shell relation.</w:t>
            </w:r>
          </w:p>
        </w:tc>
      </w:tr>
      <w:tr>
        <w:tc>
          <w:tcPr>
            <w:tcW w:type="dxa" w:w="2160"/>
          </w:tcPr>
          <w:p>
            <w:bookmarkStart w:id="9127" w:name="Glossary_ScatteringAmplitude"/>
            <w:r>
              <w:t>scattering amplitude</w:t>
            </w:r>
            <w:bookmarkEnd w:id="9127"/>
          </w:p>
        </w:tc>
        <w:tc>
          <w:tcPr>
            <w:tcW w:type="dxa" w:w="7632"/>
          </w:tcPr>
          <w:p>
            <w:r>
              <w:t>The complex quantity calculated for a transition from specified incoming states to specified outgoing states.</w:t>
            </w:r>
          </w:p>
        </w:tc>
      </w:tr>
      <w:tr>
        <w:tc>
          <w:tcPr>
            <w:tcW w:type="dxa" w:w="2160"/>
          </w:tcPr>
          <w:p>
            <w:bookmarkStart w:id="9128" w:name="Glossary_CrossSection"/>
            <w:r>
              <w:t>cross section</w:t>
            </w:r>
            <w:bookmarkEnd w:id="9128"/>
          </w:p>
        </w:tc>
        <w:tc>
          <w:tcPr>
            <w:tcW w:type="dxa" w:w="7632"/>
          </w:tcPr>
          <w:p>
            <w:r>
              <w:t>A measurable quantity describing the probability of a scattering process after flux and final-state phase space are included.</w:t>
            </w:r>
          </w:p>
        </w:tc>
      </w:tr>
      <w:tr>
        <w:tc>
          <w:tcPr>
            <w:tcW w:type="dxa" w:w="2160"/>
          </w:tcPr>
          <w:p>
            <w:bookmarkStart w:id="9129" w:name="Glossary_PhaseSpace"/>
            <w:r>
              <w:t>phase space</w:t>
            </w:r>
            <w:bookmarkEnd w:id="9129"/>
          </w:p>
        </w:tc>
        <w:tc>
          <w:tcPr>
            <w:tcW w:type="dxa" w:w="7632"/>
          </w:tcPr>
          <w:p>
            <w:r>
              <w:t>The set and measure of kinematically allowed final momenta.</w:t>
            </w:r>
          </w:p>
        </w:tc>
      </w:tr>
      <w:tr>
        <w:tc>
          <w:tcPr>
            <w:tcW w:type="dxa" w:w="2160"/>
          </w:tcPr>
          <w:p>
            <w:bookmarkStart w:id="9130" w:name="Glossary_Loop"/>
            <w:r>
              <w:t>loop</w:t>
            </w:r>
            <w:bookmarkEnd w:id="9130"/>
          </w:p>
        </w:tc>
        <w:tc>
          <w:tcPr>
            <w:tcW w:type="dxa" w:w="7632"/>
          </w:tcPr>
          <w:p>
            <w:r>
              <w:t>A closed internal momentum path in a Feynman diagram, producing an unconstrained momentum integral.</w:t>
            </w:r>
          </w:p>
        </w:tc>
      </w:tr>
      <w:tr>
        <w:tc>
          <w:tcPr>
            <w:tcW w:type="dxa" w:w="2160"/>
          </w:tcPr>
          <w:p>
            <w:bookmarkStart w:id="9131" w:name="Glossary_Regularization"/>
            <w:r>
              <w:t>regularization</w:t>
            </w:r>
            <w:bookmarkEnd w:id="9131"/>
          </w:p>
        </w:tc>
        <w:tc>
          <w:tcPr>
            <w:tcW w:type="dxa" w:w="7632"/>
          </w:tcPr>
          <w:p>
            <w:r>
              <w:t>A temporary modification that makes divergent expressions mathematically defined while preserving as much symmetry as possible.</w:t>
            </w:r>
          </w:p>
        </w:tc>
      </w:tr>
      <w:tr>
        <w:tc>
          <w:tcPr>
            <w:tcW w:type="dxa" w:w="2160"/>
          </w:tcPr>
          <w:p>
            <w:bookmarkStart w:id="9132" w:name="Glossary_Renormalization"/>
            <w:r>
              <w:t>renormalization</w:t>
            </w:r>
            <w:bookmarkEnd w:id="9132"/>
          </w:p>
        </w:tc>
        <w:tc>
          <w:tcPr>
            <w:tcW w:type="dxa" w:w="7632"/>
          </w:tcPr>
          <w:p>
            <w:r>
              <w:t>The systematic expression of predictions in terms of measured parameters so regulator dependence cancels from observables.</w:t>
            </w:r>
          </w:p>
        </w:tc>
      </w:tr>
      <w:tr>
        <w:tc>
          <w:tcPr>
            <w:tcW w:type="dxa" w:w="2160"/>
          </w:tcPr>
          <w:p>
            <w:bookmarkStart w:id="9133" w:name="Glossary_RunningCoupling"/>
            <w:r>
              <w:t>running coupling</w:t>
            </w:r>
            <w:bookmarkEnd w:id="9133"/>
          </w:p>
        </w:tc>
        <w:tc>
          <w:tcPr>
            <w:tcW w:type="dxa" w:w="7632"/>
          </w:tcPr>
          <w:p>
            <w:r>
              <w:t>A coupling whose effective numerical value depends on the energy or momentum scale of the measurement.</w:t>
            </w:r>
          </w:p>
        </w:tc>
      </w:tr>
      <w:tr>
        <w:tc>
          <w:tcPr>
            <w:tcW w:type="dxa" w:w="2160"/>
          </w:tcPr>
          <w:p>
            <w:bookmarkStart w:id="9134" w:name="Glossary_WardIdentity"/>
            <w:r>
              <w:t>Ward identity</w:t>
            </w:r>
            <w:bookmarkEnd w:id="9134"/>
          </w:p>
        </w:tc>
        <w:tc>
          <w:tcPr>
            <w:tcW w:type="dxa" w:w="7632"/>
          </w:tcPr>
          <w:p>
            <w:r>
              <w:t>A relation enforced by gauge symmetry that connects QED Green functions and guarantees important cancellations.</w:t>
            </w:r>
          </w:p>
        </w:tc>
      </w:tr>
      <w:tr>
        <w:tc>
          <w:tcPr>
            <w:tcW w:type="dxa" w:w="2160"/>
          </w:tcPr>
          <w:p>
            <w:bookmarkStart w:id="9135" w:name="Glossary_InfraredDivergence"/>
            <w:r>
              <w:t>infrared divergence</w:t>
            </w:r>
            <w:bookmarkEnd w:id="9135"/>
          </w:p>
        </w:tc>
        <w:tc>
          <w:tcPr>
            <w:tcW w:type="dxa" w:w="7632"/>
          </w:tcPr>
          <w:p>
            <w:r>
              <w:t>A divergence caused by contributions from photons of arbitrarily low energy or exactly collinear emission.</w:t>
            </w:r>
          </w:p>
        </w:tc>
      </w:tr>
      <w:tr>
        <w:tc>
          <w:tcPr>
            <w:tcW w:type="dxa" w:w="2160"/>
          </w:tcPr>
          <w:p>
            <w:bookmarkStart w:id="9136" w:name="Glossary_UltravioletDivergence"/>
            <w:r>
              <w:t>ultraviolet divergence</w:t>
            </w:r>
            <w:bookmarkEnd w:id="9136"/>
          </w:p>
        </w:tc>
        <w:tc>
          <w:tcPr>
            <w:tcW w:type="dxa" w:w="7632"/>
          </w:tcPr>
          <w:p>
            <w:r>
              <w:t>A divergence caused by arbitrarily large loop momentum, corresponding to arbitrarily short distance.</w:t>
            </w:r>
          </w:p>
        </w:tc>
      </w:tr>
      <w:tr>
        <w:tc>
          <w:tcPr>
            <w:tcW w:type="dxa" w:w="2160"/>
          </w:tcPr>
          <w:p>
            <w:bookmarkStart w:id="9137" w:name="Glossary_SoftPhoton"/>
            <w:r>
              <w:t>soft photon</w:t>
            </w:r>
            <w:bookmarkEnd w:id="9137"/>
          </w:p>
        </w:tc>
        <w:tc>
          <w:tcPr>
            <w:tcW w:type="dxa" w:w="7632"/>
          </w:tcPr>
          <w:p>
            <w:r>
              <w:t>A photon whose energy is small compared with the hard scales of the process.</w:t>
            </w:r>
          </w:p>
        </w:tc>
      </w:tr>
      <w:tr>
        <w:tc>
          <w:tcPr>
            <w:tcW w:type="dxa" w:w="2160"/>
          </w:tcPr>
          <w:p>
            <w:bookmarkStart w:id="9138" w:name="Glossary_PathIntegral"/>
            <w:r>
              <w:t>path integral</w:t>
            </w:r>
            <w:bookmarkEnd w:id="9138"/>
          </w:p>
        </w:tc>
        <w:tc>
          <w:tcPr>
            <w:tcW w:type="dxa" w:w="7632"/>
          </w:tcPr>
          <w:p>
            <w:r>
              <w:t>A formulation of quantum theory that sums amplitudes over possible field histories weighted by exp(iS).</w:t>
            </w:r>
          </w:p>
        </w:tc>
      </w:tr>
      <w:tr>
        <w:tc>
          <w:tcPr>
            <w:tcW w:type="dxa" w:w="2160"/>
          </w:tcPr>
          <w:p>
            <w:bookmarkStart w:id="9139" w:name="Glossary_GeneratingFunctional"/>
            <w:r>
              <w:t>generating functional</w:t>
            </w:r>
            <w:bookmarkEnd w:id="9139"/>
          </w:p>
        </w:tc>
        <w:tc>
          <w:tcPr>
            <w:tcW w:type="dxa" w:w="7632"/>
          </w:tcPr>
          <w:p>
            <w:r>
              <w:t>A source-dependent functional whose derivatives generate correlation functions.</w:t>
            </w:r>
          </w:p>
        </w:tc>
      </w:tr>
      <w:tr>
        <w:tc>
          <w:tcPr>
            <w:tcW w:type="dxa" w:w="2160"/>
          </w:tcPr>
          <w:p>
            <w:bookmarkStart w:id="9140" w:name="Glossary_EffectiveAction"/>
            <w:r>
              <w:t>effective action</w:t>
            </w:r>
            <w:bookmarkEnd w:id="9140"/>
          </w:p>
        </w:tc>
        <w:tc>
          <w:tcPr>
            <w:tcW w:type="dxa" w:w="7632"/>
          </w:tcPr>
          <w:p>
            <w:r>
              <w:t>A quantum-corrected action generating one-particle-irreducible functions and quantum equations of motion.</w:t>
            </w:r>
          </w:p>
        </w:tc>
      </w:tr>
      <w:tr>
        <w:tc>
          <w:tcPr>
            <w:tcW w:type="dxa" w:w="2160"/>
          </w:tcPr>
          <w:p>
            <w:bookmarkStart w:id="9141" w:name="Glossary_Polarization"/>
            <w:r>
              <w:t>polarization</w:t>
            </w:r>
            <w:bookmarkEnd w:id="9141"/>
          </w:p>
        </w:tc>
        <w:tc>
          <w:tcPr>
            <w:tcW w:type="dxa" w:w="7632"/>
          </w:tcPr>
          <w:p>
            <w:r>
              <w:t>The physical orientation state of a photon or classical electromagnetic wave.</w:t>
            </w:r>
          </w:p>
        </w:tc>
      </w:tr>
      <w:tr>
        <w:tc>
          <w:tcPr>
            <w:tcW w:type="dxa" w:w="2160"/>
          </w:tcPr>
          <w:p>
            <w:bookmarkStart w:id="9142" w:name="Glossary_Helicity"/>
            <w:r>
              <w:t>helicity</w:t>
            </w:r>
            <w:bookmarkEnd w:id="9142"/>
          </w:p>
        </w:tc>
        <w:tc>
          <w:tcPr>
            <w:tcW w:type="dxa" w:w="7632"/>
          </w:tcPr>
          <w:p>
            <w:r>
              <w:t>The projection of spin along the direction of momentum.</w:t>
            </w:r>
          </w:p>
        </w:tc>
      </w:tr>
      <w:tr>
        <w:tc>
          <w:tcPr>
            <w:tcW w:type="dxa" w:w="2160"/>
          </w:tcPr>
          <w:p>
            <w:bookmarkStart w:id="9143" w:name="Glossary_Chirality"/>
            <w:r>
              <w:t>chirality</w:t>
            </w:r>
            <w:bookmarkEnd w:id="9143"/>
          </w:p>
        </w:tc>
        <w:tc>
          <w:tcPr>
            <w:tcW w:type="dxa" w:w="7632"/>
          </w:tcPr>
          <w:p>
            <w:r>
              <w:t>A Lorentz-invariant handedness label for relativistic fermion fields, equal to helicity only in the massless limit.</w:t>
            </w:r>
          </w:p>
        </w:tc>
      </w:tr>
      <w:tr>
        <w:tc>
          <w:tcPr>
            <w:tcW w:type="dxa" w:w="2160"/>
          </w:tcPr>
          <w:p>
            <w:bookmarkStart w:id="9144" w:name="Glossary_FineStructureConstant"/>
            <w:r>
              <w:t>fine-structure constant</w:t>
            </w:r>
            <w:bookmarkEnd w:id="9144"/>
          </w:p>
        </w:tc>
        <w:tc>
          <w:tcPr>
            <w:tcW w:type="dxa" w:w="7632"/>
          </w:tcPr>
          <w:p>
            <w:r>
              <w:t>The dimensionless electromagnetic coupling α=e²/(4π), approximately 1/137 at low momentum transfer.</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keepNext/>
        <w:spacing w:before="160" w:after="40"/>
        <w:jc w:val="center"/>
      </w:pPr>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Opening Chapter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Opening Chapter 7 as the classical alternative; read the Interlude as the quantum alternative to treating E and B as the primitive objects. The Feynman diagrams of Opening Chapter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Opening Chapter 8 names the arrows with kets and bras and writes the Schrödinger equation, the law that turns them; Opening Chapter 9 then connects them to the S-matrix and Feynman diagrams, still before </w:t>
      </w:r>
      <w:hyperlink w:anchor="Lesson1">
        <w:r>
          <w:rPr>
            <w:rStyle w:val="Hyperlink"/>
            <w:color w:val="0563C1"/>
            <w:u w:val="single"/>
          </w:rPr>
          <w:t xml:space="preserve">Lesson 1</w:t>
        </w:r>
      </w:hyperlink>
      <w:r>
        <w:t>'s algebra.</w:t>
      </w:r>
    </w:p>
    <w:p>
      <w:r/>
    </w:p>
    <w:p>
      <w:bookmarkStart w:id="4008" w:name="Prologue8"/>
      <w:pPr>
        <w:pStyle w:val="Heading1"/>
      </w:pPr>
      <w:r>
        <w:t>Opening Chapter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Opening Chapter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Opening Chapter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Opening Chapter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Opening Chapter 1.</w:t>
      </w:r>
    </w:p>
    <w:p>
      <w:pPr>
        <w:keepNext/>
        <w:spacing w:before="160" w:after="40"/>
        <w:jc w:val="center"/>
      </w:pPr>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w:t>
      </w:r>
      <w:r>
        <w:rPr>
          <w:vertAlign w:val="subscript"/>
        </w:rPr>
        <w:t>p</w:t>
      </w:r>
      <w:r>
        <w:t>ath1|source⟩+⟨A</w:t>
      </w:r>
      <w:r>
        <w:rPr>
          <w:vertAlign w:val="subscript"/>
        </w:rPr>
        <w:t>p</w:t>
      </w:r>
      <w:r>
        <w:t>ath2|source⟩, then square. That is Opening Chapter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Opening Chapter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Opening Chapter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Opening Chapter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Opening Chapter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Opening Chapter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Opening Chapter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Opening Chapter 9 connects the engineer's S-parameters to the S-matrix ⟨f|S|i⟩ and then draws Feynman diagrams slowly, as recipes for those in-to-out arrows.</w:t>
      </w:r>
    </w:p>
    <w:p>
      <w:r/>
    </w:p>
    <w:p>
      <w:bookmarkStart w:id="4009" w:name="Prologue9"/>
      <w:pPr>
        <w:pStyle w:val="Heading1"/>
      </w:pPr>
      <w:r>
        <w:t>Opening Chapter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Opening Chapter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Opening Chapter 1's probability (power, in the microwave case).</w:t>
      </w:r>
    </w:p>
    <w:p>
      <w:pPr>
        <w:pStyle w:val="ListBullet"/>
      </w:pPr>
      <w:r>
        <w:t>Write the QED S-matrix element as ⟨f|S|i⟩ and compare it to S₂₁.</w:t>
      </w:r>
    </w:p>
    <w:p>
      <w:pPr>
        <w:pStyle w:val="ListBullet"/>
      </w:pPr>
      <w:r>
        <w:t>Translate Opening Chapter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Opening Chapter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Opening Chapter 6's ⟨ψ|ψ⟩=1, written for waves on cables.</w:t>
      </w:r>
    </w:p>
    <w:p>
      <w:r>
        <w:rPr>
          <w:b/>
          <w:i/>
        </w:rPr>
        <w:t>Worked example 1</w:t>
      </w:r>
    </w:p>
    <w:p>
      <w:r>
        <w:t>A matched load has S₁₁=0: nothing comes back. A short has S₁₁=−1: everything comes back, arrow reversed. A piece of glass, Opening Chapter 2, is a two-port for photons: S₁₁~0.2 (one surface), and |S₁₁|²≈0.04. Two surfaces make S₁₁ a sum of two arrows, thickness-dependent. You have been computing S-parameters with Feynman arrows since Opening Chapter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Opening Chapter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(Opening Chapter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p>
    <w:p>
      <w:pPr>
        <w:spacing w:after="200"/>
        <w:jc w:val="center"/>
      </w:pPr>
      <w:r>
        <w:rPr>
          <w:i/>
          <w:sz w:val="19"/>
        </w:rPr>
        <w:t>Figure P9.7. Møller scattering: two identical electrons, two diagrams, a relative minus sign (Opening Chapter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Opening Chapter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Opening Chapter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Opening Chapter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opening chapters are complex numbers, now with full rules. The diagrams return as a precise recipe in </w:t>
      </w:r>
      <w:hyperlink w:anchor="Lesson50">
        <w:r>
          <w:rPr>
            <w:rStyle w:val="Hyperlink"/>
            <w:color w:val="0563C1"/>
            <w:u w:val="single"/>
          </w:rPr>
          <w:t xml:space="preserve">Lesson 50</w:t>
        </w:r>
      </w:hyperlink>
      <w:r>
        <w:t>.</w:t>
      </w:r>
    </w:p>
    <w:p>
      <w:r/>
    </w:p>
    <w:p>
      <w:bookmarkStart w:id="2115" w:name="PartI"/>
      <w:pPr>
        <w:pStyle w:val="Heading1"/>
      </w:pPr>
      <w:r>
        <w:t>Part I — Prerequisites</w:t>
      </w:r>
      <w:bookmarkEnd w:id="2115"/>
    </w:p>
    <w:p>
      <w:bookmarkStart w:id="1001" w:name="Lesson1"/>
      <w:pPr>
        <w:pStyle w:val="Heading1"/>
      </w:pPr>
      <w:r>
        <w:t>Lesson 1: Complex Numbers and Linear Algebra</w:t>
      </w:r>
      <w:bookmarkEnd w:id="1001"/>
    </w:p>
    <w:p>
      <w:pPr>
        <w:pStyle w:val="Heading2"/>
      </w:pPr>
      <w:r>
        <w:t>How to use this lesson</w:t>
      </w:r>
    </w:p>
    <w:p>
      <w:pPr>
        <w:jc w:val="both"/>
      </w:pPr>
      <w:r>
        <w:t xml:space="preserve">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w:t>
      </w:r>
      <w:hyperlink w:anchor="Glossary_Field">
        <w:r>
          <w:rPr>
            <w:color w:val="0563C1"/>
            <w:u w:val="single"/>
          </w:rPr>
          <w:t>field</w:t>
        </w:r>
      </w:hyperlink>
      <w:r>
        <w:t xml:space="preserve">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jc w:val="center"/>
      </w:pPr>
      <w:r>
        <w:drawing>
          <wp:inline xmlns:a="http://schemas.openxmlformats.org/drawingml/2006/main" xmlns:pic="http://schemas.openxmlformats.org/drawingml/2006/picture">
            <wp:extent cx="5989320" cy="3181826"/>
            <wp:docPr id="1" name="Lesson 1 concept map" descr="Concept map for Complex Numbers and Linear Algebra: Complex number leads through Rotate and add amplitudes to Probability from length squared."/>
            <wp:cNvGraphicFramePr>
              <a:graphicFrameLocks noChangeAspect="1"/>
            </wp:cNvGraphicFramePr>
            <a:graphic>
              <a:graphicData uri="http://schemas.openxmlformats.org/drawingml/2006/picture">
                <pic:pic>
                  <pic:nvPicPr>
                    <pic:cNvPr id="0" name="lesson-01-concept.png"/>
                    <pic:cNvPicPr/>
                  </pic:nvPicPr>
                  <pic:blipFill>
                    <a:blip r:embed="rId83"/>
                    <a:stretch>
                      <a:fillRect/>
                    </a:stretch>
                  </pic:blipFill>
                  <pic:spPr>
                    <a:xfrm>
                      <a:off x="0" y="0"/>
                      <a:ext cx="5989320" cy="3181826"/>
                    </a:xfrm>
                    <a:prstGeom prst="rect"/>
                  </pic:spPr>
                </pic:pic>
              </a:graphicData>
            </a:graphic>
          </wp:inline>
        </w:drawing>
      </w:r>
    </w:p>
    <w:p>
      <w:pPr>
        <w:pStyle w:val="Caption"/>
      </w:pPr>
      <w:r>
        <w:t>Figure 1.1. Complex number leads through rotate and add amplitudes to probability from length squared.</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Opening Chapter 4</w:t>
            </w:r>
          </w:p>
          <w:p>
            <w:pPr>
              <w:spacing w:after="60"/>
            </w:pPr>
            <w:r>
              <w:t>Opening Chapter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Opening Chapter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Opening Chapter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 xml:space="preserve">A real number describes magnitude along one line. A complex number carries two real components and, crucially, a </w:t>
      </w:r>
      <w:hyperlink w:anchor="Glossary_Phase">
        <w:r>
          <w:rPr>
            <w:color w:val="0563C1"/>
            <w:u w:val="single"/>
          </w:rPr>
          <w:t>phase</w:t>
        </w:r>
      </w:hyperlink>
      <w:r>
        <w:t>.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the modulus is |z| = 5. Its inverse is</w:t>
      </w:r>
    </w:p>
    <w:p>
      <w:pPr>
        <w:spacing w:before="100" w:after="160"/>
        <w:jc w:val="center"/>
      </w:pPr>
      <m:oMathPara>
        <m:oMath>
          <m:r>
            <m:t>1/z = (3−4i)/25</m:t>
          </m:r>
        </m:oMath>
      </m:oMathPara>
    </w:p>
    <w:p>
      <w:pPr>
        <w:jc w:val="both"/>
      </w:pPr>
      <w:r>
        <w:t xml:space="preserve">The pattern </w:t>
      </w:r>
      <w:hyperlink w:anchor="Glossary_Amplitude">
        <w:r>
          <w:rPr>
            <w:color w:val="0563C1"/>
            <w:u w:val="single"/>
          </w:rPr>
          <w:t>amplitude</w:t>
        </w:r>
      </w:hyperlink>
      <w:r>
        <w:t xml:space="preserv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The number 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 xml:space="preserve">A vector is an object that can be added to another vector and multiplied by a scalar while satisfying the vector-space rules. An arrow in ordinary space is one example, but a polynomial, wave function, </w:t>
      </w:r>
      <w:hyperlink w:anchor="Glossary_Spinor">
        <w:r>
          <w:rPr>
            <w:color w:val="0563C1"/>
            <w:u w:val="single"/>
          </w:rPr>
          <w:t>spinor</w:t>
        </w:r>
      </w:hyperlink>
      <w:r>
        <w:t>,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 xml:space="preserve">This resolution of the identity later becomes a sum over spin states, </w:t>
      </w:r>
      <w:hyperlink w:anchor="Glossary_Polarization">
        <w:r>
          <w:rPr>
            <w:color w:val="0563C1"/>
            <w:u w:val="single"/>
          </w:rPr>
          <w:t>polarization</w:t>
        </w:r>
      </w:hyperlink>
      <w:r>
        <w:t xml:space="preserve">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 xml:space="preserve">Let S have the new basis vectors as its columns, expressed in the old basis. Coordinates transform as [v]old = S[v]new, and an </w:t>
      </w:r>
      <w:hyperlink w:anchor="Glossary_Operator">
        <w:r>
          <w:rPr>
            <w:color w:val="0563C1"/>
            <w:u w:val="single"/>
          </w:rPr>
          <w:t>operator</w:t>
        </w:r>
      </w:hyperlink>
      <w:r>
        <w:t xml:space="preserve">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 xml:space="preserve">For a normalized </w:t>
      </w:r>
      <w:hyperlink w:anchor="Glossary_State">
        <w:r>
          <w:rPr>
            <w:color w:val="0563C1"/>
            <w:u w:val="single"/>
          </w:rPr>
          <w:t>state</w:t>
        </w:r>
      </w:hyperlink>
      <w:r>
        <w:t xml:space="preserv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 xml:space="preserve">Eigenvectors identify directions of definite operator </w:t>
      </w:r>
      <w:hyperlink w:anchor="Glossary_Action">
        <w:r>
          <w:rPr>
            <w:color w:val="0563C1"/>
            <w:u w:val="single"/>
          </w:rPr>
          <w:t>action</w:t>
        </w:r>
      </w:hyperlink>
      <w:r>
        <w:t>.</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p>
    <w:p>
      <w:bookmarkStart w:id="1002" w:name="Lesson2"/>
      <w:pPr>
        <w:pStyle w:val="Heading1"/>
      </w:pPr>
      <w:r>
        <w:t>Lesson 2: Calculus and Differential Equations</w:t>
      </w:r>
      <w:bookmarkEnd w:id="1002"/>
    </w:p>
    <w:p>
      <w:pPr>
        <w:pStyle w:val="Heading2"/>
      </w:pPr>
      <w:r>
        <w:t>How to use this lesson</w:t>
      </w:r>
    </w:p>
    <w:p>
      <w:r>
        <w:t xml:space="preserve">Every dynamical law in quantum electrodynamics is a differential equation, and every measurable prediction is an integral. The Schrödinger, Dirac, and Maxwell equations are statements about derivatives; amplitudes, cross sections, and </w:t>
      </w:r>
      <w:hyperlink w:anchor="Glossary_Loop">
        <w:r>
          <w:rPr>
            <w:color w:val="0563C1"/>
            <w:u w:val="single"/>
          </w:rPr>
          <w:t>loop</w:t>
        </w:r>
      </w:hyperlink>
      <w:r>
        <w:t xml:space="preserve">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Opening Chapter 4's turning arrow, and it is the solution of the simplest differential equation, 'the rate of change is proportional to the thing itself'.</w:t>
            </w:r>
          </w:p>
        </w:tc>
      </w:tr>
    </w:tbl>
    <w:p>
      <w:pPr>
        <w:spacing w:after="80"/>
      </w:pPr>
    </w:p>
    <w:p>
      <w:pPr>
        <w:jc w:val="center"/>
      </w:pPr>
      <w:r>
        <w:drawing>
          <wp:inline xmlns:a="http://schemas.openxmlformats.org/drawingml/2006/main" xmlns:pic="http://schemas.openxmlformats.org/drawingml/2006/picture">
            <wp:extent cx="5989320" cy="3181826"/>
            <wp:docPr id="2" name="Lesson 2 concept map" descr="Concept map for Calculus and Differential Equations: Changing quantity leads through Derivative and integral to Evolution and accumulated effect."/>
            <wp:cNvGraphicFramePr>
              <a:graphicFrameLocks noChangeAspect="1"/>
            </wp:cNvGraphicFramePr>
            <a:graphic>
              <a:graphicData uri="http://schemas.openxmlformats.org/drawingml/2006/picture">
                <pic:pic>
                  <pic:nvPicPr>
                    <pic:cNvPr id="0" name="lesson-02-concept.png"/>
                    <pic:cNvPicPr/>
                  </pic:nvPicPr>
                  <pic:blipFill>
                    <a:blip r:embed="rId84"/>
                    <a:stretch>
                      <a:fillRect/>
                    </a:stretch>
                  </pic:blipFill>
                  <pic:spPr>
                    <a:xfrm>
                      <a:off x="0" y="0"/>
                      <a:ext cx="5989320" cy="3181826"/>
                    </a:xfrm>
                    <a:prstGeom prst="rect"/>
                  </pic:spPr>
                </pic:pic>
              </a:graphicData>
            </a:graphic>
          </wp:inline>
        </w:drawing>
      </w:r>
    </w:p>
    <w:p>
      <w:pPr>
        <w:pStyle w:val="Caption"/>
      </w:pPr>
      <w:r>
        <w:t>Figure 2.1. Changing quantity leads through derivative and integral to evolution and accumulated effect.</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w:t>
      </w:r>
      <w:hyperlink w:anchor="Glossary_Operator">
        <w:r>
          <w:rPr>
            <w:color w:val="0563C1"/>
            <w:u w:val="single"/>
          </w:rPr>
          <w:t>operator</w:t>
        </w:r>
      </w:hyperlink>
      <w:r>
        <w:t xml:space="preserve">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w:t>
      </w:r>
      <w:hyperlink w:anchor="Glossary_Amplitude">
        <w:r>
          <w:rPr>
            <w:color w:val="0563C1"/>
            <w:u w:val="single"/>
          </w:rPr>
          <w:t>amplitude</w:t>
        </w:r>
      </w:hyperlink>
      <w:r>
        <w:t xml:space="preserv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w:t>
      </w:r>
      <w:r>
        <w:rPr>
          <w:vertAlign w:val="superscript"/>
        </w:rPr>
        <w:t>i(kx − ωt)</w:t>
      </w:r>
      <w:r>
        <w: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 xml:space="preserve">In </w:t>
      </w:r>
      <w:hyperlink w:anchor="Glossary_Field">
        <w:r>
          <w:rPr>
            <w:color w:val="0563C1"/>
            <w:u w:val="single"/>
          </w:rPr>
          <w:t>field</w:t>
        </w:r>
      </w:hyperlink>
      <w:r>
        <w:t xml:space="preserve">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w:t>
      </w:r>
      <w:r>
        <w:rPr>
          <w:vertAlign w:val="superscript"/>
        </w:rPr>
        <w:t>−x</w:t>
      </w:r>
      <w:r>
        <w:t xml:space="preserve"> dx. Take u = x and v′ = e</w:t>
      </w:r>
      <w:r>
        <w:rPr>
          <w:vertAlign w:val="superscript"/>
        </w:rPr>
        <w:t>−x</w:t>
      </w:r>
      <w:r>
        <w:t>, so that v = −e</w:t>
      </w:r>
      <w:r>
        <w:rPr>
          <w:vertAlign w:val="superscript"/>
        </w:rPr>
        <w:t>−x</w:t>
      </w:r>
      <w:r>
        <w:t>. The boundary term [−x e</w:t>
      </w:r>
      <w:r>
        <w:rPr>
          <w:vertAlign w:val="superscript"/>
        </w:rPr>
        <w:t>−x</w:t>
      </w:r>
      <w:r>
        <w:t>]₀^∞ vanishes at both ends, because e</w:t>
      </w:r>
      <w:r>
        <w:rPr>
          <w:vertAlign w:val="superscript"/>
        </w:rPr>
        <w:t>−x</w:t>
      </w:r>
      <w:r>
        <w:t xml:space="preserve"> decays faster than x grows. The remaining integral is ∫₀^∞ e</w:t>
      </w:r>
      <w:r>
        <w:rPr>
          <w:vertAlign w:val="superscript"/>
        </w:rPr>
        <w:t>−x</w:t>
      </w:r>
      <w:r>
        <w:t xml:space="preserve">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 xml:space="preserve">The result holds for complex b, and for complex a with positive real part. The Gaussian integral is the most frequently used integral in quantum theory: oscillator ground states, wave packets, the </w:t>
      </w:r>
      <w:hyperlink w:anchor="Glossary_PathIntegral">
        <w:r>
          <w:rPr>
            <w:color w:val="0563C1"/>
            <w:u w:val="single"/>
          </w:rPr>
          <w:t>path integral</w:t>
        </w:r>
      </w:hyperlink>
      <w:r>
        <w:t xml:space="preserve"> (Lesson 80), and the loop integrals that follow the introduction of Feynman parameters (Lesson 67) all reduce to it.</w:t>
      </w:r>
    </w:p>
    <w:p>
      <w:r>
        <w:rPr>
          <w:b/>
          <w:i/>
        </w:rPr>
        <w:t>Worked example 3</w:t>
      </w:r>
    </w:p>
    <w:p>
      <w:r>
        <w:t>Evaluate ∫₋∞^∞ x² e</w:t>
      </w:r>
      <w:r>
        <w:rPr>
          <w:vertAlign w:val="superscript"/>
        </w:rPr>
        <w:t>−ax²</w:t>
      </w:r>
      <w:r>
        <w:t xml:space="preserve"> dx. Differentiate the Gaussian formula with respect to the parameter a. On the left, d/da brings down a factor −x²; on the right, d/da √(π/a) = −(1/2)√π a</w:t>
      </w:r>
      <w:r>
        <w:rPr>
          <w:vertAlign w:val="superscript"/>
        </w:rPr>
        <w:t>−3/2</w:t>
      </w:r>
      <w:r>
        <w:t>.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 xml:space="preserve">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w:t>
      </w:r>
      <w:hyperlink w:anchor="Glossary_Action">
        <w:r>
          <w:rPr>
            <w:color w:val="0563C1"/>
            <w:u w:val="single"/>
          </w:rPr>
          <w:t>action</w:t>
        </w:r>
      </w:hyperlink>
      <w:r>
        <w:t>.</w:t>
      </w:r>
    </w:p>
    <w:p>
      <w:r>
        <w:rPr>
          <w:b/>
          <w:i/>
        </w:rPr>
        <w:t>Worked example 4</w:t>
      </w:r>
    </w:p>
    <w:p>
      <w:r>
        <w:t>Let φ = x² + y² + z² = r². Then ∇φ = (2x, 2y, 2z) = 2r, and ∇²φ = 2 + 2 + 2 = 6. For the vector field A = (x, y, z), the divergence is ∇·A = 3 and the curl vanishes, since ∂ᵧA</w:t>
      </w:r>
      <w:r>
        <w:rPr>
          <w:vertAlign w:val="subscript"/>
        </w:rPr>
        <w:t>z</w:t>
      </w:r>
      <w:r>
        <w:t xml:space="preserve"> − ∂</w:t>
      </w:r>
      <w:r>
        <w:rPr>
          <w:vertAlign w:val="subscript"/>
        </w:rPr>
        <w:t>z</w:t>
      </w:r>
      <w:r>
        <w:t>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 xml:space="preserve">In physics a Taylor expansion is always a </w:t>
      </w:r>
      <w:hyperlink w:anchor="Glossary_State">
        <w:r>
          <w:rPr>
            <w:color w:val="0563C1"/>
            <w:u w:val="single"/>
          </w:rPr>
          <w:t>state</w:t>
        </w:r>
      </w:hyperlink>
      <w:r>
        <w:t>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 xml:space="preserve">Because exponentials are eigenfunctions of the derivative, any function written as a </w:t>
      </w:r>
      <w:hyperlink w:anchor="Glossary_Superposition">
        <w:r>
          <w:rPr>
            <w:color w:val="0563C1"/>
            <w:u w:val="single"/>
          </w:rPr>
          <w:t>superposition</w:t>
        </w:r>
      </w:hyperlink>
      <w:r>
        <w:t xml:space="preserve">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w:t>
      </w:r>
      <w:r>
        <w:rPr>
          <w:vertAlign w:val="superscript"/>
        </w:rPr>
        <w:t>−x²/(2σ²)</w:t>
      </w:r>
      <w:r>
        <w:t>. The transform integral is ∫ e</w:t>
      </w:r>
      <w:r>
        <w:rPr>
          <w:vertAlign w:val="superscript"/>
        </w:rPr>
        <w:t>−x²/(2σ²) − ikx</w:t>
      </w:r>
      <w:r>
        <w:t xml:space="preserve">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jc w:val="center"/>
      </w:pPr>
      <w:r>
        <w:drawing>
          <wp:inline xmlns:a="http://schemas.openxmlformats.org/drawingml/2006/main" xmlns:pic="http://schemas.openxmlformats.org/drawingml/2006/picture">
            <wp:extent cx="5989320" cy="3181826"/>
            <wp:docPr id="3" name="Lesson 3 concept map" descr="Concept map for Special Relativity: Two observers leads through Lorentz transformation to Same spacetime interval."/>
            <wp:cNvGraphicFramePr>
              <a:graphicFrameLocks noChangeAspect="1"/>
            </wp:cNvGraphicFramePr>
            <a:graphic>
              <a:graphicData uri="http://schemas.openxmlformats.org/drawingml/2006/picture">
                <pic:pic>
                  <pic:nvPicPr>
                    <pic:cNvPr id="0" name="lesson-03-concept.png"/>
                    <pic:cNvPicPr/>
                  </pic:nvPicPr>
                  <pic:blipFill>
                    <a:blip r:embed="rId85"/>
                    <a:stretch>
                      <a:fillRect/>
                    </a:stretch>
                  </pic:blipFill>
                  <pic:spPr>
                    <a:xfrm>
                      <a:off x="0" y="0"/>
                      <a:ext cx="5989320" cy="3181826"/>
                    </a:xfrm>
                    <a:prstGeom prst="rect"/>
                  </pic:spPr>
                </pic:pic>
              </a:graphicData>
            </a:graphic>
          </wp:inline>
        </w:drawing>
      </w:r>
    </w:p>
    <w:p>
      <w:pPr>
        <w:pStyle w:val="Caption"/>
      </w:pPr>
      <w:r>
        <w:t>Figure 3.1. Two observers leads through lorentz transformation to same spacetime interval.</w:t>
      </w:r>
    </w:p>
    <w:p>
      <w:pPr>
        <w:pStyle w:val="Heading3"/>
      </w:pPr>
      <w:r>
        <w:t>Learning objectives</w:t>
      </w:r>
    </w:p>
    <w:p>
      <w:pPr>
        <w:pStyle w:val="ListBullet"/>
      </w:pPr>
      <w:hyperlink w:anchor="Glossary_State">
        <w:r>
          <w:rPr>
            <w:color w:val="0563C1"/>
            <w:u w:val="single"/>
          </w:rPr>
          <w:t>State</w:t>
        </w:r>
      </w:hyperlink>
      <w:r>
        <w:t xml:space="preserv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 xml:space="preserve">The speed of light in </w:t>
      </w:r>
      <w:hyperlink w:anchor="Glossary_Vacuum">
        <w:r>
          <w:rPr>
            <w:color w:val="0563C1"/>
            <w:u w:val="single"/>
          </w:rPr>
          <w:t>vacuum</w:t>
        </w:r>
      </w:hyperlink>
      <w:r>
        <w:t xml:space="preserve">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 xml:space="preserve">Causality in relativity is the statement that influences propagate only along timelike or lightlike separations. In quantum </w:t>
      </w:r>
      <w:hyperlink w:anchor="Glossary_Field">
        <w:r>
          <w:rPr>
            <w:color w:val="0563C1"/>
            <w:u w:val="single"/>
          </w:rPr>
          <w:t>field</w:t>
        </w:r>
      </w:hyperlink>
      <w:r>
        <w:t xml:space="preserve">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 xml:space="preserve">A length of 1 MeV⁻¹ is 197.3 fm, and a time of 1 MeV⁻¹ is 6.58 × 10⁻²² s. A </w:t>
      </w:r>
      <w:hyperlink w:anchor="Glossary_CrossSection">
        <w:r>
          <w:rPr>
            <w:color w:val="0563C1"/>
            <w:u w:val="single"/>
          </w:rPr>
          <w:t>cross section</w:t>
        </w:r>
      </w:hyperlink>
      <w:r>
        <w:t xml:space="preserve">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p>
    <w:p>
      <w:bookmarkStart w:id="1004" w:name="Lesson4"/>
      <w:pPr>
        <w:pStyle w:val="Heading1"/>
      </w:pPr>
      <w:r>
        <w:t>Lesson 4: Four Vectors and Lorentz Transformations</w:t>
      </w:r>
      <w:bookmarkEnd w:id="1004"/>
    </w:p>
    <w:p>
      <w:pPr>
        <w:pStyle w:val="Heading2"/>
      </w:pPr>
      <w:r>
        <w:t>How to use this lesson</w:t>
      </w:r>
    </w:p>
    <w:p>
      <w:r>
        <w:t xml:space="preserve">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w:t>
      </w:r>
      <w:hyperlink w:anchor="Glossary_Field">
        <w:r>
          <w:rPr>
            <w:color w:val="0563C1"/>
            <w:u w:val="single"/>
          </w:rPr>
          <w:t>field</w:t>
        </w:r>
      </w:hyperlink>
      <w:r>
        <w:t xml:space="preserve">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jc w:val="center"/>
      </w:pPr>
      <w:r>
        <w:drawing>
          <wp:inline xmlns:a="http://schemas.openxmlformats.org/drawingml/2006/main" xmlns:pic="http://schemas.openxmlformats.org/drawingml/2006/picture">
            <wp:extent cx="5989320" cy="3181826"/>
            <wp:docPr id="4" name="Lesson 4 concept map" descr="Concept map for Four Vectors and Lorentz Transformations: Events and momenta leads through Four-vector geometry to Lorentz-invariant statements."/>
            <wp:cNvGraphicFramePr>
              <a:graphicFrameLocks noChangeAspect="1"/>
            </wp:cNvGraphicFramePr>
            <a:graphic>
              <a:graphicData uri="http://schemas.openxmlformats.org/drawingml/2006/picture">
                <pic:pic>
                  <pic:nvPicPr>
                    <pic:cNvPr id="0" name="lesson-04-concept.png"/>
                    <pic:cNvPicPr/>
                  </pic:nvPicPr>
                  <pic:blipFill>
                    <a:blip r:embed="rId86"/>
                    <a:stretch>
                      <a:fillRect/>
                    </a:stretch>
                  </pic:blipFill>
                  <pic:spPr>
                    <a:xfrm>
                      <a:off x="0" y="0"/>
                      <a:ext cx="5989320" cy="3181826"/>
                    </a:xfrm>
                    <a:prstGeom prst="rect"/>
                  </pic:spPr>
                </pic:pic>
              </a:graphicData>
            </a:graphic>
          </wp:inline>
        </w:drawing>
      </w:r>
    </w:p>
    <w:p>
      <w:pPr>
        <w:pStyle w:val="Caption"/>
      </w:pPr>
      <w:r>
        <w:t>Figure 4.1. Events and momenta leads through four-vector geometry to lorentz-invariant statements.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 xml:space="preserve">Recognize the four-gradient as a covariant vector and the d'Alembertian as an invariant </w:t>
      </w:r>
      <w:hyperlink w:anchor="Glossary_Operator">
        <w:r>
          <w:rPr>
            <w:color w:val="0563C1"/>
            <w:u w:val="single"/>
          </w:rPr>
          <w:t>operator</w:t>
        </w:r>
      </w:hyperlink>
      <w:r>
        <w:t>.</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w:t>
      </w:r>
      <w:r>
        <w:rPr>
          <w:vertAlign w:val="superscript"/>
        </w:rPr>
        <w:t>μ</w:t>
      </w:r>
      <w:r>
        <w:t xml:space="preserve"> = (3, 1, −2, 0). Then a</w:t>
      </w:r>
      <w:r>
        <w:rPr>
          <w:vertAlign w:val="subscript"/>
        </w:rPr>
        <w:t>μ</w:t>
      </w:r>
      <w:r>
        <w:t xml:space="preserve"> = (3, −1, 2, 0) and a·a = 9 − 1 − 4 − 0 = 4, so a is timelike. For b</w:t>
      </w:r>
      <w:r>
        <w:rPr>
          <w:vertAlign w:val="superscript"/>
        </w:rPr>
        <w:t>μ</w:t>
      </w:r>
      <w:r>
        <w:t xml:space="preserve">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xml:space="preserve">, gives the Poincare group. Physical laws are required to be invariant under this larger group. The translations will give rise to energy and momentum conservation through the </w:t>
      </w:r>
      <w:hyperlink w:anchor="Glossary_NoetherTheorem">
        <w:r>
          <w:rPr>
            <w:color w:val="0563C1"/>
            <w:u w:val="single"/>
          </w:rPr>
          <w:t>Noether theorem</w:t>
        </w:r>
      </w:hyperlink>
      <w:r>
        <w:t xml:space="preserve">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w:t>
      </w:r>
      <w:r>
        <w:rPr>
          <w:vertAlign w:val="subscript"/>
        </w:rPr>
        <w:t>μ</w:t>
      </w:r>
      <w:r>
        <w:t xml:space="preserve"> x</w:t>
      </w:r>
      <w:r>
        <w:rPr>
          <w:vertAlign w:val="superscript"/>
        </w:rPr>
        <w:t>μ</w:t>
      </w:r>
      <w:r>
        <w:t xml:space="preserve"> and ∂</w:t>
      </w:r>
      <w:r>
        <w:rPr>
          <w:vertAlign w:val="subscript"/>
        </w:rPr>
        <w:t>μ</w:t>
      </w:r>
      <w:r>
        <w:t>(x</w:t>
      </w:r>
      <w:r>
        <w:rPr>
          <w:vertAlign w:val="superscript"/>
        </w:rPr>
        <w:t>ν</w:t>
      </w:r>
      <w:r>
        <w:t xml:space="preserve"> x</w:t>
      </w:r>
      <w:r>
        <w:rPr>
          <w:vertAlign w:val="subscript"/>
        </w:rPr>
        <w:t>ν</w:t>
      </w:r>
      <w:r>
        <w:t>). The first is ∂</w:t>
      </w:r>
      <w:r>
        <w:rPr>
          <w:vertAlign w:val="subscript"/>
        </w:rPr>
        <w:t>t</w:t>
      </w:r>
      <w:r>
        <w:t xml:space="preserve"> t + ∂ₓ x + ∂ᵧ y + ∂</w:t>
      </w:r>
      <w:r>
        <w:rPr>
          <w:vertAlign w:val="subscript"/>
        </w:rPr>
        <w:t>z</w:t>
      </w:r>
      <w:r>
        <w:t xml:space="preserve"> z = 4, the dimension of spacetime. For the second, x</w:t>
      </w:r>
      <w:r>
        <w:rPr>
          <w:vertAlign w:val="superscript"/>
        </w:rPr>
        <w:t>ν</w:t>
      </w:r>
      <w:r>
        <w:t xml:space="preserve"> x</w:t>
      </w:r>
      <w:r>
        <w:rPr>
          <w:vertAlign w:val="subscript"/>
        </w:rPr>
        <w:t>ν</w:t>
      </w:r>
      <w:r>
        <w:t xml:space="preserve"> = t² − x² − y² − z², and ∂</w:t>
      </w:r>
      <w:r>
        <w:rPr>
          <w:vertAlign w:val="subscript"/>
        </w:rPr>
        <w:t>μ</w:t>
      </w:r>
      <w:r>
        <w:t xml:space="preserve"> of it is (2t, −2x, −2y, −2z) = 2x</w:t>
      </w:r>
      <w:r>
        <w:rPr>
          <w:vertAlign w:val="subscript"/>
        </w:rPr>
        <w:t>μ</w:t>
      </w:r>
      <w:r>
        <w:t>, with the lower index as expected. Raising gives ∂</w:t>
      </w:r>
      <w:r>
        <w:rPr>
          <w:vertAlign w:val="superscript"/>
        </w:rPr>
        <w:t>μ</w:t>
      </w:r>
      <w:r>
        <w:t>(x·x) = 2x</w:t>
      </w:r>
      <w:r>
        <w:rPr>
          <w:vertAlign w:val="superscript"/>
        </w:rPr>
        <w:t>μ</w:t>
      </w:r>
      <w:r>
        <w:t>, and then ∂</w:t>
      </w:r>
      <w:r>
        <w:rPr>
          <w:vertAlign w:val="subscript"/>
        </w:rPr>
        <w:t>μ</w:t>
      </w:r>
      <w:r>
        <w:t xml:space="preserve"> ∂</w:t>
      </w:r>
      <w:r>
        <w:rPr>
          <w:vertAlign w:val="superscript"/>
        </w:rPr>
        <w:t>μ</w:t>
      </w:r>
      <w:r>
        <w:t xml:space="preserve"> (x·x) = 2∂</w:t>
      </w:r>
      <w:r>
        <w:rPr>
          <w:vertAlign w:val="subscript"/>
        </w:rPr>
        <w:t>μ</w:t>
      </w:r>
      <w:r>
        <w:t xml:space="preserve"> x</w:t>
      </w:r>
      <w:r>
        <w:rPr>
          <w:vertAlign w:val="superscript"/>
        </w:rPr>
        <w:t>μ</w:t>
      </w:r>
      <w:r>
        <w:t xml:space="preserve">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w:t>
      </w:r>
      <w:hyperlink w:anchor="Glossary_Current">
        <w:r>
          <w:rPr>
            <w:color w:val="0563C1"/>
            <w:u w:val="single"/>
          </w:rPr>
          <w:t>current</w:t>
        </w:r>
      </w:hyperlink>
      <w:r>
        <w:t>, and it appears in traces of four gamma matrices with γ⁵ (Lesson 21).</w:t>
      </w:r>
    </w:p>
    <w:p>
      <w:r>
        <w:rPr>
          <w:b/>
          <w:i/>
        </w:rPr>
        <w:t>Worked example 4</w:t>
      </w:r>
    </w:p>
    <w:p>
      <w:r>
        <w:t>Count the independent components of an antisymmetric tensor A</w:t>
      </w:r>
      <w:r>
        <w:rPr>
          <w:vertAlign w:val="superscript"/>
        </w:rPr>
        <w:t>μν</w:t>
      </w:r>
      <w:r>
        <w:t xml:space="preserve"> in four dimensions. The diagonal entries vanish, since A</w:t>
      </w:r>
      <w:r>
        <w:rPr>
          <w:vertAlign w:val="superscript"/>
        </w:rPr>
        <w:t>μμ</w:t>
      </w:r>
      <w:r>
        <w:t xml:space="preserve"> = −A</w:t>
      </w:r>
      <w:r>
        <w:rPr>
          <w:vertAlign w:val="superscript"/>
        </w:rPr>
        <w:t>μμ</w:t>
      </w:r>
      <w:r>
        <w:t>.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 xml:space="preserve">A plane wave has </w:t>
      </w:r>
      <w:hyperlink w:anchor="Glossary_Phase">
        <w:r>
          <w:rPr>
            <w:color w:val="0563C1"/>
            <w:u w:val="single"/>
          </w:rPr>
          <w:t>phase</w:t>
        </w:r>
      </w:hyperlink>
      <w:r>
        <w:t xml:space="preserv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w:t>
      </w:r>
      <w:hyperlink w:anchor="Glossary_Antiparticle">
        <w:r>
          <w:rPr>
            <w:color w:val="0563C1"/>
            <w:u w:val="single"/>
          </w:rPr>
          <w:t>antiparticle</w:t>
        </w:r>
      </w:hyperlink>
      <w:r>
        <w:t xml:space="preserv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 With k</w:t>
      </w:r>
      <w:r>
        <w:rPr>
          <w:vertAlign w:val="superscript"/>
        </w:rPr>
        <w:t>μ</w:t>
      </w:r>
      <w:r>
        <w:t xml:space="preserve">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 xml:space="preserve">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w:t>
      </w:r>
      <w:hyperlink w:anchor="Glossary_Lagrangian">
        <w:r>
          <w:rPr>
            <w:color w:val="0563C1"/>
            <w:u w:val="single"/>
          </w:rPr>
          <w:t>Lagrangian</w:t>
        </w:r>
      </w:hyperlink>
      <w:r>
        <w:t xml:space="preserve">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 xml:space="preserve">These are the Mandelstam variables. The invariant s is the square of the center-of-momentum energy, t is the square of the four-momentum transferred, and the three satisfy s + t + u = m₁² + m₂² + m₃² + m₄² by momentum conservation. Every QED </w:t>
      </w:r>
      <w:hyperlink w:anchor="Glossary_CrossSection">
        <w:r>
          <w:rPr>
            <w:color w:val="0563C1"/>
            <w:u w:val="single"/>
          </w:rPr>
          <w:t>cross section</w:t>
        </w:r>
      </w:hyperlink>
      <w:r>
        <w:t xml:space="preserve">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p>
    <w:p>
      <w:bookmarkStart w:id="1005" w:name="Lesson5"/>
      <w:pPr>
        <w:pStyle w:val="Heading1"/>
      </w:pPr>
      <w:r>
        <w:t>Lesson 5: Classical Mechanics and Lagrangians</w:t>
      </w:r>
      <w:bookmarkEnd w:id="1005"/>
    </w:p>
    <w:p>
      <w:pPr>
        <w:pStyle w:val="Heading2"/>
      </w:pPr>
      <w:r>
        <w:t>How to use this lesson</w:t>
      </w:r>
    </w:p>
    <w:p>
      <w:r>
        <w:t xml:space="preserve">Quantum electrodynamics is not formulated with forces. It is formulated with a </w:t>
      </w:r>
      <w:hyperlink w:anchor="Glossary_Lagrangian">
        <w:r>
          <w:rPr>
            <w:color w:val="0563C1"/>
            <w:u w:val="single"/>
          </w:rPr>
          <w:t>Lagrangian</w:t>
        </w:r>
      </w:hyperlink>
      <w:r>
        <w:t>,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 xml:space="preserve">The lesson proceeds from Newton's law to the action principle, then applies the Euler–Lagrange equations to a sequence of systems chosen for what they teach later. The charged particle in an electromagnetic </w:t>
      </w:r>
      <w:hyperlink w:anchor="Glossary_Field">
        <w:r>
          <w:rPr>
            <w:color w:val="0563C1"/>
            <w:u w:val="single"/>
          </w:rPr>
          <w:t>field</w:t>
        </w:r>
      </w:hyperlink>
      <w:r>
        <w:t xml:space="preserve">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Opening Chapter 3's 'least time' rule, applied to particles instead of light, and it is how every theory in this course is written down.</w:t>
            </w:r>
          </w:p>
        </w:tc>
      </w:tr>
    </w:tbl>
    <w:p>
      <w:pPr>
        <w:spacing w:after="80"/>
      </w:pPr>
    </w:p>
    <w:p>
      <w:pPr>
        <w:jc w:val="center"/>
      </w:pPr>
      <w:r>
        <w:drawing>
          <wp:inline xmlns:a="http://schemas.openxmlformats.org/drawingml/2006/main" xmlns:pic="http://schemas.openxmlformats.org/drawingml/2006/picture">
            <wp:extent cx="5989320" cy="3181826"/>
            <wp:docPr id="5" name="Lesson 5 concept map" descr="Concept map for Classical Mechanics and Lagrangians: Possible paths leads through Stationary action to Equation of motion."/>
            <wp:cNvGraphicFramePr>
              <a:graphicFrameLocks noChangeAspect="1"/>
            </wp:cNvGraphicFramePr>
            <a:graphic>
              <a:graphicData uri="http://schemas.openxmlformats.org/drawingml/2006/picture">
                <pic:pic>
                  <pic:nvPicPr>
                    <pic:cNvPr id="0" name="lesson-05-concept.png"/>
                    <pic:cNvPicPr/>
                  </pic:nvPicPr>
                  <pic:blipFill>
                    <a:blip r:embed="rId87"/>
                    <a:stretch>
                      <a:fillRect/>
                    </a:stretch>
                  </pic:blipFill>
                  <pic:spPr>
                    <a:xfrm>
                      <a:off x="0" y="0"/>
                      <a:ext cx="5989320" cy="3181826"/>
                    </a:xfrm>
                    <a:prstGeom prst="rect"/>
                  </pic:spPr>
                </pic:pic>
              </a:graphicData>
            </a:graphic>
          </wp:inline>
        </w:drawing>
      </w:r>
    </w:p>
    <w:p>
      <w:pPr>
        <w:pStyle w:val="Caption"/>
      </w:pPr>
      <w:r>
        <w:t xml:space="preserve">Figure 5.1. Possible paths leads through stationary </w:t>
      </w:r>
      <w:hyperlink w:anchor="Glossary_Action">
        <w:r>
          <w:rPr>
            <w:color w:val="0563C1"/>
            <w:u w:val="single"/>
          </w:rPr>
          <w:t>action</w:t>
        </w:r>
      </w:hyperlink>
      <w:r>
        <w:t xml:space="preserve"> to equation of motion.</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Opening Chapter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w:t>
      </w:r>
      <w:hyperlink w:anchor="Glossary_Current">
        <w:r>
          <w:rPr>
            <w:color w:val="0563C1"/>
            <w:u w:val="single"/>
          </w:rPr>
          <w:t>current</w:t>
        </w:r>
      </w:hyperlink>
      <w:r>
        <w: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 xml:space="preserve">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w:t>
      </w:r>
      <w:hyperlink w:anchor="Glossary_CovariantDerivative">
        <w:r>
          <w:rPr>
            <w:color w:val="0563C1"/>
            <w:u w:val="single"/>
          </w:rPr>
          <w:t>covariant derivative</w:t>
        </w:r>
      </w:hyperlink>
      <w:r>
        <w:t xml:space="preser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 xml:space="preserve">In a normal mode every coordinate oscillates at the same frequency. Any motion is a </w:t>
      </w:r>
      <w:hyperlink w:anchor="Glossary_Superposition">
        <w:r>
          <w:rPr>
            <w:color w:val="0563C1"/>
            <w:u w:val="single"/>
          </w:rPr>
          <w:t>superposition</w:t>
        </w:r>
      </w:hyperlink>
      <w:r>
        <w:t xml:space="preserve">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xml:space="preserve">. It says that a charge couples to the electromagnetic potential through the only Lorentz scalar that can be formed from the potential and the particle's motion. Replacing the classical worldline by a quantum current gives the entire interaction of QED, and the </w:t>
      </w:r>
      <w:hyperlink w:anchor="Glossary_Vertex">
        <w:r>
          <w:rPr>
            <w:color w:val="0563C1"/>
            <w:u w:val="single"/>
          </w:rPr>
          <w:t>vertex</w:t>
        </w:r>
      </w:hyperlink>
      <w:r>
        <w:t xml:space="preserve">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 xml:space="preserve">With A = (−By, 0, 0), L = (1/2)mv² − qB y ẋ does not contain y explicitly in the ẏ term, but it does depend on y; the cyclic coordinate is x, so pₓ = mẋ − qBy is conserved. (With the symmetric </w:t>
      </w:r>
      <w:hyperlink w:anchor="Glossary_Gauge">
        <w:r>
          <w:rPr>
            <w:color w:val="0563C1"/>
            <w:u w:val="single"/>
          </w:rPr>
          <w:t>gauge</w:t>
        </w:r>
      </w:hyperlink>
      <w:r>
        <w:t xml:space="preserv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p>
    <w:p>
      <w:bookmarkStart w:id="1006" w:name="Lesson6"/>
      <w:pPr>
        <w:pStyle w:val="Heading1"/>
      </w:pPr>
      <w:r>
        <w:t>Lesson 6: Hamiltonian Mechanics</w:t>
      </w:r>
      <w:bookmarkEnd w:id="1006"/>
    </w:p>
    <w:p>
      <w:pPr>
        <w:pStyle w:val="Heading2"/>
      </w:pPr>
      <w:r>
        <w:t>How to use this lesson</w:t>
      </w:r>
    </w:p>
    <w:p>
      <w:r>
        <w:t xml:space="preserve">The Lagrangian formulation of Lesson 5 is the natural language for writing down a theory and for exhibiting its symmetries. The Hamiltonian formulation is the natural language for quantizing it. Canonical quantization, the route to quantum </w:t>
      </w:r>
      <w:hyperlink w:anchor="Glossary_Field">
        <w:r>
          <w:rPr>
            <w:color w:val="0563C1"/>
            <w:u w:val="single"/>
          </w:rPr>
          <w:t>field</w:t>
        </w:r>
      </w:hyperlink>
      <w:r>
        <w:t xml:space="preserve"> theory followed in Part V, consists of taking a Hamiltonian system and replacing Poisson brackets by commutators. Everything in that procedure, from [x, p] = i to the creation and annihilation operators of the photon field, has a classical counterpart introduced here.</w:t>
      </w:r>
    </w:p>
    <w:p>
      <w:r>
        <w:t xml:space="preserve">The lesson moves from the Legendre transformation to Hamilton's equations, then to </w:t>
      </w:r>
      <w:hyperlink w:anchor="Glossary_Phase">
        <w:r>
          <w:rPr>
            <w:color w:val="0563C1"/>
            <w:u w:val="single"/>
          </w:rPr>
          <w:t>phase</w:t>
        </w:r>
      </w:hyperlink>
      <w:r>
        <w:t xml:space="preserv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jc w:val="center"/>
      </w:pPr>
      <w:r>
        <w:drawing>
          <wp:inline xmlns:a="http://schemas.openxmlformats.org/drawingml/2006/main" xmlns:pic="http://schemas.openxmlformats.org/drawingml/2006/picture">
            <wp:extent cx="5989320" cy="3181826"/>
            <wp:docPr id="6" name="Lesson 6 concept map" descr="Concept map for Hamiltonian Mechanics: Coordinates and momenta leads through Hamiltonian flow to Time evolution."/>
            <wp:cNvGraphicFramePr>
              <a:graphicFrameLocks noChangeAspect="1"/>
            </wp:cNvGraphicFramePr>
            <a:graphic>
              <a:graphicData uri="http://schemas.openxmlformats.org/drawingml/2006/picture">
                <pic:pic>
                  <pic:nvPicPr>
                    <pic:cNvPr id="0" name="lesson-06-concept.png"/>
                    <pic:cNvPicPr/>
                  </pic:nvPicPr>
                  <pic:blipFill>
                    <a:blip r:embed="rId88"/>
                    <a:stretch>
                      <a:fillRect/>
                    </a:stretch>
                  </pic:blipFill>
                  <pic:spPr>
                    <a:xfrm>
                      <a:off x="0" y="0"/>
                      <a:ext cx="5989320" cy="3181826"/>
                    </a:xfrm>
                    <a:prstGeom prst="rect"/>
                  </pic:spPr>
                </pic:pic>
              </a:graphicData>
            </a:graphic>
          </wp:inline>
        </w:drawing>
      </w:r>
    </w:p>
    <w:p>
      <w:pPr>
        <w:pStyle w:val="Caption"/>
      </w:pPr>
      <w:r>
        <w:t>Figure 6.1. Coordinates and momenta leads through hamiltonian flow to time evolution.</w:t>
      </w:r>
    </w:p>
    <w:p>
      <w:pPr>
        <w:pStyle w:val="Heading3"/>
      </w:pPr>
      <w:r>
        <w:t>Learning objectives</w:t>
      </w:r>
    </w:p>
    <w:p>
      <w:pPr>
        <w:pStyle w:val="ListBullet"/>
      </w:pPr>
      <w:r>
        <w:t xml:space="preserve">Perform the Legendre transformation from the </w:t>
      </w:r>
      <w:hyperlink w:anchor="Glossary_Lagrangian">
        <w:r>
          <w:rPr>
            <w:color w:val="0563C1"/>
            <w:u w:val="single"/>
          </w:rPr>
          <w:t>Lagrangian</w:t>
        </w:r>
      </w:hyperlink>
      <w:r>
        <w:t xml:space="preserve"> to the Hamiltonian.</w:t>
      </w:r>
    </w:p>
    <w:p>
      <w:pPr>
        <w:pStyle w:val="ListBullet"/>
      </w:pPr>
      <w:r>
        <w:t>Derive Hamilton's equations and use them to solve simple systems.</w:t>
      </w:r>
    </w:p>
    <w:p>
      <w:pPr>
        <w:pStyle w:val="ListBullet"/>
      </w:pPr>
      <w:r>
        <w:t xml:space="preserve">Describe motion as a trajectory in phase space and </w:t>
      </w:r>
      <w:hyperlink w:anchor="Glossary_State">
        <w:r>
          <w:rPr>
            <w:color w:val="0563C1"/>
            <w:u w:val="single"/>
          </w:rPr>
          <w:t>state</w:t>
        </w:r>
      </w:hyperlink>
      <w:r>
        <w:t xml:space="preserv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 xml:space="preserve">State the correspondence between Poisson brackets and commutators that defines canonical </w:t>
      </w:r>
      <w:hyperlink w:anchor="Glossary_Quantization">
        <w:r>
          <w:rPr>
            <w:color w:val="0563C1"/>
            <w:u w:val="single"/>
          </w:rPr>
          <w:t>quantization</w:t>
        </w:r>
      </w:hyperlink>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 xml:space="preserve">The transformation is possible when the relation p = ∂L/∂q̇ can be inverted for q̇, which requires the matrix ∂²L/∂q̇ᵢ∂q̇ⱼ to be nonsingular. When it is singular the system has constraints; the electromagnetic field is the important example, and Lesson 38 shows how </w:t>
      </w:r>
      <w:hyperlink w:anchor="Glossary_Gauge">
        <w:r>
          <w:rPr>
            <w:color w:val="0563C1"/>
            <w:u w:val="single"/>
          </w:rPr>
          <w:t>gauge</w:t>
        </w:r>
      </w:hyperlink>
      <w:r>
        <w:t xml:space="preserv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w:t>
      </w:r>
      <w:r>
        <w:rPr>
          <w:vertAlign w:val="subscript"/>
        </w:rPr>
        <w:t>θ</w:t>
      </w:r>
      <w:r>
        <w:t xml:space="preserve"> = m l² θ̇ and H = p</w:t>
      </w:r>
      <w:r>
        <w:rPr>
          <w:vertAlign w:val="subscript"/>
        </w:rPr>
        <w:t>θ</w:t>
      </w:r>
      <w:r>
        <w:t>²/(2m l²) − m g l cos θ. Note that p</w:t>
      </w:r>
      <w:r>
        <w:rPr>
          <w:vertAlign w:val="subscript"/>
        </w:rPr>
        <w:t>θ</w:t>
      </w:r>
      <w:r>
        <w:t xml:space="preserve"> has the dimensions of angular momentum, not momentum; conjugate momenta take their dimensions from their coordinates so that p q always has the dimension of </w:t>
      </w:r>
      <w:hyperlink w:anchor="Glossary_Action">
        <w:r>
          <w:rPr>
            <w:color w:val="0563C1"/>
            <w:u w:val="single"/>
          </w:rPr>
          <w:t>action</w:t>
        </w:r>
      </w:hyperlink>
      <w:r>
        <w:t>.</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 xml:space="preserve">The state of a system at one instant is specified by the 2n numbers (q, p). The space of these points is </w:t>
      </w:r>
      <w:hyperlink w:anchor="Glossary_PhaseSpace">
        <w:r>
          <w:rPr>
            <w:color w:val="0563C1"/>
            <w:u w:val="single"/>
          </w:rPr>
          <w:t>phase space</w:t>
        </w:r>
      </w:hyperlink>
      <w:r>
        <w:t>,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w:t>
      </w:r>
      <w:r>
        <w:rPr>
          <w:vertAlign w:val="subscript"/>
        </w:rPr>
        <w:t>θ</w:t>
      </w:r>
      <w:r>
        <w:t>²/(2ml²) − mgl cos θ. Trajectories with E &lt; mgl are closed curves around the origin (oscillation); trajectories with E &gt; mgl run across all θ (rotation). The curve E = mgl is the separatrix, passing through the unstable equilibrium θ = π, p</w:t>
      </w:r>
      <w:r>
        <w:rPr>
          <w:vertAlign w:val="subscript"/>
        </w:rPr>
        <w:t>θ</w:t>
      </w:r>
      <w:r>
        <w:t xml:space="preserve">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w:t>
      </w:r>
      <w:r>
        <w:rPr>
          <w:vertAlign w:val="subscript"/>
        </w:rPr>
        <w:t>z</w:t>
      </w:r>
      <w:r>
        <w:t>. With Lₓ = y p</w:t>
      </w:r>
      <w:r>
        <w:rPr>
          <w:vertAlign w:val="subscript"/>
        </w:rPr>
        <w:t>z</w:t>
      </w:r>
      <w:r>
        <w:t xml:space="preserve"> − z pᵧ and Lᵧ = z pₓ − x p</w:t>
      </w:r>
      <w:r>
        <w:rPr>
          <w:vertAlign w:val="subscript"/>
        </w:rPr>
        <w:t>z</w:t>
      </w:r>
      <w:r>
        <w:t>, the only brackets that survive are those between a coordinate and its own momentum. {y p</w:t>
      </w:r>
      <w:r>
        <w:rPr>
          <w:vertAlign w:val="subscript"/>
        </w:rPr>
        <w:t>z</w:t>
      </w:r>
      <w:r>
        <w:t>, z pₓ} = y pₓ {p</w:t>
      </w:r>
      <w:r>
        <w:rPr>
          <w:vertAlign w:val="subscript"/>
        </w:rPr>
        <w:t>z</w:t>
      </w:r>
      <w:r>
        <w:t>, z} = −y pₓ, and {−z pᵧ, −x p</w:t>
      </w:r>
      <w:r>
        <w:rPr>
          <w:vertAlign w:val="subscript"/>
        </w:rPr>
        <w:t>z</w:t>
      </w:r>
      <w:r>
        <w:t>} = x pᵧ {z, p</w:t>
      </w:r>
      <w:r>
        <w:rPr>
          <w:vertAlign w:val="subscript"/>
        </w:rPr>
        <w:t>z</w:t>
      </w:r>
      <w:r>
        <w:t>} = x pᵧ; the other two cross terms vanish. The sum is x pᵧ − y pₓ = L</w:t>
      </w:r>
      <w:r>
        <w:rPr>
          <w:vertAlign w:val="subscript"/>
        </w:rPr>
        <w:t>z</w:t>
      </w:r>
      <w:r>
        <w:t>.</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xml:space="preserve">, which is the </w:t>
      </w:r>
      <w:hyperlink w:anchor="Glossary_CovariantDerivative">
        <w:r>
          <w:rPr>
            <w:color w:val="0563C1"/>
            <w:u w:val="single"/>
          </w:rPr>
          <w:t>covariant derivative</w:t>
        </w:r>
      </w:hyperlink>
      <w:r>
        <w:t xml:space="preser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w:t>
      </w:r>
      <w:r>
        <w:rPr>
          <w:vertAlign w:val="subscript"/>
        </w:rPr>
        <w:t>z</w:t>
      </w:r>
      <w:r>
        <w:t>²]/(2m). The coordinates x and z are cyclic, so pₓ and p</w:t>
      </w:r>
      <w:r>
        <w:rPr>
          <w:vertAlign w:val="subscript"/>
        </w:rPr>
        <w:t>z</w:t>
      </w:r>
      <w:r>
        <w:t xml:space="preserve"> are conserved. The y motion is governed by H</w:t>
      </w:r>
      <w:r>
        <w:rPr>
          <w:vertAlign w:val="subscript"/>
        </w:rPr>
        <w:t>y</w:t>
      </w:r>
      <w:r>
        <w:t xml:space="preserve"> = pᵧ²/(2m) + (q²B²/2m)(y + pₓ/(qB))², a harmonic oscillator centered at y₀ = −pₓ/(qB) with frequency ω</w:t>
      </w:r>
      <w:r>
        <w:rPr>
          <w:vertAlign w:val="subscript"/>
        </w:rPr>
        <w:t>c</w:t>
      </w:r>
      <w:r>
        <w:t xml:space="preserve"> = qB/m, the cyclotron frequency. Hamilton's equation ẋ = ∂H/∂pₓ = (pₓ + qBy)/m then shows that x oscillates at the same frequency: the orbit is a circle, traversed at ω</w:t>
      </w:r>
      <w:r>
        <w:rPr>
          <w:vertAlign w:val="subscript"/>
        </w:rPr>
        <w:t>c</w:t>
      </w:r>
      <w:r>
        <w:t xml:space="preserve">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 xml:space="preserve">The photon field in Lesson 38 is quantized by writing it as a sum of oscillators, one for each wave vector and </w:t>
      </w:r>
      <w:hyperlink w:anchor="Glossary_Polarization">
        <w:r>
          <w:rPr>
            <w:color w:val="0563C1"/>
            <w:u w:val="single"/>
          </w:rPr>
          <w:t>polarization</w:t>
        </w:r>
      </w:hyperlink>
      <w:r>
        <w:t>,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 xml:space="preserve">Quantization replaces {f, g} by [f, g]/iℏ, and the only new ingredient is </w:t>
      </w:r>
      <w:hyperlink w:anchor="Glossary_Operator">
        <w:r>
          <w:rPr>
            <w:color w:val="0563C1"/>
            <w:u w:val="single"/>
          </w:rPr>
          <w:t>operator</w:t>
        </w:r>
      </w:hyperlink>
      <w:r>
        <w:t xml:space="preserve">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7 develops the Maxwell equations: the fields E and B, charge and </w:t>
      </w:r>
      <w:hyperlink w:anchor="Glossary_Current">
        <w:r>
          <w:rPr>
            <w:color w:val="0563C1"/>
            <w:u w:val="single"/>
          </w:rPr>
          <w:t>current</w:t>
        </w:r>
      </w:hyperlink>
      <w:r>
        <w: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p>
    <w:p>
      <w:bookmarkStart w:id="1007" w:name="Lesson7"/>
      <w:pPr>
        <w:pStyle w:val="Heading1"/>
      </w:pPr>
      <w:r>
        <w:t>Lesson 7: Maxwell Equations</w:t>
      </w:r>
      <w:bookmarkEnd w:id="1007"/>
    </w:p>
    <w:p>
      <w:pPr>
        <w:pStyle w:val="Heading2"/>
      </w:pPr>
      <w:r>
        <w:t>How to use this lesson</w:t>
      </w:r>
    </w:p>
    <w:p>
      <w:r>
        <w:t xml:space="preserve">Quantum electrodynamics is the quantum theory of the electromagnetic field, and that field obeys the Maxwell equations. Opening Chapter 7 already placed this language next to Feynman's photons-and-arrows picture as an alternative when photons are many; this lesson is the calculation of that language. Mead's inversion — A primary, E and B derived — waits until the Interlude after Lesson 41, once potentials and local </w:t>
      </w:r>
      <w:hyperlink w:anchor="Glossary_Phase">
        <w:r>
          <w:rPr>
            <w:color w:val="0563C1"/>
            <w:u w:val="single"/>
          </w:rPr>
          <w:t>phase</w:t>
        </w:r>
      </w:hyperlink>
      <w:r>
        <w:t xml:space="preserv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 xml:space="preserve">The treatment assumes SI-like structure with the </w:t>
      </w:r>
      <w:hyperlink w:anchor="Glossary_Vacuum">
        <w:r>
          <w:rPr>
            <w:color w:val="0563C1"/>
            <w:u w:val="single"/>
          </w:rPr>
          <w:t>vacuum</w:t>
        </w:r>
      </w:hyperlink>
      <w:r>
        <w:t xml:space="preserve">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Opening Chapter 7 described them in words and pictures; this lesson writes them as equations and shows that together they predict light.</w:t>
            </w:r>
          </w:p>
        </w:tc>
      </w:tr>
    </w:tbl>
    <w:p>
      <w:pPr>
        <w:spacing w:after="80"/>
      </w:pPr>
    </w:p>
    <w:p>
      <w:pPr>
        <w:jc w:val="center"/>
      </w:pPr>
      <w:r>
        <w:drawing>
          <wp:inline xmlns:a="http://schemas.openxmlformats.org/drawingml/2006/main" xmlns:pic="http://schemas.openxmlformats.org/drawingml/2006/picture">
            <wp:extent cx="5989320" cy="3181826"/>
            <wp:docPr id="7" name="Lesson 7 concept map" descr="Concept map for Maxwell Equations: Charges and currents leads through Maxwell equations to Electric and magnetic fields."/>
            <wp:cNvGraphicFramePr>
              <a:graphicFrameLocks noChangeAspect="1"/>
            </wp:cNvGraphicFramePr>
            <a:graphic>
              <a:graphicData uri="http://schemas.openxmlformats.org/drawingml/2006/picture">
                <pic:pic>
                  <pic:nvPicPr>
                    <pic:cNvPr id="0" name="lesson-07-concept.png"/>
                    <pic:cNvPicPr/>
                  </pic:nvPicPr>
                  <pic:blipFill>
                    <a:blip r:embed="rId89"/>
                    <a:stretch>
                      <a:fillRect/>
                    </a:stretch>
                  </pic:blipFill>
                  <pic:spPr>
                    <a:xfrm>
                      <a:off x="0" y="0"/>
                      <a:ext cx="5989320" cy="3181826"/>
                    </a:xfrm>
                    <a:prstGeom prst="rect"/>
                  </pic:spPr>
                </pic:pic>
              </a:graphicData>
            </a:graphic>
          </wp:inline>
        </w:drawing>
      </w:r>
    </w:p>
    <w:p>
      <w:pPr>
        <w:pStyle w:val="Caption"/>
      </w:pPr>
      <w:r>
        <w:t>Figure 7.1. Charges and currents leads through maxwell equations to electric and magnetic fields.</w:t>
      </w:r>
    </w:p>
    <w:p>
      <w:pPr>
        <w:pStyle w:val="Heading3"/>
      </w:pPr>
      <w:r>
        <w:t>Learning objectives</w:t>
      </w:r>
    </w:p>
    <w:p>
      <w:pPr>
        <w:pStyle w:val="ListBullet"/>
      </w:pPr>
      <w:hyperlink w:anchor="Glossary_State">
        <w:r>
          <w:rPr>
            <w:color w:val="0563C1"/>
            <w:u w:val="single"/>
          </w:rPr>
          <w:t>State</w:t>
        </w:r>
      </w:hyperlink>
      <w:r>
        <w:t xml:space="preserve"> the four Maxwell equations in differential and integral form and explain the physical content of each.</w:t>
      </w:r>
    </w:p>
    <w:p>
      <w:pPr>
        <w:pStyle w:val="ListBullet"/>
      </w:pPr>
      <w:r>
        <w:t xml:space="preserve">Compute simple electric and magnetic fields from charge and </w:t>
      </w:r>
      <w:hyperlink w:anchor="Glossary_Current">
        <w:r>
          <w:rPr>
            <w:color w:val="0563C1"/>
            <w:u w:val="single"/>
          </w:rPr>
          <w:t>current</w:t>
        </w:r>
      </w:hyperlink>
      <w:r>
        <w:t xml:space="preserve">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 xml:space="preserve">Describe the </w:t>
      </w:r>
      <w:hyperlink w:anchor="Glossary_Polarization">
        <w:r>
          <w:rPr>
            <w:color w:val="0563C1"/>
            <w:u w:val="single"/>
          </w:rPr>
          <w:t>polarization</w:t>
        </w:r>
      </w:hyperlink>
      <w:r>
        <w:t xml:space="preserve"> and transversality of a plane electromagnetic wave.</w:t>
      </w:r>
    </w:p>
    <w:p>
      <w:pPr>
        <w:pStyle w:val="ListBullet"/>
      </w:pPr>
      <w:r>
        <w:t xml:space="preserve">Compute the Poynting vector and the energy density of the </w:t>
      </w:r>
      <w:hyperlink w:anchor="Glossary_Field">
        <w:r>
          <w:rPr>
            <w:color w:val="0563C1"/>
            <w:u w:val="single"/>
          </w:rPr>
          <w:t>field</w:t>
        </w:r>
      </w:hyperlink>
      <w:r>
        <w:t>.</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travelling at c. Energy flows with the Poynting vector S = E × B.</w:t>
            </w:r>
          </w:p>
          <w:p>
            <w:pPr>
              <w:spacing w:after="60"/>
            </w:pPr>
            <w:r>
              <w:t>This is Opening Chapter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 xml:space="preserve">A point charge q at the origin produces a field E = (q/4πε₀) r̂/r², radially outward for positive q. The field of any charge distribution is the vector sum of the fields of its constituent point charges, because the equations governing E are linear. This </w:t>
      </w:r>
      <w:hyperlink w:anchor="Glossary_Superposition">
        <w:r>
          <w:rPr>
            <w:color w:val="0563C1"/>
            <w:u w:val="single"/>
          </w:rPr>
          <w:t>superposition</w:t>
        </w:r>
      </w:hyperlink>
      <w:r>
        <w:t xml:space="preserve">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 xml:space="preserve">Find B on the axis of a circular </w:t>
      </w:r>
      <w:hyperlink w:anchor="Glossary_Loop">
        <w:r>
          <w:rPr>
            <w:color w:val="0563C1"/>
            <w:u w:val="single"/>
          </w:rPr>
          <w:t>loop</w:t>
        </w:r>
      </w:hyperlink>
      <w:r>
        <w:t xml:space="preserve">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w:t>
      </w:r>
      <w:r>
        <w:rPr>
          <w:vertAlign w:val="subscript"/>
        </w:rPr>
        <w:t>B</w:t>
      </w:r>
      <w:r>
        <w:t>/dt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 xml:space="preserve">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w:t>
      </w:r>
      <w:hyperlink w:anchor="Glossary_Amplitude">
        <w:r>
          <w:rPr>
            <w:color w:val="0563C1"/>
            <w:u w:val="single"/>
          </w:rPr>
          <w:t>amplitude</w:t>
        </w:r>
      </w:hyperlink>
      <w:r>
        <w:t>, so that the direction of E rotates as the wave passes a fixed point. The polarization vector, and its quantum-mechanical analogue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 xml:space="preserve">This is the same law derived from the charged-particle </w:t>
      </w:r>
      <w:hyperlink w:anchor="Glossary_Lagrangian">
        <w:r>
          <w:rPr>
            <w:color w:val="0563C1"/>
            <w:u w:val="single"/>
          </w:rPr>
          <w:t>Lagrangian</w:t>
        </w:r>
      </w:hyperlink>
      <w:r>
        <w:t xml:space="preserve">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xml:space="preserve">, free of extra factors of 4π or ε₀; those factors reappear only in the single combination α when a </w:t>
      </w:r>
      <w:hyperlink w:anchor="Glossary_CrossSection">
        <w:r>
          <w:rPr>
            <w:color w:val="0563C1"/>
            <w:u w:val="single"/>
          </w:rPr>
          <w:t>cross section</w:t>
        </w:r>
      </w:hyperlink>
      <w:r>
        <w:t xml:space="preserve">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 xml:space="preserve">Maxwell's equations are the classical field equations that QED quantizes. Lesson 8 rewrites them in terms of potentials, revealing the </w:t>
      </w:r>
      <w:hyperlink w:anchor="Glossary_Gauge">
        <w:r>
          <w:rPr>
            <w:color w:val="0563C1"/>
            <w:u w:val="single"/>
          </w:rPr>
          <w:t>gauge</w:t>
        </w:r>
      </w:hyperlink>
      <w:r>
        <w:t xml:space="preserv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 xml:space="preserve">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w:t>
      </w:r>
      <w:hyperlink w:anchor="Glossary_Operator">
        <w:r>
          <w:rPr>
            <w:color w:val="0563C1"/>
            <w:u w:val="single"/>
          </w:rPr>
          <w:t>operator</w:t>
        </w:r>
      </w:hyperlink>
      <w:r>
        <w:t xml:space="preserve">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p>
    <w:p>
      <w:bookmarkStart w:id="1008" w:name="Lesson8"/>
      <w:pPr>
        <w:pStyle w:val="Heading1"/>
      </w:pPr>
      <w:r>
        <w:t>Lesson 8: Electromagnetic Potentials and Gauge Freedom</w:t>
      </w:r>
      <w:bookmarkEnd w:id="1008"/>
    </w:p>
    <w:p>
      <w:pPr>
        <w:pStyle w:val="Heading2"/>
      </w:pPr>
      <w:r>
        <w:t>How to use this lesson</w:t>
      </w:r>
    </w:p>
    <w:p>
      <w:r>
        <w:t xml:space="preserve">Lesson 7 wrote the Maxwell equations directly in terms of E and B. This lesson rewrites them in terms of potentials φ and A, from which E and B are derived rather than fundamental: the rewrite Opening Chapter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w:t>
      </w:r>
      <w:hyperlink w:anchor="Glossary_Gauge">
        <w:r>
          <w:rPr>
            <w:color w:val="0563C1"/>
            <w:u w:val="single"/>
          </w:rPr>
          <w:t>gauge</w:t>
        </w:r>
      </w:hyperlink>
      <w:r>
        <w:t xml:space="preserv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jc w:val="center"/>
      </w:pPr>
      <w:r>
        <w:drawing>
          <wp:inline xmlns:a="http://schemas.openxmlformats.org/drawingml/2006/main" xmlns:pic="http://schemas.openxmlformats.org/drawingml/2006/picture">
            <wp:extent cx="5989320" cy="3181826"/>
            <wp:docPr id="8" name="Lesson 8 concept map" descr="Concept map for Electromagnetic Potentials and Gauge Freedom: Potential A leads through Gauge transformation to Same observable fields."/>
            <wp:cNvGraphicFramePr>
              <a:graphicFrameLocks noChangeAspect="1"/>
            </wp:cNvGraphicFramePr>
            <a:graphic>
              <a:graphicData uri="http://schemas.openxmlformats.org/drawingml/2006/picture">
                <pic:pic>
                  <pic:nvPicPr>
                    <pic:cNvPr id="0" name="lesson-08-concept.png"/>
                    <pic:cNvPicPr/>
                  </pic:nvPicPr>
                  <pic:blipFill>
                    <a:blip r:embed="rId90"/>
                    <a:stretch>
                      <a:fillRect/>
                    </a:stretch>
                  </pic:blipFill>
                  <pic:spPr>
                    <a:xfrm>
                      <a:off x="0" y="0"/>
                      <a:ext cx="5989320" cy="3181826"/>
                    </a:xfrm>
                    <a:prstGeom prst="rect"/>
                  </pic:spPr>
                </pic:pic>
              </a:graphicData>
            </a:graphic>
          </wp:inline>
        </w:drawing>
      </w:r>
    </w:p>
    <w:p>
      <w:pPr>
        <w:pStyle w:val="Caption"/>
      </w:pPr>
      <w:r>
        <w:t xml:space="preserve">Figure 8.1. Potential A leads through gauge transformation to same </w:t>
      </w:r>
      <w:hyperlink w:anchor="Glossary_Observable">
        <w:r>
          <w:rPr>
            <w:color w:val="0563C1"/>
            <w:u w:val="single"/>
          </w:rPr>
          <w:t>observable</w:t>
        </w:r>
      </w:hyperlink>
      <w:r>
        <w:t xml:space="preserve"> fields.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hyperlink w:anchor="Glossary_State">
        <w:r>
          <w:rPr>
            <w:color w:val="0563C1"/>
            <w:u w:val="single"/>
          </w:rPr>
          <w:t>State</w:t>
        </w:r>
      </w:hyperlink>
      <w:r>
        <w:t xml:space="preserv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w:t>
      </w:r>
      <w:hyperlink w:anchor="Glossary_Field">
        <w:r>
          <w:rPr>
            <w:color w:val="0563C1"/>
            <w:u w:val="single"/>
          </w:rPr>
          <w:t>field</w:t>
        </w:r>
      </w:hyperlink>
      <w:r>
        <w:t xml:space="preserve">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 xml:space="preserve">For a point charge at rest, φ = q/(4πε₀r) and A = 0 reproduce the Coulomb field E = −∇φ = qr̂/(4πε₀r²) and B = ∇×A = 0, as expected for a static configuration with no </w:t>
      </w:r>
      <w:hyperlink w:anchor="Glossary_Current">
        <w:r>
          <w:rPr>
            <w:color w:val="0563C1"/>
            <w:u w:val="single"/>
          </w:rPr>
          <w:t>current</w:t>
        </w:r>
      </w:hyperlink>
      <w:r>
        <w: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w:t>
      </w:r>
      <w:hyperlink w:anchor="Glossary_Lagrangian">
        <w:r>
          <w:rPr>
            <w:color w:val="0563C1"/>
            <w:u w:val="single"/>
          </w:rPr>
          <w:t>Lagrangian</w:t>
        </w:r>
      </w:hyperlink>
      <w:r>
        <w:t xml:space="preserve">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 xml:space="preserve">This combination, the </w:t>
      </w:r>
      <w:hyperlink w:anchor="Glossary_CovariantDerivative">
        <w:r>
          <w:rPr>
            <w:color w:val="0563C1"/>
            <w:u w:val="single"/>
          </w:rPr>
          <w:t>covariant derivative</w:t>
        </w:r>
      </w:hyperlink>
      <w:r>
        <w:t>,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 xml:space="preserve">χ, which is the covariant form of the classical transformation A → A + ∇χ, φ → φ − ∂χ/∂t of Section 3. Then, applying the product rule to the </w:t>
      </w:r>
      <w:hyperlink w:anchor="Glossary_Phase">
        <w:r>
          <w:rPr>
            <w:color w:val="0563C1"/>
            <w:u w:val="single"/>
          </w:rPr>
          <w:t>phase</w:t>
        </w:r>
      </w:hyperlink>
      <w:r>
        <w:t>,</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xml:space="preserve">, a phase that varies from point to point rather than being the same global phase of Lesson 1. This is the local U(1) </w:t>
      </w:r>
      <w:hyperlink w:anchor="Glossary_GaugeSymmetry">
        <w:r>
          <w:rPr>
            <w:color w:val="0563C1"/>
            <w:u w:val="single"/>
          </w:rPr>
          <w:t>gauge symmetry</w:t>
        </w:r>
      </w:hyperlink>
      <w:r>
        <w:t xml:space="preserve">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 xml:space="preserve">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w:t>
      </w:r>
      <w:hyperlink w:anchor="Glossary_Vertex">
        <w:r>
          <w:rPr>
            <w:color w:val="0563C1"/>
            <w:u w:val="single"/>
          </w:rPr>
          <w:t>vertex</w:t>
        </w:r>
      </w:hyperlink>
      <w:r>
        <w:t>,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Opening Chapter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opening chapters, and it makes the bridge out of mathematics, not analogy. It takes four steps. First, waves in matter: the refractive index, Snell's law, and the Fresnel coefficient r = (n₁−n₂)/(n₁+n₂), which gives the 0.2 arrow that Opening Chapter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w:t>
      </w:r>
      <w:hyperlink w:anchor="Glossary_Amplitude">
        <w:r>
          <w:rPr>
            <w:color w:val="0563C1"/>
            <w:u w:val="single"/>
          </w:rPr>
          <w:t>amplitude</w:t>
        </w:r>
      </w:hyperlink>
      <w:r>
        <w:t xml:space="preserve"> for one photon. That is Opening Chapter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opening chapters' arrows to classical optics: why glass slows light, where Opening Chapter 2's arrow of length 0.2 comes from, why every path contributes, and how a classical wave is many photons. Nothing in it needs more than Lessons 1–8.</w:t>
            </w:r>
          </w:p>
        </w:tc>
      </w:tr>
    </w:tbl>
    <w:p>
      <w:pPr>
        <w:spacing w:after="80"/>
      </w:pPr>
    </w:p>
    <w:p>
      <w:pPr>
        <w:jc w:val="center"/>
      </w:pPr>
      <w:r>
        <w:drawing>
          <wp:inline xmlns:a="http://schemas.openxmlformats.org/drawingml/2006/main" xmlns:pic="http://schemas.openxmlformats.org/drawingml/2006/picture">
            <wp:extent cx="5989320" cy="3181826"/>
            <wp:docPr id="9" name="Lesson 9 concept map" descr="Concept map for Wave Optics, Light Paths, and Photons: Many optical paths leads through Add phases to Interference pattern."/>
            <wp:cNvGraphicFramePr>
              <a:graphicFrameLocks noChangeAspect="1"/>
            </wp:cNvGraphicFramePr>
            <a:graphic>
              <a:graphicData uri="http://schemas.openxmlformats.org/drawingml/2006/picture">
                <pic:pic>
                  <pic:nvPicPr>
                    <pic:cNvPr id="0" name="lesson-09-concept.png"/>
                    <pic:cNvPicPr/>
                  </pic:nvPicPr>
                  <pic:blipFill>
                    <a:blip r:embed="rId91"/>
                    <a:stretch>
                      <a:fillRect/>
                    </a:stretch>
                  </pic:blipFill>
                  <pic:spPr>
                    <a:xfrm>
                      <a:off x="0" y="0"/>
                      <a:ext cx="5989320" cy="3181826"/>
                    </a:xfrm>
                    <a:prstGeom prst="rect"/>
                  </pic:spPr>
                </pic:pic>
              </a:graphicData>
            </a:graphic>
          </wp:inline>
        </w:drawing>
      </w:r>
    </w:p>
    <w:p>
      <w:pPr>
        <w:pStyle w:val="Caption"/>
      </w:pPr>
      <w:r>
        <w:t>Figure 9.1. Many optical paths leads through add phases to interference pattern.</w:t>
      </w:r>
    </w:p>
    <w:p>
      <w:pPr>
        <w:pStyle w:val="Heading3"/>
      </w:pPr>
      <w:r>
        <w:t>Learning objectives</w:t>
      </w:r>
    </w:p>
    <w:p>
      <w:pPr>
        <w:pStyle w:val="ListBullet"/>
      </w:pPr>
      <w:r>
        <w:t xml:space="preserve">Show that a linear medium turns Lesson 7's wave equation into one with </w:t>
      </w:r>
      <w:hyperlink w:anchor="Glossary_Phase">
        <w:r>
          <w:rPr>
            <w:color w:val="0563C1"/>
            <w:u w:val="single"/>
          </w:rPr>
          <w:t>phase</w:t>
        </w:r>
      </w:hyperlink>
      <w:r>
        <w:t xml:space="preserv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Opening Chapter 2's arrow of length 0.2 for glass, and locate Brewster's angle.</w:t>
      </w:r>
    </w:p>
    <w:p>
      <w:pPr>
        <w:pStyle w:val="ListBullet"/>
      </w:pPr>
      <w:hyperlink w:anchor="Glossary_State">
        <w:r>
          <w:rPr>
            <w:color w:val="0563C1"/>
            <w:u w:val="single"/>
          </w:rPr>
          <w:t>State</w:t>
        </w:r>
      </w:hyperlink>
      <w:r>
        <w:t xml:space="preserve"> the Huygens–Fresnel integral, derive its prefactor 1/(iλ) from Fresnel zones, and use zones to explain the bright spot behind a disc.</w:t>
      </w:r>
    </w:p>
    <w:p>
      <w:pPr>
        <w:pStyle w:val="ListBullet"/>
      </w:pPr>
      <w:r>
        <w:t>Compute far-</w:t>
      </w:r>
      <w:hyperlink w:anchor="Glossary_Field">
        <w:r>
          <w:rPr>
            <w:color w:val="0563C1"/>
            <w:u w:val="single"/>
          </w:rPr>
          <w:t>field</w:t>
        </w:r>
      </w:hyperlink>
      <w:r>
        <w:t xml:space="preserve">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 xml:space="preserve">SI units are kept in this lesson because optical constants are tabulated that way; n is a pure number, and every result is the same in the Heaviside–Lorentz units of Lesson 7, Section 7. </w:t>
      </w:r>
      <w:hyperlink w:anchor="Glossary_Polarization">
        <w:r>
          <w:rPr>
            <w:color w:val="0563C1"/>
            <w:u w:val="single"/>
          </w:rPr>
          <w:t>Polarization</w:t>
        </w:r>
      </w:hyperlink>
      <w:r>
        <w:t xml:space="preserve">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w:t>
      </w:r>
      <w:hyperlink w:anchor="Glossary_Action">
        <w:r>
          <w:rPr>
            <w:color w:val="0563C1"/>
            <w:u w:val="single"/>
          </w:rPr>
          <w:t>action</w:t>
        </w:r>
      </w:hyperlink>
      <w:r>
        <w:t xml:space="preserve"> in QED with the electron–photon action of Opening Chapter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w:t>
      </w:r>
      <w:r>
        <w:rPr>
          <w:vertAlign w:val="subscript"/>
        </w:rPr>
        <w:t>c</w:t>
      </w:r>
      <w:r>
        <w:t>=arcsin(1/1.333)=48.6°.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Opening Chapter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Opening Chapter 2's 0.2, derived from ε</w:t>
      </w:r>
      <w:r>
        <w:rPr>
          <w:vertAlign w:val="subscript"/>
        </w:rPr>
        <w:t>r</w:t>
      </w:r>
      <w:r>
        <w:t>=n²=2.25.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Opening Chapter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Opening Chapter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w:t>
      </w:r>
      <w:hyperlink w:anchor="Glossary_Vacuum">
        <w:r>
          <w:rPr>
            <w:color w:val="0563C1"/>
            <w:u w:val="single"/>
          </w:rPr>
          <w:t>vacuum</w:t>
        </w:r>
      </w:hyperlink>
      <w:r>
        <w:t xml:space="preserve">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Opening Chapter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(Opening Chapter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w:t>
      </w:r>
      <w:hyperlink w:anchor="Bib_Singlephotoninterference">
        <w:r>
          <w:rPr>
            <w:color w:val="0563C1"/>
            <w:u w:val="single"/>
          </w:rPr>
          <w:t>Grangier</w:t>
        </w:r>
      </w:hyperlink>
      <w:r>
        <w:t>,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Opening Chapter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Opening Chapter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Opening Chapter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Opening Chapter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Opening Chapter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p>
    <w:p>
      <w:bookmarkStart w:id="2182" w:name="PartII"/>
      <w:pPr>
        <w:pStyle w:val="Heading1"/>
      </w:pPr>
      <w:r>
        <w:t>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 xml:space="preserve">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w:t>
      </w:r>
      <w:hyperlink w:anchor="Glossary_State">
        <w:r>
          <w:rPr>
            <w:color w:val="0563C1"/>
            <w:u w:val="single"/>
          </w:rPr>
          <w:t>state</w:t>
        </w:r>
      </w:hyperlink>
      <w:r>
        <w:t xml:space="preserve"> of a quantum system with a vector in a complex vector space, the kind of space studied abstractly in Lesson 1, and it identifies that vector space concretely as a space of wave functions.</w:t>
      </w:r>
    </w:p>
    <w:p>
      <w:r>
        <w:t xml:space="preserve">Two things are being asked of the reader at once. The first is a physical postulate, the Born rule, which cannot be derived and must be adopted. Lesson 9 has already met it for light: the classical field </w:t>
      </w:r>
      <w:hyperlink w:anchor="Glossary_Amplitude">
        <w:r>
          <w:rPr>
            <w:color w:val="0563C1"/>
            <w:u w:val="single"/>
          </w:rPr>
          <w:t>amplitude</w:t>
        </w:r>
      </w:hyperlink>
      <w:r>
        <w:t>,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jc w:val="center"/>
      </w:pPr>
      <w:r>
        <w:drawing>
          <wp:inline xmlns:a="http://schemas.openxmlformats.org/drawingml/2006/main" xmlns:pic="http://schemas.openxmlformats.org/drawingml/2006/picture">
            <wp:extent cx="5989320" cy="3181826"/>
            <wp:docPr id="10" name="Lesson 10 concept map" descr="Concept map for Wave Functions and Hilbert Spaces: State vector leads through Inner product to Probabilities."/>
            <wp:cNvGraphicFramePr>
              <a:graphicFrameLocks noChangeAspect="1"/>
            </wp:cNvGraphicFramePr>
            <a:graphic>
              <a:graphicData uri="http://schemas.openxmlformats.org/drawingml/2006/picture">
                <pic:pic>
                  <pic:nvPicPr>
                    <pic:cNvPr id="0" name="lesson-10-concept.png"/>
                    <pic:cNvPicPr/>
                  </pic:nvPicPr>
                  <pic:blipFill>
                    <a:blip r:embed="rId92"/>
                    <a:stretch>
                      <a:fillRect/>
                    </a:stretch>
                  </pic:blipFill>
                  <pic:spPr>
                    <a:xfrm>
                      <a:off x="0" y="0"/>
                      <a:ext cx="5989320" cy="3181826"/>
                    </a:xfrm>
                    <a:prstGeom prst="rect"/>
                  </pic:spPr>
                </pic:pic>
              </a:graphicData>
            </a:graphic>
          </wp:inline>
        </w:drawing>
      </w:r>
    </w:p>
    <w:p>
      <w:pPr>
        <w:pStyle w:val="Caption"/>
      </w:pPr>
      <w:r>
        <w:t>Figure 10.1. State vector leads through inner product to probabilities.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 xml:space="preserve">Define the </w:t>
      </w:r>
      <w:hyperlink w:anchor="Glossary_HilbertSpace">
        <w:r>
          <w:rPr>
            <w:color w:val="0563C1"/>
            <w:u w:val="single"/>
          </w:rPr>
          <w:t>Hilbert space</w:t>
        </w:r>
      </w:hyperlink>
      <w:r>
        <w:t xml:space="preserv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 xml:space="preserve">State the </w:t>
      </w:r>
      <w:hyperlink w:anchor="Glossary_Superposition">
        <w:r>
          <w:rPr>
            <w:color w:val="0563C1"/>
            <w:u w:val="single"/>
          </w:rPr>
          <w:t>superposition</w:t>
        </w:r>
      </w:hyperlink>
      <w:r>
        <w:t xml:space="preserve"> principle and explain the physical meaning of interference between amplitudes.</w:t>
      </w:r>
    </w:p>
    <w:p>
      <w:pPr>
        <w:pStyle w:val="ListBullet"/>
      </w:pPr>
      <w:r>
        <w:t xml:space="preserve">Recognize the structural parallel between ψ(x) and the abstract kets of Lesson 1, in preparation for the </w:t>
      </w:r>
      <w:hyperlink w:anchor="Glossary_Operator">
        <w:r>
          <w:rPr>
            <w:color w:val="0563C1"/>
            <w:u w:val="single"/>
          </w:rPr>
          <w:t>operator</w:t>
        </w:r>
      </w:hyperlink>
      <w:r>
        <w:t xml:space="preserve">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Opening Chapter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 xml:space="preserve">This is the normalization condition. A function satisfying it is called normalized, in exactly the sense of Lesson 1's normalized vectors, with the norm built from an integral rather than a finite sum. The complex </w:t>
      </w:r>
      <w:hyperlink w:anchor="Glossary_Phase">
        <w:r>
          <w:rPr>
            <w:color w:val="0563C1"/>
            <w:u w:val="single"/>
          </w:rPr>
          <w:t>phase</w:t>
        </w:r>
      </w:hyperlink>
      <w:r>
        <w:t xml:space="preserv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 xml:space="preserve">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w:t>
      </w:r>
      <w:hyperlink w:anchor="Glossary_Current">
        <w:r>
          <w:rPr>
            <w:color w:val="0563C1"/>
            <w:u w:val="single"/>
          </w:rPr>
          <w:t>current</w:t>
        </w:r>
      </w:hyperlink>
      <w:r>
        <w:t xml:space="preserve">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 xml:space="preserve">Every </w:t>
      </w:r>
      <w:hyperlink w:anchor="Glossary_ScatteringAmplitude">
        <w:r>
          <w:rPr>
            <w:color w:val="0563C1"/>
            <w:u w:val="single"/>
          </w:rPr>
          <w:t>scattering amplitude</w:t>
        </w:r>
      </w:hyperlink>
      <w:r>
        <w:t xml:space="preserv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analogue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analogue.</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p>
    <w:p>
      <w:bookmarkStart w:id="1011" w:name="Lesson11"/>
      <w:pPr>
        <w:pStyle w:val="Heading1"/>
      </w:pPr>
      <w:r>
        <w:t>Lesson 11: Operators and Observables</w:t>
      </w:r>
      <w:bookmarkEnd w:id="1011"/>
    </w:p>
    <w:p>
      <w:pPr>
        <w:pStyle w:val="Heading2"/>
      </w:pPr>
      <w:r>
        <w:t>How to use this lesson</w:t>
      </w:r>
    </w:p>
    <w:p>
      <w:r>
        <w:t xml:space="preserve">Lesson 10 gave the state of a quantum system a home, the Hilbert space L²(ℝ³). This lesson gives physical quantities a home in the same space: every </w:t>
      </w:r>
      <w:hyperlink w:anchor="Glossary_Observable">
        <w:r>
          <w:rPr>
            <w:color w:val="0563C1"/>
            <w:u w:val="single"/>
          </w:rPr>
          <w:t>observable</w:t>
        </w:r>
      </w:hyperlink>
      <w:r>
        <w:t>,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jc w:val="center"/>
      </w:pPr>
      <w:r>
        <w:drawing>
          <wp:inline xmlns:a="http://schemas.openxmlformats.org/drawingml/2006/main" xmlns:pic="http://schemas.openxmlformats.org/drawingml/2006/picture">
            <wp:extent cx="5989320" cy="3181826"/>
            <wp:docPr id="11" name="Lesson 11 concept map" descr="Concept map for Operators and Observables: Quantum state leads through Hermitian operator to Possible measurement values."/>
            <wp:cNvGraphicFramePr>
              <a:graphicFrameLocks noChangeAspect="1"/>
            </wp:cNvGraphicFramePr>
            <a:graphic>
              <a:graphicData uri="http://schemas.openxmlformats.org/drawingml/2006/picture">
                <pic:pic>
                  <pic:nvPicPr>
                    <pic:cNvPr id="0" name="lesson-11-concept.png"/>
                    <pic:cNvPicPr/>
                  </pic:nvPicPr>
                  <pic:blipFill>
                    <a:blip r:embed="rId93"/>
                    <a:stretch>
                      <a:fillRect/>
                    </a:stretch>
                  </pic:blipFill>
                  <pic:spPr>
                    <a:xfrm>
                      <a:off x="0" y="0"/>
                      <a:ext cx="5989320" cy="3181826"/>
                    </a:xfrm>
                    <a:prstGeom prst="rect"/>
                  </pic:spPr>
                </pic:pic>
              </a:graphicData>
            </a:graphic>
          </wp:inline>
        </w:drawing>
      </w:r>
    </w:p>
    <w:p>
      <w:pPr>
        <w:pStyle w:val="Caption"/>
      </w:pPr>
      <w:r>
        <w:t xml:space="preserve">Figure 11.1. Quantum </w:t>
      </w:r>
      <w:hyperlink w:anchor="Glossary_State">
        <w:r>
          <w:rPr>
            <w:color w:val="0563C1"/>
            <w:u w:val="single"/>
          </w:rPr>
          <w:t>state</w:t>
        </w:r>
      </w:hyperlink>
      <w:r>
        <w:t xml:space="preserve"> leads through hermitian operator to possible measurement values.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 xml:space="preserve">Compute expectation values of an </w:t>
      </w:r>
      <w:hyperlink w:anchor="Glossary_Operator">
        <w:r>
          <w:rPr>
            <w:color w:val="0563C1"/>
            <w:u w:val="single"/>
          </w:rPr>
          <w:t>operator</w:t>
        </w:r>
      </w:hyperlink>
      <w:r>
        <w:t xml:space="preserve">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 xml:space="preserve">Every measurable physical quantity is represented by a linear, Hermitian operator on the </w:t>
      </w:r>
      <w:hyperlink w:anchor="Glossary_HilbertSpace">
        <w:r>
          <w:rPr>
            <w:color w:val="0563C1"/>
            <w:u w:val="single"/>
          </w:rPr>
          <w:t>Hilbert space</w:t>
        </w:r>
      </w:hyperlink>
      <w:r>
        <w:t xml:space="preserv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 xml:space="preserve">This is the concrete realization of the Poisson bracket {q, p} = 1 of Lesson 6 under Dirac's </w:t>
      </w:r>
      <w:hyperlink w:anchor="Glossary_Quantization">
        <w:r>
          <w:rPr>
            <w:color w:val="0563C1"/>
            <w:u w:val="single"/>
          </w:rPr>
          <w:t>quantization</w:t>
        </w:r>
      </w:hyperlink>
      <w:r>
        <w:t xml:space="preserve">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 xml:space="preserve">If [A, B] ≠ 0, no state is generally a simultaneous </w:t>
      </w:r>
      <w:hyperlink w:anchor="Glossary_Eigenstate">
        <w:r>
          <w:rPr>
            <w:color w:val="0563C1"/>
            <w:u w:val="single"/>
          </w:rPr>
          <w:t>eigenstate</w:t>
        </w:r>
      </w:hyperlink>
      <w:r>
        <w:t xml:space="preserv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 xml:space="preserve">The step from classical Poisson brackets to quantum commutators, taken concretely here for x and p, is repeated without modification for every </w:t>
      </w:r>
      <w:hyperlink w:anchor="Glossary_Field">
        <w:r>
          <w:rPr>
            <w:color w:val="0563C1"/>
            <w:u w:val="single"/>
          </w:rPr>
          <w:t>field</w:t>
        </w:r>
      </w:hyperlink>
      <w:r>
        <w:t xml:space="preserve">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analogue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p>
    <w:p>
      <w:bookmarkStart w:id="1012" w:name="Lesson12"/>
      <w:pPr>
        <w:pStyle w:val="Heading1"/>
      </w:pPr>
      <w:r>
        <w:t>Lesson 12: Schrödinger Equation</w:t>
      </w:r>
      <w:bookmarkEnd w:id="1012"/>
    </w:p>
    <w:p>
      <w:pPr>
        <w:pStyle w:val="Heading2"/>
      </w:pPr>
      <w:r>
        <w:t>How to use this lesson</w:t>
      </w:r>
    </w:p>
    <w:p>
      <w:r>
        <w:t xml:space="preserve">Lessons 10 and 11 described the </w:t>
      </w:r>
      <w:hyperlink w:anchor="Glossary_State">
        <w:r>
          <w:rPr>
            <w:color w:val="0563C1"/>
            <w:u w:val="single"/>
          </w:rPr>
          <w:t>state</w:t>
        </w:r>
      </w:hyperlink>
      <w:r>
        <w:t xml:space="preserv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jc w:val="center"/>
      </w:pPr>
      <w:r>
        <w:drawing>
          <wp:inline xmlns:a="http://schemas.openxmlformats.org/drawingml/2006/main" xmlns:pic="http://schemas.openxmlformats.org/drawingml/2006/picture">
            <wp:extent cx="5989320" cy="3181826"/>
            <wp:docPr id="12" name="Lesson 12 concept map" descr="Concept map for Schrödinger Equation: Initial wave function leads through Hamiltonian evolution to Later wave function."/>
            <wp:cNvGraphicFramePr>
              <a:graphicFrameLocks noChangeAspect="1"/>
            </wp:cNvGraphicFramePr>
            <a:graphic>
              <a:graphicData uri="http://schemas.openxmlformats.org/drawingml/2006/picture">
                <pic:pic>
                  <pic:nvPicPr>
                    <pic:cNvPr id="0" name="lesson-12-concept.png"/>
                    <pic:cNvPicPr/>
                  </pic:nvPicPr>
                  <pic:blipFill>
                    <a:blip r:embed="rId94"/>
                    <a:stretch>
                      <a:fillRect/>
                    </a:stretch>
                  </pic:blipFill>
                  <pic:spPr>
                    <a:xfrm>
                      <a:off x="0" y="0"/>
                      <a:ext cx="5989320" cy="3181826"/>
                    </a:xfrm>
                    <a:prstGeom prst="rect"/>
                  </pic:spPr>
                </pic:pic>
              </a:graphicData>
            </a:graphic>
          </wp:inline>
        </w:drawing>
      </w:r>
    </w:p>
    <w:p>
      <w:pPr>
        <w:pStyle w:val="Caption"/>
      </w:pPr>
      <w:r>
        <w:t>Figure 12.1. Initial wave function leads through hamiltonian evolution to later wave function.</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 xml:space="preserve">Solve the equation for a stationary state and explain why </w:t>
      </w:r>
      <w:hyperlink w:anchor="Glossary_Observable">
        <w:r>
          <w:rPr>
            <w:color w:val="0563C1"/>
            <w:u w:val="single"/>
          </w:rPr>
          <w:t>observable</w:t>
        </w:r>
      </w:hyperlink>
      <w:r>
        <w:t xml:space="preserv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 xml:space="preserve">State and use the time-evolution </w:t>
      </w:r>
      <w:hyperlink w:anchor="Glossary_Operator">
        <w:r>
          <w:rPr>
            <w:color w:val="0563C1"/>
            <w:u w:val="single"/>
          </w:rPr>
          <w:t>operator</w:t>
        </w:r>
      </w:hyperlink>
      <w:r>
        <w:t xml:space="preserve">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Opening Chapter 1, now with the turning rate set by energy.</w:t>
            </w:r>
          </w:p>
        </w:tc>
      </w:tr>
    </w:tbl>
    <w:p>
      <w:pPr>
        <w:spacing w:after="80"/>
      </w:pPr>
    </w:p>
    <w:p>
      <w:pPr>
        <w:pStyle w:val="Heading2"/>
      </w:pPr>
      <w:r>
        <w:t>1 Deriving the equation</w:t>
      </w:r>
    </w:p>
    <w:p>
      <w:pPr>
        <w:pStyle w:val="Heading3"/>
      </w:pPr>
      <w:r>
        <w:t>1.1 What the equation must satisfy</w:t>
      </w:r>
    </w:p>
    <w:p>
      <w:r>
        <w:t xml:space="preserve">Time evolution of a quantum state must preserve total probability, since |ψ|² must integrate to one at every time (Lesson 10); it must therefore be linear, since a </w:t>
      </w:r>
      <w:hyperlink w:anchor="Glossary_Superposition">
        <w:r>
          <w:rPr>
            <w:color w:val="0563C1"/>
            <w:u w:val="single"/>
          </w:rPr>
          <w:t>superposition</w:t>
        </w:r>
      </w:hyperlink>
      <w:r>
        <w:t xml:space="preserve">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 xml:space="preserve">Each Fourier component evolves with its own </w:t>
      </w:r>
      <w:hyperlink w:anchor="Glossary_Phase">
        <w:r>
          <w:rPr>
            <w:color w:val="0563C1"/>
            <w:u w:val="single"/>
          </w:rPr>
          <w:t>phase</w:t>
        </w:r>
      </w:hyperlink>
      <w:r>
        <w:t xml:space="preserv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 xml:space="preserve">Let N = a†a. From [N, a] = −a and [N, a†] = a† (Exercise 7 of Lesson 11), if |n⟩ is an </w:t>
      </w:r>
      <w:hyperlink w:anchor="Glossary_Eigenstate">
        <w:r>
          <w:rPr>
            <w:color w:val="0563C1"/>
            <w:u w:val="single"/>
          </w:rPr>
          <w:t>eigenstate</w:t>
        </w:r>
      </w:hyperlink>
      <w:r>
        <w:t xml:space="preserv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 xml:space="preserve">With the normalization convention above, a|n⟩ = √n |n−1⟩ and a†|n⟩ = √(n+1) |n+1⟩, so that |n⟩ = (a†)ⁿ|0⟩/√(n!). This is exactly the Fock-space structure that will organize the quantized electromagnetic </w:t>
      </w:r>
      <w:hyperlink w:anchor="Glossary_Field">
        <w:r>
          <w:rPr>
            <w:color w:val="0563C1"/>
            <w:u w:val="single"/>
          </w:rPr>
          <w:t>field</w:t>
        </w:r>
      </w:hyperlink>
      <w:r>
        <w:t xml:space="preserve">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w:t>
      </w:r>
      <w:hyperlink w:anchor="Glossary_Amplitude">
        <w:r>
          <w:rPr>
            <w:color w:val="0563C1"/>
            <w:u w:val="single"/>
          </w:rPr>
          <w:t>amplitude</w:t>
        </w:r>
      </w:hyperlink>
      <w:r>
        <w:t xml:space="preserv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p>
    <w:p>
      <w:bookmarkStart w:id="1013" w:name="Lesson13"/>
      <w:pPr>
        <w:pStyle w:val="Heading1"/>
      </w:pPr>
      <w:r>
        <w:t>Lesson 13: Momentum and Position</w:t>
      </w:r>
      <w:bookmarkEnd w:id="1013"/>
    </w:p>
    <w:p>
      <w:pPr>
        <w:pStyle w:val="Heading2"/>
      </w:pPr>
      <w:r>
        <w:t>How to use this lesson</w:t>
      </w:r>
    </w:p>
    <w:p>
      <w:r>
        <w:t xml:space="preserve">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w:t>
      </w:r>
      <w:hyperlink w:anchor="Glossary_State">
        <w:r>
          <w:rPr>
            <w:color w:val="0563C1"/>
            <w:u w:val="single"/>
          </w:rPr>
          <w:t>state</w:t>
        </w:r>
      </w:hyperlink>
      <w:r>
        <w:t>,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 xml:space="preserve">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w:t>
      </w:r>
      <w:hyperlink w:anchor="Glossary_Propagator">
        <w:r>
          <w:rPr>
            <w:color w:val="0563C1"/>
            <w:u w:val="single"/>
          </w:rPr>
          <w:t>propagator</w:t>
        </w:r>
      </w:hyperlink>
      <w:r>
        <w:t xml:space="preserve"> among them, that are used repeatedly later. Expect five to seven focused hours.</w:t>
      </w:r>
    </w:p>
    <w:p>
      <w:pPr>
        <w:jc w:val="center"/>
      </w:pPr>
      <w:r>
        <w:drawing>
          <wp:inline xmlns:a="http://schemas.openxmlformats.org/drawingml/2006/main" xmlns:pic="http://schemas.openxmlformats.org/drawingml/2006/picture">
            <wp:extent cx="5989320" cy="3181826"/>
            <wp:docPr id="13" name="Lesson 13 concept map" descr="Concept map for Momentum and Position: Position description leads through Fourier transform to Momentum description."/>
            <wp:cNvGraphicFramePr>
              <a:graphicFrameLocks noChangeAspect="1"/>
            </wp:cNvGraphicFramePr>
            <a:graphic>
              <a:graphicData uri="http://schemas.openxmlformats.org/drawingml/2006/picture">
                <pic:pic>
                  <pic:nvPicPr>
                    <pic:cNvPr id="0" name="lesson-13-concept.png"/>
                    <pic:cNvPicPr/>
                  </pic:nvPicPr>
                  <pic:blipFill>
                    <a:blip r:embed="rId95"/>
                    <a:stretch>
                      <a:fillRect/>
                    </a:stretch>
                  </pic:blipFill>
                  <pic:spPr>
                    <a:xfrm>
                      <a:off x="0" y="0"/>
                      <a:ext cx="5989320" cy="3181826"/>
                    </a:xfrm>
                    <a:prstGeom prst="rect"/>
                  </pic:spPr>
                </pic:pic>
              </a:graphicData>
            </a:graphic>
          </wp:inline>
        </w:drawing>
      </w:r>
    </w:p>
    <w:p>
      <w:pPr>
        <w:pStyle w:val="Caption"/>
      </w:pPr>
      <w:r>
        <w:t>Figure 13.1. Position description leads through fourier transform to momentum description.</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 xml:space="preserve">State the momentum-space representation of the position </w:t>
      </w:r>
      <w:hyperlink w:anchor="Glossary_Operator">
        <w:r>
          <w:rPr>
            <w:color w:val="0563C1"/>
            <w:u w:val="single"/>
          </w:rPr>
          <w:t>operator</w:t>
        </w:r>
      </w:hyperlink>
      <w:r>
        <w:t xml:space="preserve"> and verify [x̂, p̂] = iℏ in that representation.</w:t>
      </w:r>
    </w:p>
    <w:p>
      <w:pPr>
        <w:pStyle w:val="ListBullet"/>
      </w:pPr>
      <w:r>
        <w:t>Compute the momentum-space wave function of the harmonic oscillator ground state.</w:t>
      </w:r>
    </w:p>
    <w:p>
      <w:pPr>
        <w:pStyle w:val="ListBullet"/>
      </w:pPr>
      <w:r>
        <w:t xml:space="preserve">Recognize position and momentum representations as two bases for the same </w:t>
      </w:r>
      <w:hyperlink w:anchor="Glossary_HilbertSpace">
        <w:r>
          <w:rPr>
            <w:color w:val="0563C1"/>
            <w:u w:val="single"/>
          </w:rPr>
          <w:t>Hilbert space</w:t>
        </w:r>
      </w:hyperlink>
      <w:r>
        <w:t>,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 xml:space="preserve">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w:t>
      </w:r>
      <w:hyperlink w:anchor="Glossary_Field">
        <w:r>
          <w:rPr>
            <w:color w:val="0563C1"/>
            <w:u w:val="single"/>
          </w:rPr>
          <w:t>field</w:t>
        </w:r>
      </w:hyperlink>
      <w:r>
        <w:t xml:space="preserve"> theory.</w:t>
      </w:r>
    </w:p>
    <w:p>
      <w:r>
        <w:rPr>
          <w:b/>
          <w:i/>
        </w:rPr>
        <w:t>Worked example 1</w:t>
      </w:r>
    </w:p>
    <w:p>
      <w:r>
        <w:t>Find ψ̃(p) for the Gaussian ψ(x) = (πa²)</w:t>
      </w:r>
      <w:r>
        <w:rPr>
          <w:vertAlign w:val="superscript"/>
        </w:rPr>
        <w:t>−1/4</w:t>
      </w:r>
      <w:r>
        <w:t>e</w:t>
      </w:r>
      <w:r>
        <w:rPr>
          <w:vertAlign w:val="superscript"/>
        </w:rPr>
        <w:t>−x²/2a²</w:t>
      </w:r>
      <w:r>
        <w:t xml:space="preserve"> of Lesson 10. This is the Gaussian transform computed in Worked example 6 of Lesson 2, with k = p/ℏ, so ψ̃(p) = (πa²)</w:t>
      </w:r>
      <w:r>
        <w:rPr>
          <w:vertAlign w:val="superscript"/>
        </w:rPr>
        <w:t>−1/4</w:t>
      </w:r>
      <w:r>
        <w:t>∫e</w:t>
      </w:r>
      <w:r>
        <w:rPr>
          <w:vertAlign w:val="superscript"/>
        </w:rPr>
        <w:t>−x²/2a²</w:t>
      </w:r>
      <w:r>
        <w:t>e</w:t>
      </w:r>
      <w:r>
        <w:rPr>
          <w:vertAlign w:val="superscript"/>
        </w:rPr>
        <w:t>−ipx/ℏ</w:t>
      </w:r>
      <w:r>
        <w:t>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 xml:space="preserve">The free Schrödinger equation, a partial differential equation in position space, becomes a decoupled family of ordinary differential equations in momentum space, one for each momentum, each evolving with a pure </w:t>
      </w:r>
      <w:hyperlink w:anchor="Glossary_Phase">
        <w:r>
          <w:rPr>
            <w:color w:val="0563C1"/>
            <w:u w:val="single"/>
          </w:rPr>
          <w:t>phase</w:t>
        </w:r>
      </w:hyperlink>
      <w:r>
        <w:t>.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w:t>
      </w:r>
      <w:r>
        <w:rPr>
          <w:vertAlign w:val="superscript"/>
        </w:rPr>
        <w:t>1/4</w:t>
      </w:r>
      <w:r>
        <w:t>e</w:t>
      </w:r>
      <w:r>
        <w:rPr>
          <w:vertAlign w:val="superscript"/>
        </w:rPr>
        <w:t>−a²p²/2ℏ²</w:t>
      </w:r>
      <w:r>
        <w:t>e</w:t>
      </w:r>
      <w:r>
        <w:rPr>
          <w:vertAlign w:val="superscript"/>
        </w:rPr>
        <w:t>−ik₀ax</w:t>
      </w:r>
      <w:r>
        <w:t xml:space="preserve"> (a carrier added as a phase, equivalently a shift p → p−ℏk₀ in the Gaussian), the time-evolved ψ̃(p,t) has an extra phase e</w:t>
      </w:r>
      <w:r>
        <w:rPr>
          <w:vertAlign w:val="superscript"/>
        </w:rPr>
        <w:t>−ip²t/2mℏ</w:t>
      </w:r>
      <w:r>
        <w:t>.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w:t>
      </w:r>
      <w:r>
        <w:rPr>
          <w:vertAlign w:val="superscript"/>
        </w:rPr>
        <w:t>1/4</w:t>
      </w:r>
      <w:r>
        <w:t>e</w:t>
      </w:r>
      <w:r>
        <w:rPr>
          <w:vertAlign w:val="superscript"/>
        </w:rPr>
        <w:t>−a²p²/2ℏ²</w:t>
      </w:r>
      <w:r>
        <w:t>,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 xml:space="preserve">The propagator K(x, t; x′, 0) is defined so that ψ(x, t) = ∫dx′ K(x,t;x′,0)ψ(x′,0): it is the </w:t>
      </w:r>
      <w:hyperlink w:anchor="Glossary_Amplitude">
        <w:r>
          <w:rPr>
            <w:color w:val="0563C1"/>
            <w:u w:val="single"/>
          </w:rPr>
          <w:t>amplitude</w:t>
        </w:r>
      </w:hyperlink>
      <w:r>
        <w:t xml:space="preserv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w:t>
      </w:r>
      <w:r>
        <w:rPr>
          <w:vertAlign w:val="superscript"/>
        </w:rPr>
        <w:t>im(x−x′)²/2ℏt</w:t>
      </w:r>
      <w:r>
        <w:t xml:space="preserve">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 xml:space="preserve">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w:t>
      </w:r>
      <w:hyperlink w:anchor="Glossary_Vacuum">
        <w:r>
          <w:rPr>
            <w:color w:val="0563C1"/>
            <w:u w:val="single"/>
          </w:rPr>
          <w:t>vacuum</w:t>
        </w:r>
      </w:hyperlink>
      <w:r>
        <w:t xml:space="preserve">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w:t>
      </w:r>
      <w:r>
        <w:rPr>
          <w:vertAlign w:val="superscript"/>
        </w:rPr>
        <w:t>ipx/ℏ</w:t>
      </w:r>
      <w:r>
        <w:t>, ⟨p|x⟩ = e</w:t>
      </w:r>
      <w:r>
        <w:rPr>
          <w:vertAlign w:val="superscript"/>
        </w:rPr>
        <w:t>−ipx/ℏ</w:t>
      </w:r>
      <w:r>
        <w:t>,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xml:space="preserve">, the integral picks out momenta near p = ±πℏ/L, giving a two-lobed distribution peaked at these values; these are the two momenta ±ℏk with k = π/L whose </w:t>
      </w:r>
      <w:hyperlink w:anchor="Glossary_Superposition">
        <w:r>
          <w:rPr>
            <w:color w:val="0563C1"/>
            <w:u w:val="single"/>
          </w:rPr>
          <w:t>superposition</w:t>
        </w:r>
      </w:hyperlink>
      <w:r>
        <w:t>, as noted in Worked example 3 of Lesson 10's discussion of real wave functions, forms the standing wave in the well.</w:t>
      </w:r>
    </w:p>
    <w:p>
      <w:r>
        <w:rPr>
          <w:b/>
        </w:rPr>
        <w:t>3.</w:t>
      </w:r>
      <w:r>
        <w:t xml:space="preserve"> </w:t>
      </w:r>
      <w:r>
        <w:t xml:space="preserve">By the symmetry |ψ̃(p)|² = |ψ̃(−p)|² (since the two dominant momenta ±πℏ/L appear with equal weight, reflecting the standing wave having no net direction of travel), ⟨p̂⟩ = ∫(dp/2πℏ)p|ψ̃(p)|² vanishes by the antisymmetry of the integrand under p → −p, matching the zero probability </w:t>
      </w:r>
      <w:hyperlink w:anchor="Glossary_Current">
        <w:r>
          <w:rPr>
            <w:color w:val="0563C1"/>
            <w:u w:val="single"/>
          </w:rPr>
          <w:t>current</w:t>
        </w:r>
      </w:hyperlink>
      <w:r>
        <w:t xml:space="preserve">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jc w:val="center"/>
      </w:pPr>
      <w:r>
        <w:drawing>
          <wp:inline xmlns:a="http://schemas.openxmlformats.org/drawingml/2006/main" xmlns:pic="http://schemas.openxmlformats.org/drawingml/2006/picture">
            <wp:extent cx="5989320" cy="3181826"/>
            <wp:docPr id="14" name="Lesson 14 concept map" descr="Concept map for Angular Momentum: Rotations leads through Angular momentum algebra to Quantized projections."/>
            <wp:cNvGraphicFramePr>
              <a:graphicFrameLocks noChangeAspect="1"/>
            </wp:cNvGraphicFramePr>
            <a:graphic>
              <a:graphicData uri="http://schemas.openxmlformats.org/drawingml/2006/picture">
                <pic:pic>
                  <pic:nvPicPr>
                    <pic:cNvPr id="0" name="lesson-14-concept.png"/>
                    <pic:cNvPicPr/>
                  </pic:nvPicPr>
                  <pic:blipFill>
                    <a:blip r:embed="rId96"/>
                    <a:stretch>
                      <a:fillRect/>
                    </a:stretch>
                  </pic:blipFill>
                  <pic:spPr>
                    <a:xfrm>
                      <a:off x="0" y="0"/>
                      <a:ext cx="5989320" cy="3181826"/>
                    </a:xfrm>
                    <a:prstGeom prst="rect"/>
                  </pic:spPr>
                </pic:pic>
              </a:graphicData>
            </a:graphic>
          </wp:inline>
        </w:drawing>
      </w:r>
    </w:p>
    <w:p>
      <w:pPr>
        <w:pStyle w:val="Caption"/>
      </w:pPr>
      <w:r>
        <w:t>Figure 14.1. Rotations leads through angular momentum algebra to quantized projections.</w:t>
      </w:r>
    </w:p>
    <w:p>
      <w:pPr>
        <w:pStyle w:val="Heading3"/>
      </w:pPr>
      <w:r>
        <w:t>Learning objectives</w:t>
      </w:r>
    </w:p>
    <w:p>
      <w:pPr>
        <w:pStyle w:val="ListBullet"/>
      </w:pPr>
      <w:r>
        <w:t xml:space="preserve">Define the orbital angular momentum </w:t>
      </w:r>
      <w:hyperlink w:anchor="Glossary_Operator">
        <w:r>
          <w:rPr>
            <w:color w:val="0563C1"/>
            <w:u w:val="single"/>
          </w:rPr>
          <w:t>operator</w:t>
        </w:r>
      </w:hyperlink>
      <w:r>
        <w:t xml:space="preserve">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hyperlink w:anchor="Glossary_State">
        <w:r>
          <w:rPr>
            <w:color w:val="0563C1"/>
            <w:u w:val="single"/>
          </w:rPr>
          <w:t>State</w:t>
        </w:r>
      </w:hyperlink>
      <w:r>
        <w:t xml:space="preserv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w:t>
      </w:r>
      <w:r>
        <w:rPr>
          <w:vertAlign w:val="subscript"/>
        </w:rPr>
        <w:t>z</w:t>
      </w:r>
      <w:r>
        <w:t xml:space="preserve"> from the definitions. [ŷp̂</w:t>
      </w:r>
      <w:r>
        <w:rPr>
          <w:vertAlign w:val="subscript"/>
        </w:rPr>
        <w:t>z</w:t>
      </w:r>
      <w:r>
        <w:t xml:space="preserve"> − ẑp̂ᵧ, ẑp̂ₓ − x̂p̂</w:t>
      </w:r>
      <w:r>
        <w:rPr>
          <w:vertAlign w:val="subscript"/>
        </w:rPr>
        <w:t>z</w:t>
      </w:r>
      <w:r>
        <w:t>] expands into four terms; only [ŷp̂</w:t>
      </w:r>
      <w:r>
        <w:rPr>
          <w:vertAlign w:val="subscript"/>
        </w:rPr>
        <w:t>z</w:t>
      </w:r>
      <w:r>
        <w:t>, ẑp̂ₓ]-type terms with a nonzero cross-commutator survive. Using [p̂</w:t>
      </w:r>
      <w:r>
        <w:rPr>
          <w:vertAlign w:val="subscript"/>
        </w:rPr>
        <w:t>z</w:t>
      </w:r>
      <w:r>
        <w:t>, ẑ] = −iℏ, the terms [ŷp̂</w:t>
      </w:r>
      <w:r>
        <w:rPr>
          <w:vertAlign w:val="subscript"/>
        </w:rPr>
        <w:t>z</w:t>
      </w:r>
      <w:r>
        <w:t>, ẑp̂ₓ] = ŷp̂ₓ[p̂</w:t>
      </w:r>
      <w:r>
        <w:rPr>
          <w:vertAlign w:val="subscript"/>
        </w:rPr>
        <w:t>z</w:t>
      </w:r>
      <w:r>
        <w:t>,ẑ] = −iℏŷp̂ₓ and −[ẑp̂ᵧ, −x̂p̂</w:t>
      </w:r>
      <w:r>
        <w:rPr>
          <w:vertAlign w:val="subscript"/>
        </w:rPr>
        <w:t>z</w:t>
      </w:r>
      <w:r>
        <w:t>] = [ẑp̂ᵧ, x̂p̂</w:t>
      </w:r>
      <w:r>
        <w:rPr>
          <w:vertAlign w:val="subscript"/>
        </w:rPr>
        <w:t>z</w:t>
      </w:r>
      <w:r>
        <w:t>] = x̂p̂ᵧ[ẑ,p̂</w:t>
      </w:r>
      <w:r>
        <w:rPr>
          <w:vertAlign w:val="subscript"/>
        </w:rPr>
        <w:t>z</w:t>
      </w:r>
      <w:r>
        <w:t>] = iℏx̂p̂ᵧ contribute, while the other two vanish because their operators commute. The sum is iℏ(x̂p̂ᵧ − ŷp̂ₓ) = iℏL̂</w:t>
      </w:r>
      <w:r>
        <w:rPr>
          <w:vertAlign w:val="subscript"/>
        </w:rPr>
        <w:t>z</w:t>
      </w:r>
      <w:r>
        <w:t>.</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 xml:space="preserve">The first relation is analogous to [N, a†] = a† of Lesson 12, and it is what earns L̂± the name raising and lowering operators: if |ψ⟩ is an </w:t>
      </w:r>
      <w:hyperlink w:anchor="Glossary_Eigenstate">
        <w:r>
          <w:rPr>
            <w:color w:val="0563C1"/>
            <w:u w:val="single"/>
          </w:rPr>
          <w:t>eigenstate</w:t>
        </w:r>
      </w:hyperlink>
      <w:r>
        <w:t xml:space="preserv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w:t>
      </w:r>
      <w:r>
        <w:rPr>
          <w:vertAlign w:val="subscript"/>
        </w:rPr>
        <w:t>z</w:t>
      </w:r>
      <w:r>
        <w:t>. This confirms the qualitative statement of Section 2.2: in a state of definite L</w:t>
      </w:r>
      <w:r>
        <w:rPr>
          <w:vertAlign w:val="subscript"/>
        </w:rPr>
        <w:t>z</w:t>
      </w:r>
      <w:r>
        <w:t>,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w:t>
      </w:r>
      <w:r>
        <w:rPr>
          <w:vertAlign w:val="subscript"/>
        </w:rPr>
        <w:t>z</w:t>
      </w:r>
      <w:r>
        <w:t xml:space="preserve"> with eigenvalue 0. Since Y₁⁰ has no φ dependence, L̂</w:t>
      </w:r>
      <w:r>
        <w:rPr>
          <w:vertAlign w:val="subscript"/>
        </w:rPr>
        <w:t>z</w:t>
      </w:r>
      <w:r>
        <w:t>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w:t>
      </w:r>
      <w:r>
        <w:rPr>
          <w:vertAlign w:val="subscript"/>
        </w:rPr>
        <w:t>z</w:t>
      </w:r>
      <w:r>
        <w:t>] = [p̂²/2m, L̂</w:t>
      </w:r>
      <w:r>
        <w:rPr>
          <w:vertAlign w:val="subscript"/>
        </w:rPr>
        <w:t>z</w:t>
      </w:r>
      <w:r>
        <w:t>] + [−e²/(4πr), L̂</w:t>
      </w:r>
      <w:r>
        <w:rPr>
          <w:vertAlign w:val="subscript"/>
        </w:rPr>
        <w:t>z</w:t>
      </w:r>
      <w:r>
        <w:t>]. Both terms vanish: p̂² is built symmetrically from all three momentum components and commutes with L̂</w:t>
      </w:r>
      <w:r>
        <w:rPr>
          <w:vertAlign w:val="subscript"/>
        </w:rPr>
        <w:t>z</w:t>
      </w:r>
      <w:r>
        <w:t xml:space="preserve"> by an extension of the argument in Worked example 2, and r = |x| is unchanged by rotation about any axis, so any function of r alone commutes with L̂</w:t>
      </w:r>
      <w:r>
        <w:rPr>
          <w:vertAlign w:val="subscript"/>
        </w:rPr>
        <w:t>z</w:t>
      </w:r>
      <w:r>
        <w:t>.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jc w:val="center"/>
      </w:pPr>
      <w:r>
        <w:drawing>
          <wp:inline xmlns:a="http://schemas.openxmlformats.org/drawingml/2006/main" xmlns:pic="http://schemas.openxmlformats.org/drawingml/2006/picture">
            <wp:extent cx="5989320" cy="3181826"/>
            <wp:docPr id="15" name="Lesson 15 concept map" descr="Concept map for Spin and Pauli Matrices: Two-component state leads through Pauli matrices to Spin probabilities."/>
            <wp:cNvGraphicFramePr>
              <a:graphicFrameLocks noChangeAspect="1"/>
            </wp:cNvGraphicFramePr>
            <a:graphic>
              <a:graphicData uri="http://schemas.openxmlformats.org/drawingml/2006/picture">
                <pic:pic>
                  <pic:nvPicPr>
                    <pic:cNvPr id="0" name="lesson-15-concept.png"/>
                    <pic:cNvPicPr/>
                  </pic:nvPicPr>
                  <pic:blipFill>
                    <a:blip r:embed="rId97"/>
                    <a:stretch>
                      <a:fillRect/>
                    </a:stretch>
                  </pic:blipFill>
                  <pic:spPr>
                    <a:xfrm>
                      <a:off x="0" y="0"/>
                      <a:ext cx="5989320" cy="3181826"/>
                    </a:xfrm>
                    <a:prstGeom prst="rect"/>
                  </pic:spPr>
                </pic:pic>
              </a:graphicData>
            </a:graphic>
          </wp:inline>
        </w:drawing>
      </w:r>
    </w:p>
    <w:p>
      <w:pPr>
        <w:pStyle w:val="Caption"/>
      </w:pPr>
      <w:r>
        <w:t xml:space="preserve">Figure 15.1. Two-component </w:t>
      </w:r>
      <w:hyperlink w:anchor="Glossary_State">
        <w:r>
          <w:rPr>
            <w:color w:val="0563C1"/>
            <w:u w:val="single"/>
          </w:rPr>
          <w:t>state</w:t>
        </w:r>
      </w:hyperlink>
      <w:r>
        <w:t xml:space="preserve"> leads through pauli matrices to spin probabilities.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 xml:space="preserve">Write a general spin-1/2 state as a two-component </w:t>
      </w:r>
      <w:hyperlink w:anchor="Glossary_Spinor">
        <w:r>
          <w:rPr>
            <w:color w:val="0563C1"/>
            <w:u w:val="single"/>
          </w:rPr>
          <w:t>spinor</w:t>
        </w:r>
      </w:hyperlink>
      <w:r>
        <w:t xml:space="preserve">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 xml:space="preserve">Careful spectroscopy of hydrogen reveals a splitting of spectral lines, fine structure, that orbital angular momentum alone cannot explain (a full account is given in Lesson 77). More directly, the Stern Gerlach experiment passes silver atoms through an inhomogeneous magnetic </w:t>
      </w:r>
      <w:hyperlink w:anchor="Glossary_Field">
        <w:r>
          <w:rPr>
            <w:color w:val="0563C1"/>
            <w:u w:val="single"/>
          </w:rPr>
          <w:t>field</w:t>
        </w:r>
      </w:hyperlink>
      <w:r>
        <w:t xml:space="preserve">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w:t>
      </w:r>
      <w:r>
        <w:rPr>
          <w:vertAlign w:val="subscript"/>
        </w:rPr>
        <w:t>z</w:t>
      </w:r>
      <w:r>
        <w:t xml:space="preserve"> using explicit matrix multiplication. Ŝₓ Ŝᵧ = (ℏ²/4)[[0,1],[1,0]][[0,−i],[i,0]] = (ℏ²/4)[[i,0],[0,−i]], and Ŝᵧ Ŝₓ = (ℏ²/4)[[0,−i],[i,0]][[0,1],[1,0]] = (ℏ²/4)[[−i,0],[0,i]]. Subtracting, [Ŝₓ,Ŝᵧ] = (ℏ²/4)[[2i,0],[0,−2i]] = (iℏ²/2)[[1,0],[0,−1]] = iℏŜ</w:t>
      </w:r>
      <w:r>
        <w:rPr>
          <w:vertAlign w:val="subscript"/>
        </w:rPr>
        <w:t>z</w:t>
      </w:r>
      <w:r>
        <w:t>, confirming the algebra directly.</w:t>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 xml:space="preserve">The spin </w:t>
      </w:r>
      <w:hyperlink w:anchor="Glossary_Operator">
        <w:r>
          <w:rPr>
            <w:color w:val="0563C1"/>
            <w:u w:val="single"/>
          </w:rPr>
          <w:t>operator</w:t>
        </w:r>
      </w:hyperlink>
      <w:r>
        <w:t xml:space="preserve">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xml:space="preserve">⟩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w:t>
      </w:r>
      <w:hyperlink w:anchor="Glossary_Phase">
        <w:r>
          <w:rPr>
            <w:color w:val="0563C1"/>
            <w:u w:val="single"/>
          </w:rPr>
          <w:t>phase</w:t>
        </w:r>
      </w:hyperlink>
      <w:r>
        <w:t>)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 xml:space="preserve">Verify that the triplet M=0 state is an </w:t>
      </w:r>
      <w:hyperlink w:anchor="Glossary_Eigenstate">
        <w:r>
          <w:rPr>
            <w:color w:val="0563C1"/>
            <w:u w:val="single"/>
          </w:rPr>
          <w:t>eigenstate</w:t>
        </w:r>
      </w:hyperlink>
      <w:r>
        <w:t xml:space="preserve"> of Ŝ</w:t>
      </w:r>
      <w:r>
        <w:rPr>
          <w:vertAlign w:val="subscript"/>
        </w:rPr>
        <w:t>z</w:t>
      </w:r>
      <w:r>
        <w:rPr>
          <w:vertAlign w:val="superscript"/>
        </w:rPr>
        <w:t>total</w:t>
      </w:r>
      <w:r>
        <w:t xml:space="preserve"> = Ŝ</w:t>
      </w:r>
      <w:r>
        <w:rPr>
          <w:vertAlign w:val="subscript"/>
        </w:rPr>
        <w:t>z</w:t>
      </w:r>
      <w:r>
        <w:rPr>
          <w:vertAlign w:val="superscript"/>
        </w:rPr>
        <w:t>(1)</w:t>
      </w:r>
      <w:r>
        <w:t>+Ŝ</w:t>
      </w:r>
      <w:r>
        <w:rPr>
          <w:vertAlign w:val="subscript"/>
        </w:rPr>
        <w:t>z</w:t>
      </w:r>
      <w:r>
        <w:rPr>
          <w:vertAlign w:val="superscript"/>
        </w:rPr>
        <w:t>(2)</w:t>
      </w:r>
      <w:r>
        <w:t xml:space="preserve"> with eigenvalue 0. Acting on (|↑↓⟩+|↓↑⟩)/√2, Ŝ</w:t>
      </w:r>
      <w:r>
        <w:rPr>
          <w:vertAlign w:val="subscript"/>
        </w:rPr>
        <w:t>z</w:t>
      </w:r>
      <w:r>
        <w:rPr>
          <w:vertAlign w:val="superscript"/>
        </w:rPr>
        <w:t>total</w:t>
      </w:r>
      <w:r>
        <w:t xml:space="preserve">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 xml:space="preserve">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w:t>
      </w:r>
      <w:hyperlink w:anchor="Glossary_Polarization">
        <w:r>
          <w:rPr>
            <w:color w:val="0563C1"/>
            <w:u w:val="single"/>
          </w:rPr>
          <w:t>polarization</w:t>
        </w:r>
      </w:hyperlink>
      <w:r>
        <w:t xml:space="preserve">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 xml:space="preserve">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w:t>
      </w:r>
      <w:hyperlink w:anchor="Glossary_Antiparticle">
        <w:r>
          <w:rPr>
            <w:color w:val="0563C1"/>
            <w:u w:val="single"/>
          </w:rPr>
          <w:t>antiparticle</w:t>
        </w:r>
      </w:hyperlink>
      <w:r>
        <w:t xml:space="preserv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 xml:space="preserve">⟩² = ℏ²|a|²|b|² + (ℏ²/4)(|a|²−|b|²)² = (ℏ²/4)[4|a|²|b|²+(|a|²−|b|²)²] = (ℏ²/4)(|a|²+|b|²)² = (ℏ²/4)×1, using |a|²+|b|²=1, confirming the </w:t>
      </w:r>
      <w:hyperlink w:anchor="Bib_BlochNordsieckIR">
        <w:r>
          <w:rPr>
            <w:color w:val="0563C1"/>
            <w:u w:val="single"/>
          </w:rPr>
          <w:t>Bloch</w:t>
        </w:r>
      </w:hyperlink>
      <w:r>
        <w:t>-sphere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 xml:space="preserve">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w:t>
      </w:r>
      <w:hyperlink w:anchor="Glossary_Superposition">
        <w:r>
          <w:rPr>
            <w:color w:val="0563C1"/>
            <w:u w:val="single"/>
          </w:rPr>
          <w:t>superposition</w:t>
        </w:r>
      </w:hyperlink>
      <w:r>
        <w:t xml:space="preserve">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p>
    <w:p>
      <w:bookmarkStart w:id="1016" w:name="Lesson16"/>
      <w:pPr>
        <w:pStyle w:val="Heading1"/>
      </w:pPr>
      <w:r>
        <w:t>Lesson 16: Perturbation Theory</w:t>
      </w:r>
      <w:bookmarkEnd w:id="1016"/>
    </w:p>
    <w:p>
      <w:pPr>
        <w:pStyle w:val="Heading2"/>
      </w:pPr>
      <w:r>
        <w:t>How to use this lesson</w:t>
      </w:r>
    </w:p>
    <w:p>
      <w:r>
        <w:t xml:space="preserve">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w:t>
      </w:r>
      <w:hyperlink w:anchor="Glossary_State">
        <w:r>
          <w:rPr>
            <w:color w:val="0563C1"/>
            <w:u w:val="single"/>
          </w:rPr>
          <w:t>state</w:t>
        </w:r>
      </w:hyperlink>
      <w:r>
        <w:t xml:space="preserve"> and then, with the extra care it demands, for a degenerate one. It closes with the calculation that motivated Lesson 15's discussion of spin in the first place: the fine structure of hydrogen.</w:t>
      </w:r>
    </w:p>
    <w:p>
      <w:r>
        <w:t xml:space="preserve">Perturbation theory is not a peripheral technique. It is the method by which QED itself is made calculable: the coupling constant α ≈ 1/137 is small, and every scattering </w:t>
      </w:r>
      <w:hyperlink w:anchor="Glossary_Amplitude">
        <w:r>
          <w:rPr>
            <w:color w:val="0563C1"/>
            <w:u w:val="single"/>
          </w:rPr>
          <w:t>amplitude</w:t>
        </w:r>
      </w:hyperlink>
      <w:r>
        <w:t xml:space="preserv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jc w:val="center"/>
      </w:pPr>
      <w:r>
        <w:drawing>
          <wp:inline xmlns:a="http://schemas.openxmlformats.org/drawingml/2006/main" xmlns:pic="http://schemas.openxmlformats.org/drawingml/2006/picture">
            <wp:extent cx="5989320" cy="3181826"/>
            <wp:docPr id="16" name="Lesson 16 concept map" descr="Concept map for Perturbation Theory: Solvable system plus small change leads through Perturbation expansion to Shifted energies and states."/>
            <wp:cNvGraphicFramePr>
              <a:graphicFrameLocks noChangeAspect="1"/>
            </wp:cNvGraphicFramePr>
            <a:graphic>
              <a:graphicData uri="http://schemas.openxmlformats.org/drawingml/2006/picture">
                <pic:pic>
                  <pic:nvPicPr>
                    <pic:cNvPr id="0" name="lesson-16-concept.png"/>
                    <pic:cNvPicPr/>
                  </pic:nvPicPr>
                  <pic:blipFill>
                    <a:blip r:embed="rId98"/>
                    <a:stretch>
                      <a:fillRect/>
                    </a:stretch>
                  </pic:blipFill>
                  <pic:spPr>
                    <a:xfrm>
                      <a:off x="0" y="0"/>
                      <a:ext cx="5989320" cy="3181826"/>
                    </a:xfrm>
                    <a:prstGeom prst="rect"/>
                  </pic:spPr>
                </pic:pic>
              </a:graphicData>
            </a:graphic>
          </wp:inline>
        </w:drawing>
      </w:r>
    </w:p>
    <w:p>
      <w:pPr>
        <w:pStyle w:val="Caption"/>
      </w:pPr>
      <w:r>
        <w:t>Figure 16.1. Solvable system plus small change leads through perturbation expansion to shifted energies and states.</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 xml:space="preserve">Expand both the exact eigenvalue and </w:t>
      </w:r>
      <w:hyperlink w:anchor="Glossary_Eigenstate">
        <w:r>
          <w:rPr>
            <w:color w:val="0563C1"/>
            <w:u w:val="single"/>
          </w:rPr>
          <w:t>eigenstate</w:t>
        </w:r>
      </w:hyperlink>
      <w:r>
        <w:t xml:space="preserv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 xml:space="preserve">A hydrogen atom in a uniform external electric </w:t>
      </w:r>
      <w:hyperlink w:anchor="Glossary_Field">
        <w:r>
          <w:rPr>
            <w:color w:val="0563C1"/>
            <w:u w:val="single"/>
          </w:rPr>
          <w:t>field</w:t>
        </w:r>
      </w:hyperlink>
      <w:r>
        <w:t xml:space="preserve">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 xml:space="preserve">The perturbation H′ = eEẑ, being proportional to z = r cos θ, connects only states with Δℓ = ±1 and Δm = 0 (a fact derivable from the behavior of z under rotations and parity, examined more fully once Lesson 22's </w:t>
      </w:r>
      <w:hyperlink w:anchor="Glossary_Spinor">
        <w:r>
          <w:rPr>
            <w:color w:val="0563C1"/>
            <w:u w:val="single"/>
          </w:rPr>
          <w:t>spinor</w:t>
        </w:r>
      </w:hyperlink>
      <w:r>
        <w:t xml:space="preserve">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 xml:space="preserve">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w:t>
      </w:r>
      <w:hyperlink w:anchor="Glossary_Vertex">
        <w:r>
          <w:rPr>
            <w:color w:val="0563C1"/>
            <w:u w:val="single"/>
          </w:rPr>
          <w:t>vertex</w:t>
        </w:r>
      </w:hyperlink>
      <w:r>
        <w:t xml:space="preserve">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 xml:space="preserve">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w:t>
      </w:r>
      <w:hyperlink w:anchor="Glossary_Propagator">
        <w:r>
          <w:rPr>
            <w:color w:val="0563C1"/>
            <w:u w:val="single"/>
          </w:rPr>
          <w:t>propagator</w:t>
        </w:r>
      </w:hyperlink>
      <w:r>
        <w:t xml:space="preserve">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 xml:space="preserve">|1,0,0⟩ is an eigenstate of the parity </w:t>
      </w:r>
      <w:hyperlink w:anchor="Glossary_Operator">
        <w:r>
          <w:rPr>
            <w:color w:val="0563C1"/>
            <w:u w:val="single"/>
          </w:rPr>
          <w:t>operator</w:t>
        </w:r>
      </w:hyperlink>
      <w:r>
        <w:t xml:space="preserve">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 xml:space="preserve">This is the last lesson of Part II, and it closes the nonrelativistic quantum mechanics needed for the rest of the course. The exchange effects developed here reappear with full force once the Dirac </w:t>
      </w:r>
      <w:hyperlink w:anchor="Glossary_Field">
        <w:r>
          <w:rPr>
            <w:color w:val="0563C1"/>
            <w:u w:val="single"/>
          </w:rPr>
          <w:t>field</w:t>
        </w:r>
      </w:hyperlink>
      <w:r>
        <w:t xml:space="preserve"> is quantized in Lesson 36, where anticommutation relations, rather than an ad hoc symmetrization rule, will be shown to build fermionic antisymmetry into the algebra of the theory from the start. Expect six to eight focused hours.</w:t>
      </w:r>
    </w:p>
    <w:p>
      <w:pPr>
        <w:jc w:val="center"/>
      </w:pPr>
      <w:r>
        <w:drawing>
          <wp:inline xmlns:a="http://schemas.openxmlformats.org/drawingml/2006/main" xmlns:pic="http://schemas.openxmlformats.org/drawingml/2006/picture">
            <wp:extent cx="5989320" cy="3181826"/>
            <wp:docPr id="17" name="Lesson 17 concept map" descr="Concept map for Identical Particles: Exchange two particles leads through Symmetry or antisymmetry to Bosons or fermions."/>
            <wp:cNvGraphicFramePr>
              <a:graphicFrameLocks noChangeAspect="1"/>
            </wp:cNvGraphicFramePr>
            <a:graphic>
              <a:graphicData uri="http://schemas.openxmlformats.org/drawingml/2006/picture">
                <pic:pic>
                  <pic:nvPicPr>
                    <pic:cNvPr id="0" name="lesson-17-concept.png"/>
                    <pic:cNvPicPr/>
                  </pic:nvPicPr>
                  <pic:blipFill>
                    <a:blip r:embed="rId99"/>
                    <a:stretch>
                      <a:fillRect/>
                    </a:stretch>
                  </pic:blipFill>
                  <pic:spPr>
                    <a:xfrm>
                      <a:off x="0" y="0"/>
                      <a:ext cx="5989320" cy="3181826"/>
                    </a:xfrm>
                    <a:prstGeom prst="rect"/>
                  </pic:spPr>
                </pic:pic>
              </a:graphicData>
            </a:graphic>
          </wp:inline>
        </w:drawing>
      </w:r>
    </w:p>
    <w:p>
      <w:pPr>
        <w:pStyle w:val="Caption"/>
      </w:pPr>
      <w:r>
        <w:t>Figure 17.1. Exchange two particles leads through symmetry or antisymmetry to bosons or fermions.</w:t>
      </w:r>
    </w:p>
    <w:p>
      <w:pPr>
        <w:pStyle w:val="Heading3"/>
      </w:pPr>
      <w:r>
        <w:t>Learning objectives</w:t>
      </w:r>
    </w:p>
    <w:p>
      <w:pPr>
        <w:pStyle w:val="ListBullet"/>
      </w:pPr>
      <w:hyperlink w:anchor="Glossary_State">
        <w:r>
          <w:rPr>
            <w:color w:val="0563C1"/>
            <w:u w:val="single"/>
          </w:rPr>
          <w:t>State</w:t>
        </w:r>
      </w:hyperlink>
      <w:r>
        <w:t xml:space="preserv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 xml:space="preserve">For a two-particle state ψ(1,2), where the arguments label which particle's coordinates (position, spin, or both) occupy which slot, define the exchange </w:t>
      </w:r>
      <w:hyperlink w:anchor="Glossary_Operator">
        <w:r>
          <w:rPr>
            <w:color w:val="0563C1"/>
            <w:u w:val="single"/>
          </w:rPr>
          <w:t>operator</w:t>
        </w:r>
      </w:hyperlink>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 xml:space="preserve">Since indistinguishability requires every </w:t>
      </w:r>
      <w:hyperlink w:anchor="Glossary_Observable">
        <w:r>
          <w:rPr>
            <w:color w:val="0563C1"/>
            <w:u w:val="single"/>
          </w:rPr>
          <w:t>observable</w:t>
        </w:r>
      </w:hyperlink>
      <w:r>
        <w:t xml:space="preserv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w:t>
      </w:r>
      <w:r>
        <w:rPr>
          <w:vertAlign w:val="subscript"/>
        </w:rPr>
        <w:t>A</w:t>
      </w:r>
      <w:r>
        <w:t xml:space="preserve"> = −ψ</w:t>
      </w:r>
      <w:r>
        <w:rPr>
          <w:vertAlign w:val="subscript"/>
        </w:rPr>
        <w:t>A</w:t>
      </w:r>
      <w:r>
        <w:t>. Applying the exchange operator to |ψ</w:t>
      </w:r>
      <w:r>
        <w:rPr>
          <w:vertAlign w:val="subscript"/>
        </w:rPr>
        <w:t>A</w:t>
      </w:r>
      <w:r>
        <w:t>(1,2)⟩ = (1/√2)[|a⟩₁|b⟩₂−|b⟩₁|a⟩₂] swaps the particle labels, giving (1/√2)[|a⟩₂|b⟩₁−|b⟩₂|a⟩₁] = (1/√2)[|b⟩₁|a⟩₂−|a⟩₁|b⟩₂] = −ψ</w:t>
      </w:r>
      <w:r>
        <w:rPr>
          <w:vertAlign w:val="subscript"/>
        </w:rPr>
        <w:t>A</w:t>
      </w:r>
      <w:r>
        <w:t>(1,2),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w:t>
      </w:r>
      <w:r>
        <w:rPr>
          <w:vertAlign w:val="subscript"/>
        </w:rPr>
        <w:t>A</w:t>
      </w:r>
      <w:r>
        <w:t xml:space="preserve">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w:t>
      </w:r>
      <w:r>
        <w:rPr>
          <w:vertAlign w:val="subscript"/>
        </w:rPr>
        <w:t>A</w:t>
      </w:r>
      <w:r>
        <w:t xml:space="preserve"> of Section 2.2. For N=2, ψ</w:t>
      </w:r>
      <w:r>
        <w:rPr>
          <w:vertAlign w:val="subscript"/>
        </w:rPr>
        <w:t>A</w:t>
      </w:r>
      <w:r>
        <w:t>(1,2)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 xml:space="preserve">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w:t>
      </w:r>
      <w:hyperlink w:anchor="Glossary_FockSpace">
        <w:r>
          <w:rPr>
            <w:color w:val="0563C1"/>
            <w:u w:val="single"/>
          </w:rPr>
          <w:t>Fock space</w:t>
        </w:r>
      </w:hyperlink>
      <w:r>
        <w:t>,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analogue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 xml:space="preserve">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w:t>
      </w:r>
      <w:hyperlink w:anchor="Glossary_Amplitude">
        <w:r>
          <w:rPr>
            <w:color w:val="0563C1"/>
            <w:u w:val="single"/>
          </w:rPr>
          <w:t>amplitude</w:t>
        </w:r>
      </w:hyperlink>
      <w:r>
        <w:t xml:space="preserve"> in certain kinematic configurations, that have no analogue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 xml:space="preserve">Since P̂₁₂² = I is forced by the physical requirement that two exchanges restore the original labeling (Section 1.3), any eigenvalue λ of P̂₁₂ must satisfy λ² = 1 (applying P̂₁₂ twice to an </w:t>
      </w:r>
      <w:hyperlink w:anchor="Glossary_Eigenstate">
        <w:r>
          <w:rPr>
            <w:color w:val="0563C1"/>
            <w:u w:val="single"/>
          </w:rPr>
          <w:t>eigenstate</w:t>
        </w:r>
      </w:hyperlink>
      <w:r>
        <w:t xml:space="preserv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p>
    <w:p>
      <w:bookmarkStart w:id="2007" w:name="PartIII"/>
      <w:pPr>
        <w:pStyle w:val="Heading1"/>
      </w:pPr>
      <w:r>
        <w:t>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 xml:space="preserve">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w:t>
      </w:r>
      <w:hyperlink w:anchor="Glossary_Operator">
        <w:r>
          <w:rPr>
            <w:color w:val="0563C1"/>
            <w:u w:val="single"/>
          </w:rPr>
          <w:t>operator</w:t>
        </w:r>
      </w:hyperlink>
      <w:r>
        <w:t xml:space="preserve">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 xml:space="preserve">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w:t>
      </w:r>
      <w:hyperlink w:anchor="Glossary_Field">
        <w:r>
          <w:rPr>
            <w:color w:val="0563C1"/>
            <w:u w:val="single"/>
          </w:rPr>
          <w:t>field</w:t>
        </w:r>
      </w:hyperlink>
      <w:r>
        <w:t xml:space="preserve"> equation rather than a single-particle wave equation, why the difficulty disappears entirely when reread that way. Expect six to eight focused hours; the natural-unit convention ℏ = c = 1 of Lesson 3 is back in force from here to the end of the course.</w:t>
      </w:r>
    </w:p>
    <w:p>
      <w:pPr>
        <w:jc w:val="center"/>
      </w:pPr>
      <w:r>
        <w:drawing>
          <wp:inline xmlns:a="http://schemas.openxmlformats.org/drawingml/2006/main" xmlns:pic="http://schemas.openxmlformats.org/drawingml/2006/picture">
            <wp:extent cx="5989320" cy="3181826"/>
            <wp:docPr id="18" name="Lesson 18 concept map" descr="Concept map for Klein–Gordon Equation: Relativistic energy relation leads through Promote E and p to derivatives to Klein-Gordon equation."/>
            <wp:cNvGraphicFramePr>
              <a:graphicFrameLocks noChangeAspect="1"/>
            </wp:cNvGraphicFramePr>
            <a:graphic>
              <a:graphicData uri="http://schemas.openxmlformats.org/drawingml/2006/picture">
                <pic:pic>
                  <pic:nvPicPr>
                    <pic:cNvPr id="0" name="lesson-18-concept.png"/>
                    <pic:cNvPicPr/>
                  </pic:nvPicPr>
                  <pic:blipFill>
                    <a:blip r:embed="rId100"/>
                    <a:stretch>
                      <a:fillRect/>
                    </a:stretch>
                  </pic:blipFill>
                  <pic:spPr>
                    <a:xfrm>
                      <a:off x="0" y="0"/>
                      <a:ext cx="5989320" cy="3181826"/>
                    </a:xfrm>
                    <a:prstGeom prst="rect"/>
                  </pic:spPr>
                </pic:pic>
              </a:graphicData>
            </a:graphic>
          </wp:inline>
        </w:drawing>
      </w:r>
    </w:p>
    <w:p>
      <w:pPr>
        <w:pStyle w:val="Caption"/>
      </w:pPr>
      <w:r>
        <w:t>Figure 18.1. Relativistic energy relation leads through promote e and p to derivatives to klein-gordon equation.</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 xml:space="preserve">Construct the Klein–Gordon probability </w:t>
      </w:r>
      <w:hyperlink w:anchor="Glossary_Current">
        <w:r>
          <w:rPr>
            <w:color w:val="0563C1"/>
            <w:u w:val="single"/>
          </w:rPr>
          <w:t>current</w:t>
        </w:r>
      </w:hyperlink>
      <w:r>
        <w:t xml:space="preserve">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hyperlink w:anchor="Glossary_State">
        <w:r>
          <w:rPr>
            <w:color w:val="0563C1"/>
            <w:u w:val="single"/>
          </w:rPr>
          <w:t>State</w:t>
        </w:r>
      </w:hyperlink>
      <w:r>
        <w:t xml:space="preserv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 xml:space="preserve">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w:t>
      </w:r>
      <w:hyperlink w:anchor="Glossary_Quantization">
        <w:r>
          <w:rPr>
            <w:color w:val="0563C1"/>
            <w:u w:val="single"/>
          </w:rPr>
          <w:t>quantization</w:t>
        </w:r>
      </w:hyperlink>
      <w:r>
        <w:t xml:space="preserve">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 xml:space="preserve">φ as independent initial data (unlike the first-order Schrödinger equation, where ψ(x,0) alone determines all later times), and this extra freedom is exactly what allows ρ, built from a bilinear combination of φ and its time derivative, to take either sign depending on the relative </w:t>
      </w:r>
      <w:hyperlink w:anchor="Glossary_Phase">
        <w:r>
          <w:rPr>
            <w:color w:val="0563C1"/>
            <w:u w:val="single"/>
          </w:rPr>
          <w:t>phase</w:t>
        </w:r>
      </w:hyperlink>
      <w:r>
        <w:t xml:space="preserv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w:t>
      </w:r>
      <w:hyperlink w:anchor="Glossary_Superposition">
        <w:r>
          <w:rPr>
            <w:color w:val="0563C1"/>
            <w:u w:val="single"/>
          </w:rPr>
          <w:t>superposition</w:t>
        </w:r>
      </w:hyperlink>
      <w:r>
        <w:t xml:space="preserve">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w:t>
      </w:r>
      <w:hyperlink w:anchor="Glossary_Antiparticle">
        <w:r>
          <w:rPr>
            <w:color w:val="0563C1"/>
            <w:u w:val="single"/>
          </w:rPr>
          <w:t>antiparticle</w:t>
        </w:r>
      </w:hyperlink>
      <w:r>
        <w:t xml:space="preserv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w:t>
      </w:r>
      <w:hyperlink w:anchor="Glossary_Amplitude">
        <w:r>
          <w:rPr>
            <w:color w:val="0563C1"/>
            <w:u w:val="single"/>
          </w:rPr>
          <w:t>amplitude</w:t>
        </w:r>
      </w:hyperlink>
      <w:r>
        <w:t xml:space="preserv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p>
    <w:p>
      <w:bookmarkStart w:id="1019" w:name="Lesson19"/>
      <w:pPr>
        <w:pStyle w:val="Heading1"/>
      </w:pPr>
      <w:r>
        <w:t>Lesson 19: Why the Schrödinger Equation Is Not Enough</w:t>
      </w:r>
      <w:bookmarkEnd w:id="1019"/>
    </w:p>
    <w:p>
      <w:pPr>
        <w:pStyle w:val="Heading2"/>
      </w:pPr>
      <w:r>
        <w:t>How to use this lesson</w:t>
      </w:r>
    </w:p>
    <w:p>
      <w:r>
        <w:t xml:space="preserve">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w:t>
      </w:r>
      <w:hyperlink w:anchor="Glossary_State">
        <w:r>
          <w:rPr>
            <w:color w:val="0563C1"/>
            <w:u w:val="single"/>
          </w:rPr>
          <w:t>state</w:t>
        </w:r>
      </w:hyperlink>
      <w:r>
        <w:t>,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jc w:val="center"/>
      </w:pPr>
      <w:r>
        <w:drawing>
          <wp:inline xmlns:a="http://schemas.openxmlformats.org/drawingml/2006/main" xmlns:pic="http://schemas.openxmlformats.org/drawingml/2006/picture">
            <wp:extent cx="5989320" cy="3181826"/>
            <wp:docPr id="19" name="Lesson 19 concept map" descr="Concept map for Why the Schrödinger Equation Is Not Enough: Schrodinger equation leads through Relativistic requirements to Need for a new equation."/>
            <wp:cNvGraphicFramePr>
              <a:graphicFrameLocks noChangeAspect="1"/>
            </wp:cNvGraphicFramePr>
            <a:graphic>
              <a:graphicData uri="http://schemas.openxmlformats.org/drawingml/2006/picture">
                <pic:pic>
                  <pic:nvPicPr>
                    <pic:cNvPr id="0" name="lesson-19-concept.png"/>
                    <pic:cNvPicPr/>
                  </pic:nvPicPr>
                  <pic:blipFill>
                    <a:blip r:embed="rId101"/>
                    <a:stretch>
                      <a:fillRect/>
                    </a:stretch>
                  </pic:blipFill>
                  <pic:spPr>
                    <a:xfrm>
                      <a:off x="0" y="0"/>
                      <a:ext cx="5989320" cy="3181826"/>
                    </a:xfrm>
                    <a:prstGeom prst="rect"/>
                  </pic:spPr>
                </pic:pic>
              </a:graphicData>
            </a:graphic>
          </wp:inline>
        </w:drawing>
      </w:r>
    </w:p>
    <w:p>
      <w:pPr>
        <w:pStyle w:val="Caption"/>
      </w:pPr>
      <w:r>
        <w:t>Figure 19.1. Schrodinger equation leads through relativistic requirements to need for a new equation.</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 xml:space="preserve">Explain why the Klein–Gordon </w:t>
      </w:r>
      <w:hyperlink w:anchor="Glossary_Current">
        <w:r>
          <w:rPr>
            <w:color w:val="0563C1"/>
            <w:u w:val="single"/>
          </w:rPr>
          <w:t>current</w:t>
        </w:r>
      </w:hyperlink>
      <w:r>
        <w:t>'s sign problem is a direct consequence of the equation's order, not an independent difficulty.</w:t>
      </w:r>
    </w:p>
    <w:p>
      <w:pPr>
        <w:pStyle w:val="ListBullet"/>
      </w:pPr>
      <w:r>
        <w:t xml:space="preserve">Show why simply taking a "square root" of the Klein–Gordon </w:t>
      </w:r>
      <w:hyperlink w:anchor="Glossary_Operator">
        <w:r>
          <w:rPr>
            <w:color w:val="0563C1"/>
            <w:u w:val="single"/>
          </w:rPr>
          <w:t>operator</w:t>
        </w:r>
      </w:hyperlink>
      <w:r>
        <w:t xml:space="preserve">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 xml:space="preserve">An equation with infinitely many derivatives is nonlocal: the value of ψ at one point would depend, through this expansion, on the value of ψ at increasingly distant points through higher and higher derivatives, an equation with no simple physical interpretation as a local </w:t>
      </w:r>
      <w:hyperlink w:anchor="Glossary_Field">
        <w:r>
          <w:rPr>
            <w:color w:val="0563C1"/>
            <w:u w:val="single"/>
          </w:rPr>
          <w:t>field</w:t>
        </w:r>
      </w:hyperlink>
      <w:r>
        <w:t xml:space="preserve">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 xml:space="preserve">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w:t>
      </w:r>
      <w:hyperlink w:anchor="Glossary_Antiparticle">
        <w:r>
          <w:rPr>
            <w:color w:val="0563C1"/>
            <w:u w:val="single"/>
          </w:rPr>
          <w:t>antiparticle</w:t>
        </w:r>
      </w:hyperlink>
      <w:r>
        <w:t xml:space="preserv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 xml:space="preserve">This lesson's method, converting a physical requirement into a precise algebraic condition and then solving that condition by pure algebra, echoes the technique used for angular momentum in Lessons 14 and 15, and it is a method used repeatedly throughout theoretical physics: </w:t>
      </w:r>
      <w:hyperlink w:anchor="Glossary_Gauge">
        <w:r>
          <w:rPr>
            <w:color w:val="0563C1"/>
            <w:u w:val="single"/>
          </w:rPr>
          <w:t>gauge</w:t>
        </w:r>
      </w:hyperlink>
      <w:r>
        <w:t xml:space="preserv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 xml:space="preserve">The reward for the effort of Lesson 19 is considerable: the equation constructed here will be shown, over the next several lessons, to have a positive-definite conserved </w:t>
      </w:r>
      <w:hyperlink w:anchor="Glossary_Current">
        <w:r>
          <w:rPr>
            <w:color w:val="0563C1"/>
            <w:u w:val="single"/>
          </w:rPr>
          <w:t>current</w:t>
        </w:r>
      </w:hyperlink>
      <w:r>
        <w:t xml:space="preserve"> (Lesson 24), to correctly describe a spin-1/2 particle without any additional postulate (Lesson 22), and to predict the existence of antiparticles (Lesson 23), one of the most striking successes in the history of theoretical physics. Expect eight to ten focused hours.</w:t>
      </w:r>
    </w:p>
    <w:p>
      <w:pPr>
        <w:jc w:val="center"/>
      </w:pPr>
      <w:r>
        <w:drawing>
          <wp:inline xmlns:a="http://schemas.openxmlformats.org/drawingml/2006/main" xmlns:pic="http://schemas.openxmlformats.org/drawingml/2006/picture">
            <wp:extent cx="5989320" cy="3181826"/>
            <wp:docPr id="20" name="Lesson 20 concept map" descr="Concept map for Dirac Equation: Linear relativistic equation leads through Gamma matrices to Dirac dynamics."/>
            <wp:cNvGraphicFramePr>
              <a:graphicFrameLocks noChangeAspect="1"/>
            </wp:cNvGraphicFramePr>
            <a:graphic>
              <a:graphicData uri="http://schemas.openxmlformats.org/drawingml/2006/picture">
                <pic:pic>
                  <pic:nvPicPr>
                    <pic:cNvPr id="0" name="lesson-20-concept.png"/>
                    <pic:cNvPicPr/>
                  </pic:nvPicPr>
                  <pic:blipFill>
                    <a:blip r:embed="rId102"/>
                    <a:stretch>
                      <a:fillRect/>
                    </a:stretch>
                  </pic:blipFill>
                  <pic:spPr>
                    <a:xfrm>
                      <a:off x="0" y="0"/>
                      <a:ext cx="5989320" cy="3181826"/>
                    </a:xfrm>
                    <a:prstGeom prst="rect"/>
                  </pic:spPr>
                </pic:pic>
              </a:graphicData>
            </a:graphic>
          </wp:inline>
        </w:drawing>
      </w:r>
    </w:p>
    <w:p>
      <w:pPr>
        <w:pStyle w:val="Caption"/>
      </w:pPr>
      <w:r>
        <w:t>Figure 20.1. Linear relativistic equation leads through gamma matrices to dirac dynamics.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 xml:space="preserve">Derive the free-particle plane-wave solutions and the algebraic equation satisfied by their </w:t>
      </w:r>
      <w:hyperlink w:anchor="Glossary_Spinor">
        <w:r>
          <w:rPr>
            <w:color w:val="0563C1"/>
            <w:u w:val="single"/>
          </w:rPr>
          <w:t>spinor</w:t>
        </w:r>
      </w:hyperlink>
      <w:r>
        <w:t xml:space="preserve">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hyperlink w:anchor="Glossary_State">
        <w:r>
          <w:rPr>
            <w:color w:val="0563C1"/>
            <w:u w:val="single"/>
          </w:rPr>
          <w:t>State</w:t>
        </w:r>
      </w:hyperlink>
      <w:r>
        <w:t xml:space="preserv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 xml:space="preserve">Combining the ansatz of Lesson 19, Section 3.1, with the </w:t>
      </w:r>
      <w:hyperlink w:anchor="Glossary_Operator">
        <w:r>
          <w:rPr>
            <w:color w:val="0563C1"/>
            <w:u w:val="single"/>
          </w:rPr>
          <w:t>operator</w:t>
        </w:r>
      </w:hyperlink>
      <w:r>
        <w:t xml:space="preserve">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Lesson 18, Exercise 16, for the scalar </w:t>
      </w:r>
      <w:hyperlink w:anchor="Glossary_Field">
        <w:r>
          <w:rPr>
            <w:color w:val="0563C1"/>
            <w:u w:val="single"/>
          </w:rPr>
          <w:t>field</w:t>
        </w:r>
      </w:hyperlink>
      <w:r>
        <w:t xml:space="preserve">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 xml:space="preserve">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w:t>
      </w:r>
      <w:hyperlink w:anchor="Glossary_Antiparticle">
        <w:r>
          <w:rPr>
            <w:color w:val="0563C1"/>
            <w:u w:val="single"/>
          </w:rPr>
          <w:t>antiparticle</w:t>
        </w:r>
      </w:hyperlink>
      <w:r>
        <w:t xml:space="preserv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 xml:space="preserve">The explicit spinor forms of Sections 6.2 and 6.3, u(p) and v(p), are not merely solved once and set aside; they are used, essentially unchanged, in every scattering </w:t>
      </w:r>
      <w:hyperlink w:anchor="Glossary_Amplitude">
        <w:r>
          <w:rPr>
            <w:color w:val="0563C1"/>
            <w:u w:val="single"/>
          </w:rPr>
          <w:t>amplitude</w:t>
        </w:r>
      </w:hyperlink>
      <w:r>
        <w:t xml:space="preserv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xml:space="preserve">, index-raised and covariant manipulations, traces, and the matrix γ⁵ needed for parity and </w:t>
      </w:r>
      <w:hyperlink w:anchor="Glossary_Chirality">
        <w:r>
          <w:rPr>
            <w:color w:val="0563C1"/>
            <w:u w:val="single"/>
          </w:rPr>
          <w:t>chirality</w:t>
        </w:r>
      </w:hyperlink>
      <w:r>
        <w:t xml:space="preserve"> later in the course.</w:t>
      </w:r>
    </w:p>
    <w:p>
      <w:r/>
    </w:p>
    <w:p>
      <w:bookmarkStart w:id="1021" w:name="Lesson21"/>
      <w:pPr>
        <w:pStyle w:val="Heading1"/>
      </w:pPr>
      <w:r>
        <w:t>Lesson 21: Gamma Matrices</w:t>
      </w:r>
      <w:bookmarkEnd w:id="1021"/>
    </w:p>
    <w:p>
      <w:pPr>
        <w:pStyle w:val="Heading2"/>
      </w:pPr>
      <w:r>
        <w:t>How to use this lesson</w:t>
      </w:r>
    </w:p>
    <w:p>
      <w:r>
        <w:t xml:space="preserve">Lesson 20 introduced the gamma matrices as a means to an end, a device for writing the Dirac equation covariantly. This lesson turns them into objects of study in their own right. Every scattering </w:t>
      </w:r>
      <w:hyperlink w:anchor="Glossary_Amplitude">
        <w:r>
          <w:rPr>
            <w:color w:val="0563C1"/>
            <w:u w:val="single"/>
          </w:rPr>
          <w:t>amplitude</w:t>
        </w:r>
      </w:hyperlink>
      <w:r>
        <w:t xml:space="preserv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 xml:space="preserve">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w:t>
      </w:r>
      <w:hyperlink w:anchor="Glossary_Chirality">
        <w:r>
          <w:rPr>
            <w:color w:val="0563C1"/>
            <w:u w:val="single"/>
          </w:rPr>
          <w:t>chirality</w:t>
        </w:r>
      </w:hyperlink>
      <w:r>
        <w:t xml:space="preserve"> projectors. Expect seven to nine focused hours; this lesson is dense with algebra that rewards careful, exercise-by-exercise practice.</w:t>
      </w:r>
    </w:p>
    <w:p>
      <w:pPr>
        <w:jc w:val="center"/>
      </w:pPr>
      <w:r>
        <w:drawing>
          <wp:inline xmlns:a="http://schemas.openxmlformats.org/drawingml/2006/main" xmlns:pic="http://schemas.openxmlformats.org/drawingml/2006/picture">
            <wp:extent cx="5989320" cy="3181826"/>
            <wp:docPr id="21" name="Lesson 21 concept map" descr="Concept map for Gamma Matrices: Spacetime metric leads through Clifford algebra to Gamma-matrix identities."/>
            <wp:cNvGraphicFramePr>
              <a:graphicFrameLocks noChangeAspect="1"/>
            </wp:cNvGraphicFramePr>
            <a:graphic>
              <a:graphicData uri="http://schemas.openxmlformats.org/drawingml/2006/picture">
                <pic:pic>
                  <pic:nvPicPr>
                    <pic:cNvPr id="0" name="lesson-21-concept.png"/>
                    <pic:cNvPicPr/>
                  </pic:nvPicPr>
                  <pic:blipFill>
                    <a:blip r:embed="rId103"/>
                    <a:stretch>
                      <a:fillRect/>
                    </a:stretch>
                  </pic:blipFill>
                  <pic:spPr>
                    <a:xfrm>
                      <a:off x="0" y="0"/>
                      <a:ext cx="5989320" cy="3181826"/>
                    </a:xfrm>
                    <a:prstGeom prst="rect"/>
                  </pic:spPr>
                </pic:pic>
              </a:graphicData>
            </a:graphic>
          </wp:inline>
        </w:drawing>
      </w:r>
    </w:p>
    <w:p>
      <w:pPr>
        <w:pStyle w:val="Caption"/>
      </w:pPr>
      <w:r>
        <w:t>Figure 21.1. Spacetime metric leads through clifford algebra to gamma-matrix identities.</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hyperlink w:anchor="Glossary_State">
        <w:r>
          <w:rPr>
            <w:color w:val="0563C1"/>
            <w:u w:val="single"/>
          </w:rPr>
          <w:t>State</w:t>
        </w:r>
      </w:hyperlink>
      <w:r>
        <w:t xml:space="preserv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w:t>
      </w:r>
      <w:hyperlink w:anchor="Glossary_Spinor">
        <w:r>
          <w:rPr>
            <w:color w:val="0563C1"/>
            <w:u w:val="single"/>
          </w:rPr>
          <w:t>spinor</w:t>
        </w:r>
      </w:hyperlink>
      <w:r>
        <w:t xml:space="preserve">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 xml:space="preserve">The factor of i is a convention chosen to make γ⁵ Hermitian, verified in Exercise 8, given that γ⁰ is Hermitian while γ¹,γ²,γ³ are anti-Hermitian in the standard convention (Exercise 7), so their product picks up a compensating </w:t>
      </w:r>
      <w:hyperlink w:anchor="Glossary_Phase">
        <w:r>
          <w:rPr>
            <w:color w:val="0563C1"/>
            <w:u w:val="single"/>
          </w:rPr>
          <w:t>phase</w:t>
        </w:r>
      </w:hyperlink>
      <w:r>
        <w:t>.</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Lesson 54's electron-muon </w:t>
      </w:r>
      <w:hyperlink w:anchor="Glossary_ScatteringAmplitude">
        <w:r>
          <w:rPr>
            <w:color w:val="0563C1"/>
            <w:u w:val="single"/>
          </w:rPr>
          <w:t>scattering amplitude</w:t>
        </w:r>
      </w:hyperlink>
      <w:r>
        <w:t>,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 xml:space="preserve">Every one of Lesson 55 through Lesson 58's cross-section calculations begins with a trace of this kind, built from combinations of (p̸+m) factors (from the numerator of the </w:t>
      </w:r>
      <w:hyperlink w:anchor="Glossary_Propagator">
        <w:r>
          <w:rPr>
            <w:color w:val="0563C1"/>
            <w:u w:val="single"/>
          </w:rPr>
          <w:t>propagator</w:t>
        </w:r>
      </w:hyperlink>
      <w:r>
        <w:t>,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p>
    <w:p>
      <w:bookmarkStart w:id="1022" w:name="Lesson22"/>
      <w:pPr>
        <w:pStyle w:val="Heading1"/>
      </w:pPr>
      <w:r>
        <w:t>Lesson 22: Dirac Spinors</w:t>
      </w:r>
      <w:bookmarkEnd w:id="1022"/>
    </w:p>
    <w:p>
      <w:pPr>
        <w:pStyle w:val="Heading2"/>
      </w:pPr>
      <w:r>
        <w:t>How to use this lesson</w:t>
      </w:r>
    </w:p>
    <w:p>
      <w:r>
        <w:t xml:space="preserve">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w:t>
      </w:r>
      <w:hyperlink w:anchor="Glossary_Operator">
        <w:r>
          <w:rPr>
            <w:color w:val="0563C1"/>
            <w:u w:val="single"/>
          </w:rPr>
          <w:t>operator</w:t>
        </w:r>
      </w:hyperlink>
      <w:r>
        <w:t xml:space="preserve">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w:t>
      </w:r>
      <w:hyperlink w:anchor="Glossary_Spinor">
        <w:r>
          <w:rPr>
            <w:color w:val="0563C1"/>
            <w:u w:val="single"/>
          </w:rPr>
          <w:t>spinor</w:t>
        </w:r>
      </w:hyperlink>
      <w:r>
        <w:t xml:space="preserve"> counterpart, arise naturally from the Dirac equation itself. Expect eight to ten focused hours.</w:t>
      </w:r>
    </w:p>
    <w:p>
      <w:pPr>
        <w:jc w:val="center"/>
      </w:pPr>
      <w:r>
        <w:drawing>
          <wp:inline xmlns:a="http://schemas.openxmlformats.org/drawingml/2006/main" xmlns:pic="http://schemas.openxmlformats.org/drawingml/2006/picture">
            <wp:extent cx="5989320" cy="3181826"/>
            <wp:docPr id="22" name="Lesson 22 concept map" descr="Concept map for Dirac Spinors: Momentum and spin leads through Solve Dirac equation to Electron spinors."/>
            <wp:cNvGraphicFramePr>
              <a:graphicFrameLocks noChangeAspect="1"/>
            </wp:cNvGraphicFramePr>
            <a:graphic>
              <a:graphicData uri="http://schemas.openxmlformats.org/drawingml/2006/picture">
                <pic:pic>
                  <pic:nvPicPr>
                    <pic:cNvPr id="0" name="lesson-22-concept.png"/>
                    <pic:cNvPicPr/>
                  </pic:nvPicPr>
                  <pic:blipFill>
                    <a:blip r:embed="rId104"/>
                    <a:stretch>
                      <a:fillRect/>
                    </a:stretch>
                  </pic:blipFill>
                  <pic:spPr>
                    <a:xfrm>
                      <a:off x="0" y="0"/>
                      <a:ext cx="5989320" cy="3181826"/>
                    </a:xfrm>
                    <a:prstGeom prst="rect"/>
                  </pic:spPr>
                </pic:pic>
              </a:graphicData>
            </a:graphic>
          </wp:inline>
        </w:drawing>
      </w:r>
    </w:p>
    <w:p>
      <w:pPr>
        <w:pStyle w:val="Caption"/>
      </w:pPr>
      <w:r>
        <w:t>Figure 22.1. Momentum and spin leads through solve dirac equation to electron spinors.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w:t>
      </w:r>
      <w:hyperlink w:anchor="Glossary_Amplitude">
        <w:r>
          <w:rPr>
            <w:color w:val="0563C1"/>
            <w:u w:val="single"/>
          </w:rPr>
          <w:t>amplitude</w:t>
        </w:r>
      </w:hyperlink>
      <w:r>
        <w:t>|² into a trace of gamma matrices.</w:t>
      </w:r>
    </w:p>
    <w:p>
      <w:pPr>
        <w:pStyle w:val="ListBullet"/>
      </w:pPr>
      <w:r>
        <w:t xml:space="preserve">Construct explicit </w:t>
      </w:r>
      <w:hyperlink w:anchor="Glossary_Helicity">
        <w:r>
          <w:rPr>
            <w:color w:val="0563C1"/>
            <w:u w:val="single"/>
          </w:rPr>
          <w:t>helicity</w:t>
        </w:r>
      </w:hyperlink>
      <w:r>
        <w:t xml:space="preserve">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hyperlink w:anchor="Glossary_State">
        <w:r>
          <w:rPr>
            <w:color w:val="0563C1"/>
            <w:u w:val="single"/>
          </w:rPr>
          <w:t>State</w:t>
        </w:r>
      </w:hyperlink>
      <w:r>
        <w:t xml:space="preserv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 xml:space="preserve">For a particle moving along z, taking χ to be an </w:t>
      </w:r>
      <w:hyperlink w:anchor="Glossary_Eigenstate">
        <w:r>
          <w:rPr>
            <w:color w:val="0563C1"/>
            <w:u w:val="single"/>
          </w:rPr>
          <w:t>eigenstate</w:t>
        </w:r>
      </w:hyperlink>
      <w:r>
        <w:t xml:space="preserv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 xml:space="preserve">These are the completeness relations, and they are, without exaggeration, the single most used identities in the entire second half of this course. Whenever a </w:t>
      </w:r>
      <w:hyperlink w:anchor="Glossary_ScatteringAmplitude">
        <w:r>
          <w:rPr>
            <w:color w:val="0563C1"/>
            <w:u w:val="single"/>
          </w:rPr>
          <w:t>scattering amplitude</w:t>
        </w:r>
      </w:hyperlink>
      <w:r>
        <w:t xml:space="preserv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w:t>
      </w:r>
      <w:hyperlink w:anchor="Glossary_Chirality">
        <w:r>
          <w:rPr>
            <w:color w:val="0563C1"/>
            <w:u w:val="single"/>
          </w:rPr>
          <w:t>chirality</w:t>
        </w:r>
      </w:hyperlink>
      <w:r>
        <w:t xml:space="preserve">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xml:space="preserve">, the same troubling branch already met for the Klein–Gordon equation in Lesson 18. This lesson confronts that branch directly and resolves it, first through Dirac's own historical route, hole theory, and then through the cleaner, </w:t>
      </w:r>
      <w:hyperlink w:anchor="Glossary_Field">
        <w:r>
          <w:rPr>
            <w:color w:val="0563C1"/>
            <w:u w:val="single"/>
          </w:rPr>
          <w:t>field</w:t>
        </w:r>
      </w:hyperlink>
      <w:r>
        <w:t>-theoretic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 xml:space="preserve">This lesson is conceptually pivotal. Every negative-energy plane wave from here on is reread as describing a positive-energy </w:t>
      </w:r>
      <w:hyperlink w:anchor="Glossary_Antiparticle">
        <w:r>
          <w:rPr>
            <w:color w:val="0563C1"/>
            <w:u w:val="single"/>
          </w:rPr>
          <w:t>antiparticle</w:t>
        </w:r>
      </w:hyperlink>
      <w:r>
        <w:t xml:space="preserv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jc w:val="center"/>
      </w:pPr>
      <w:r>
        <w:drawing>
          <wp:inline xmlns:a="http://schemas.openxmlformats.org/drawingml/2006/main" xmlns:pic="http://schemas.openxmlformats.org/drawingml/2006/picture">
            <wp:extent cx="5989320" cy="3181826"/>
            <wp:docPr id="23" name="Lesson 23 concept map" descr="Concept map for Antiparticles: Negative-frequency modes leads through Field reinterpretation to Antiparticles."/>
            <wp:cNvGraphicFramePr>
              <a:graphicFrameLocks noChangeAspect="1"/>
            </wp:cNvGraphicFramePr>
            <a:graphic>
              <a:graphicData uri="http://schemas.openxmlformats.org/drawingml/2006/picture">
                <pic:pic>
                  <pic:nvPicPr>
                    <pic:cNvPr id="0" name="lesson-23-concept.png"/>
                    <pic:cNvPicPr/>
                  </pic:nvPicPr>
                  <pic:blipFill>
                    <a:blip r:embed="rId105"/>
                    <a:stretch>
                      <a:fillRect/>
                    </a:stretch>
                  </pic:blipFill>
                  <pic:spPr>
                    <a:xfrm>
                      <a:off x="0" y="0"/>
                      <a:ext cx="5989320" cy="3181826"/>
                    </a:xfrm>
                    <a:prstGeom prst="rect"/>
                  </pic:spPr>
                </pic:pic>
              </a:graphicData>
            </a:graphic>
          </wp:inline>
        </w:drawing>
      </w:r>
    </w:p>
    <w:p>
      <w:pPr>
        <w:pStyle w:val="Caption"/>
      </w:pPr>
      <w:r>
        <w:t>Figure 23.1. Negative-frequency modes leads through field reinterpretation to antiparticles.</w:t>
      </w:r>
    </w:p>
    <w:p>
      <w:pPr>
        <w:pStyle w:val="Heading3"/>
      </w:pPr>
      <w:r>
        <w:t>Learning objectives</w:t>
      </w:r>
    </w:p>
    <w:p>
      <w:pPr>
        <w:pStyle w:val="ListBullet"/>
      </w:pPr>
      <w:hyperlink w:anchor="Glossary_State">
        <w:r>
          <w:rPr>
            <w:color w:val="0563C1"/>
            <w:u w:val="single"/>
          </w:rPr>
          <w:t>State</w:t>
        </w:r>
      </w:hyperlink>
      <w:r>
        <w:t xml:space="preserv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travelling forward in time: the positron.</w:t>
            </w:r>
          </w:p>
          <w:p>
            <w:pPr>
              <w:spacing w:after="60"/>
            </w:pPr>
            <w:r>
              <w:t>This is Opening Chapter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 xml:space="preserve">Lesson 19 promised that a first-order equation would produce a positive-definite probability </w:t>
      </w:r>
      <w:hyperlink w:anchor="Glossary_Current">
        <w:r>
          <w:rPr>
            <w:color w:val="0563C1"/>
            <w:u w:val="single"/>
          </w:rPr>
          <w:t>current</w:t>
        </w:r>
      </w:hyperlink>
      <w:r>
        <w:t xml:space="preserve">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 xml:space="preserve">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w:t>
      </w:r>
      <w:hyperlink w:anchor="Glossary_Vacuum">
        <w:r>
          <w:rPr>
            <w:color w:val="0563C1"/>
            <w:u w:val="single"/>
          </w:rPr>
          <w:t>vacuum</w:t>
        </w:r>
      </w:hyperlink>
      <w:r>
        <w:t>),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 xml:space="preserve">State the immediate </w:t>
      </w:r>
      <w:hyperlink w:anchor="Glossary_Observable">
        <w:r>
          <w:rPr>
            <w:color w:val="0563C1"/>
            <w:u w:val="single"/>
          </w:rPr>
          <w:t>observable</w:t>
        </w:r>
      </w:hyperlink>
      <w:r>
        <w:t xml:space="preserv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 xml:space="preserve">Because the reinterpreted antiparticle must carry opposite charge to the original particle (the hole-theory argument of Section 2.2 already established this, and it survives the covariant reinterpretation unchanged, being required for consistency with charge conservation at any </w:t>
      </w:r>
      <w:hyperlink w:anchor="Glossary_Vertex">
        <w:r>
          <w:rPr>
            <w:color w:val="0563C1"/>
            <w:u w:val="single"/>
          </w:rPr>
          <w:t>vertex</w:t>
        </w:r>
      </w:hyperlink>
      <w:r>
        <w:t xml:space="preserve">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 xml:space="preserve">The </w:t>
      </w:r>
      <w:hyperlink w:anchor="Glossary_Spinor">
        <w:r>
          <w:rPr>
            <w:color w:val="0563C1"/>
            <w:u w:val="single"/>
          </w:rPr>
          <w:t>spinor</w:t>
        </w:r>
      </w:hyperlink>
      <w:r>
        <w:t xml:space="preserve">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 xml:space="preserve">A photon of sufficient energy, interacting with the electromagnetic field of a nucleus (the recoil needed for momentum conservation, Lesson 58), can create an electron-positron pair from the vacuum: in the reinterpreted language, a single virtual photon line meeting a fermion line in a </w:t>
      </w:r>
      <w:hyperlink w:anchor="Glossary_FeynmanDiagram">
        <w:r>
          <w:rPr>
            <w:color w:val="0563C1"/>
            <w:u w:val="single"/>
          </w:rPr>
          <w:t>Feynman diagram</w:t>
        </w:r>
      </w:hyperlink>
      <w:r>
        <w:t xml:space="preserve">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w:t>
      </w:r>
      <w:r>
        <w:rPr>
          <w:vertAlign w:val="superscript"/>
        </w:rPr>
        <w:t>μ</w:t>
      </w:r>
      <w:r>
        <w:t>ᵀC⁻¹=−γ</w:t>
      </w:r>
      <w:r>
        <w:rPr>
          <w:vertAlign w:val="superscript"/>
        </w:rPr>
        <w:t>μ</w:t>
      </w:r>
      <w:r>
        <w:t>, so that when the Dirac equation (iγ</w:t>
      </w:r>
      <w:r>
        <w:rPr>
          <w:vertAlign w:val="superscript"/>
        </w:rPr>
        <w:t>μ</w:t>
      </w:r>
      <w:r>
        <w:t>∂</w:t>
      </w:r>
      <w:r>
        <w:rPr>
          <w:vertAlign w:val="subscript"/>
        </w:rPr>
        <w:t>μ</w:t>
      </w:r>
      <w:r>
        <w:t>−m)ψ=0 is transposed, complex-conjugated, and multiplied by C, the resulting equation for ψ</w:t>
      </w:r>
      <w:r>
        <w:rPr>
          <w:vertAlign w:val="superscript"/>
        </w:rPr>
        <w:t>c</w:t>
      </w:r>
      <w:r>
        <w:t xml:space="preserve">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 xml:space="preserve">Charge conjugation is not merely a convenient formal device; it is (together with parity and time reversal) one of three discrete symmetries whose combined </w:t>
      </w:r>
      <w:hyperlink w:anchor="Glossary_Action">
        <w:r>
          <w:rPr>
            <w:color w:val="0563C1"/>
            <w:u w:val="single"/>
          </w:rPr>
          <w:t>action</w:t>
        </w:r>
      </w:hyperlink>
      <w:r>
        <w:t>,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 xml:space="preserve">Explain, in one sentence, the relation between hole theory and field </w:t>
      </w:r>
      <w:hyperlink w:anchor="Glossary_Quantization">
        <w:r>
          <w:rPr>
            <w:color w:val="0563C1"/>
            <w:u w:val="single"/>
          </w:rPr>
          <w:t>quantization</w:t>
        </w:r>
      </w:hyperlink>
      <w:r>
        <w:t>.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 xml:space="preserve">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w:t>
      </w:r>
      <w:hyperlink w:anchor="Glossary_Helicity">
        <w:r>
          <w:rPr>
            <w:color w:val="0563C1"/>
            <w:u w:val="single"/>
          </w:rPr>
          <w:t>helicity</w:t>
        </w:r>
      </w:hyperlink>
      <w:r>
        <w:t xml:space="preserve">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 xml:space="preserve">=Cψ̄ᵀ (using ψ̄ᵀ=γ⁰ᵀψ*, absorbed into the definition of C here). Once an external </w:t>
      </w:r>
      <w:hyperlink w:anchor="Glossary_Gauge">
        <w:r>
          <w:rPr>
            <w:color w:val="0563C1"/>
            <w:u w:val="single"/>
          </w:rPr>
          <w:t>gauge</w:t>
        </w:r>
      </w:hyperlink>
      <w:r>
        <w:t xml:space="preserv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 xml:space="preserve">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w:t>
      </w:r>
      <w:hyperlink w:anchor="Glossary_Amplitude">
        <w:r>
          <w:rPr>
            <w:color w:val="0563C1"/>
            <w:u w:val="single"/>
          </w:rPr>
          <w:t>amplitude</w:t>
        </w:r>
      </w:hyperlink>
      <w:r>
        <w:t>,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p>
    <w:p>
      <w:bookmarkStart w:id="1024" w:name="Lesson24"/>
      <w:pPr>
        <w:pStyle w:val="Heading1"/>
      </w:pPr>
      <w:r>
        <w:t>Lesson 24: Relativistic Probability and Current</w:t>
      </w:r>
      <w:bookmarkEnd w:id="1024"/>
    </w:p>
    <w:p>
      <w:pPr>
        <w:pStyle w:val="Heading2"/>
      </w:pPr>
      <w:r>
        <w:t>How to use this lesson</w:t>
      </w:r>
    </w:p>
    <w:p>
      <w:r>
        <w:t xml:space="preserve">Lesson 18 identified the central defect of the Klein–Gordon equation as a probability </w:t>
      </w:r>
      <w:hyperlink w:anchor="Glossary_Current">
        <w:r>
          <w:rPr>
            <w:color w:val="0563C1"/>
            <w:u w:val="single"/>
          </w:rPr>
          <w:t>current</w:t>
        </w:r>
      </w:hyperlink>
      <w:r>
        <w:t xml:space="preserve">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 xml:space="preserve">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w:t>
      </w:r>
      <w:hyperlink w:anchor="Glossary_Field">
        <w:r>
          <w:rPr>
            <w:color w:val="0563C1"/>
            <w:u w:val="single"/>
          </w:rPr>
          <w:t>field</w:t>
        </w:r>
      </w:hyperlink>
      <w:r>
        <w:t xml:space="preserve"> theory needed to elevate ψ from a single-particle wave function to a genuine quantum field. Expect four to six focused hours.</w:t>
      </w:r>
    </w:p>
    <w:p>
      <w:pPr>
        <w:jc w:val="center"/>
      </w:pPr>
      <w:r>
        <w:drawing>
          <wp:inline xmlns:a="http://schemas.openxmlformats.org/drawingml/2006/main" xmlns:pic="http://schemas.openxmlformats.org/drawingml/2006/picture">
            <wp:extent cx="5989320" cy="3181826"/>
            <wp:docPr id="24" name="Lesson 24 concept map" descr="Concept map for Relativistic Probability and Current: Dirac equation and adjoint leads through Continuity equation to Conserved current."/>
            <wp:cNvGraphicFramePr>
              <a:graphicFrameLocks noChangeAspect="1"/>
            </wp:cNvGraphicFramePr>
            <a:graphic>
              <a:graphicData uri="http://schemas.openxmlformats.org/drawingml/2006/picture">
                <pic:pic>
                  <pic:nvPicPr>
                    <pic:cNvPr id="0" name="lesson-24-concept.png"/>
                    <pic:cNvPicPr/>
                  </pic:nvPicPr>
                  <pic:blipFill>
                    <a:blip r:embed="rId106"/>
                    <a:stretch>
                      <a:fillRect/>
                    </a:stretch>
                  </pic:blipFill>
                  <pic:spPr>
                    <a:xfrm>
                      <a:off x="0" y="0"/>
                      <a:ext cx="5989320" cy="3181826"/>
                    </a:xfrm>
                    <a:prstGeom prst="rect"/>
                  </pic:spPr>
                </pic:pic>
              </a:graphicData>
            </a:graphic>
          </wp:inline>
        </w:drawing>
      </w:r>
    </w:p>
    <w:p>
      <w:pPr>
        <w:pStyle w:val="Caption"/>
      </w:pPr>
      <w:r>
        <w:t>Figure 24.1. Dirac equation and adjoint leads through continuity equation to conserved current.</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hyperlink w:anchor="Glossary_State">
        <w:r>
          <w:rPr>
            <w:color w:val="0563C1"/>
            <w:u w:val="single"/>
          </w:rPr>
          <w:t>State</w:t>
        </w:r>
      </w:hyperlink>
      <w:r>
        <w:t xml:space="preserv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 xml:space="preserve">Contrast this directly with the Klein–Gordon result of Lesson 18, Worked example 3, where ρ could be made negative by choosing a suitable </w:t>
      </w:r>
      <w:hyperlink w:anchor="Glossary_Superposition">
        <w:r>
          <w:rPr>
            <w:color w:val="0563C1"/>
            <w:u w:val="single"/>
          </w:rPr>
          <w:t>superposition</w:t>
        </w:r>
      </w:hyperlink>
      <w:r>
        <w:t xml:space="preserve">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 xml:space="preserve">φ*), because the equation's second-order character made both independently specifiable, and this bilinear structure is what allowed a relative </w:t>
      </w:r>
      <w:hyperlink w:anchor="Glossary_Phase">
        <w:r>
          <w:rPr>
            <w:color w:val="0563C1"/>
            <w:u w:val="single"/>
          </w:rPr>
          <w:t>phase</w:t>
        </w:r>
      </w:hyperlink>
      <w:r>
        <w:t xml:space="preserv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xml:space="preserve">, that will be shown in Lesson 40 to arise from the requirement of local U(1) </w:t>
      </w:r>
      <w:hyperlink w:anchor="Glossary_Gauge">
        <w:r>
          <w:rPr>
            <w:color w:val="0563C1"/>
            <w:u w:val="single"/>
          </w:rPr>
          <w:t>gauge</w:t>
        </w:r>
      </w:hyperlink>
      <w:r>
        <w:t xml:space="preserve"> invariance, becoming the interaction term of the full QED Lagrangian in Lesson 42.</w:t>
      </w:r>
    </w:p>
    <w:p>
      <w:r>
        <w:rPr>
          <w:b/>
          <w:i/>
        </w:rPr>
        <w:t>Worked example 5</w:t>
      </w:r>
    </w:p>
    <w:p>
      <w:r>
        <w:t xml:space="preserve">State, without derivation, the form the interaction term will take once Lesson 40's argument is complete. The interaction </w:t>
      </w:r>
      <w:hyperlink w:anchor="Glossary_Lagrangian">
        <w:r>
          <w:rPr>
            <w:color w:val="0563C1"/>
            <w:u w:val="single"/>
          </w:rPr>
          <w:t>Lagrangian</w:t>
        </w:r>
      </w:hyperlink>
      <w:r>
        <w:t xml:space="preserve">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xml:space="preserve">, the electron's charge being −e (the </w:t>
      </w:r>
      <w:hyperlink w:anchor="Glossary_CovariantDerivative">
        <w:r>
          <w:rPr>
            <w:color w:val="0563C1"/>
            <w:u w:val="single"/>
          </w:rPr>
          <w:t>covariant derivative</w:t>
        </w:r>
      </w:hyperlink>
      <w:r>
        <w:t>,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 xml:space="preserve">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w:t>
      </w:r>
      <w:hyperlink w:anchor="Glossary_Antiparticle">
        <w:r>
          <w:rPr>
            <w:color w:val="0563C1"/>
            <w:u w:val="single"/>
          </w:rPr>
          <w:t>antiparticle</w:t>
        </w:r>
      </w:hyperlink>
      <w:r>
        <w:t xml:space="preserve"> reinterpretation. This lesson closes the arc: the current built from the same equation is verified, directly and without qualification, to be positive definite.</w:t>
      </w:r>
    </w:p>
    <w:p>
      <w:pPr>
        <w:pStyle w:val="Heading3"/>
      </w:pPr>
      <w:r>
        <w:t>7.2 What remains, and what is settled</w:t>
      </w:r>
    </w:p>
    <w:p>
      <w:r>
        <w:t xml:space="preserve">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w:t>
      </w:r>
      <w:hyperlink w:anchor="Glossary_Operator">
        <w:r>
          <w:rPr>
            <w:color w:val="0563C1"/>
            <w:u w:val="single"/>
          </w:rPr>
          <w:t>operator</w:t>
        </w:r>
      </w:hyperlink>
      <w:r>
        <w:t>-valued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 xml:space="preserve">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w:t>
      </w:r>
      <w:hyperlink w:anchor="Glossary_Spinor">
        <w:r>
          <w:rPr>
            <w:color w:val="0563C1"/>
            <w:u w:val="single"/>
          </w:rPr>
          <w:t>spinor</w:t>
        </w:r>
      </w:hyperlink>
      <w:r>
        <w:t xml:space="preserve">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xml:space="preserve">, 2p), the same form as for u(p). The classical single-particle current therefore does not by itself show that this mode describes a particle of opposite charge. The sign that assigns charge +e to the antiparticle appears only after </w:t>
      </w:r>
      <w:hyperlink w:anchor="Glossary_Quantization">
        <w:r>
          <w:rPr>
            <w:color w:val="0563C1"/>
            <w:u w:val="single"/>
          </w:rPr>
          <w:t>quantization</w:t>
        </w:r>
      </w:hyperlink>
      <w:r>
        <w:t>,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p>
    <w:p>
      <w:bookmarkStart w:id="2124" w:name="PartIV"/>
      <w:pPr>
        <w:pStyle w:val="Heading1"/>
      </w:pPr>
      <w:r>
        <w:t>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 xml:space="preserve">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w:t>
      </w:r>
      <w:hyperlink w:anchor="Glossary_Field">
        <w:r>
          <w:rPr>
            <w:color w:val="0563C1"/>
            <w:u w:val="single"/>
          </w:rPr>
          <w:t>field</w:t>
        </w:r>
      </w:hyperlink>
      <w:r>
        <w:t>: a quantity with a value at every point of space, evolving in time under its own equations of motion.</w:t>
      </w:r>
    </w:p>
    <w:p>
      <w:r>
        <w:t xml:space="preserve">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w:t>
      </w:r>
      <w:hyperlink w:anchor="Glossary_Quantization">
        <w:r>
          <w:rPr>
            <w:color w:val="0563C1"/>
            <w:u w:val="single"/>
          </w:rPr>
          <w:t>quantization</w:t>
        </w:r>
      </w:hyperlink>
      <w:r>
        <w:t xml:space="preserve"> of Part V rests. Finally it surveys the fields of QED, the scalar, the electromagnetic potential, and the Dirac spinor, and classifies them by how they transform under Lorentz transformations. Expect six to eight focused hours.</w:t>
      </w:r>
    </w:p>
    <w:p>
      <w:pPr>
        <w:jc w:val="center"/>
      </w:pPr>
      <w:r>
        <w:drawing>
          <wp:inline xmlns:a="http://schemas.openxmlformats.org/drawingml/2006/main" xmlns:pic="http://schemas.openxmlformats.org/drawingml/2006/picture">
            <wp:extent cx="5989320" cy="3181826"/>
            <wp:docPr id="25" name="Lesson 25 concept map" descr="Concept map for Fields as Dynamical Systems: Value at every spacetime point leads through Field configuration to Infinite dynamical degrees of freedom."/>
            <wp:cNvGraphicFramePr>
              <a:graphicFrameLocks noChangeAspect="1"/>
            </wp:cNvGraphicFramePr>
            <a:graphic>
              <a:graphicData uri="http://schemas.openxmlformats.org/drawingml/2006/picture">
                <pic:pic>
                  <pic:nvPicPr>
                    <pic:cNvPr id="0" name="lesson-25-concept.png"/>
                    <pic:cNvPicPr/>
                  </pic:nvPicPr>
                  <pic:blipFill>
                    <a:blip r:embed="rId107"/>
                    <a:stretch>
                      <a:fillRect/>
                    </a:stretch>
                  </pic:blipFill>
                  <pic:spPr>
                    <a:xfrm>
                      <a:off x="0" y="0"/>
                      <a:ext cx="5989320" cy="3181826"/>
                    </a:xfrm>
                    <a:prstGeom prst="rect"/>
                  </pic:spPr>
                </pic:pic>
              </a:graphicData>
            </a:graphic>
          </wp:inline>
        </w:drawing>
      </w:r>
    </w:p>
    <w:p>
      <w:pPr>
        <w:pStyle w:val="Caption"/>
      </w:pPr>
      <w:r>
        <w:t>Figure 25.1. Value at every spacetime point leads through field configuration to infinite dynamical degrees of freedom.</w:t>
      </w:r>
    </w:p>
    <w:p>
      <w:pPr>
        <w:pStyle w:val="Heading3"/>
      </w:pPr>
      <w:r>
        <w:t>Learning objectives</w:t>
      </w:r>
    </w:p>
    <w:p>
      <w:pPr>
        <w:pStyle w:val="ListBullet"/>
      </w:pPr>
      <w:r>
        <w:t>Explain why a field is a dynamical system with infinitely many degrees of freedom labeled by position.</w:t>
      </w:r>
    </w:p>
    <w:p>
      <w:pPr>
        <w:pStyle w:val="ListBullet"/>
      </w:pPr>
      <w:r>
        <w:t xml:space="preserve">Take the continuum limit of a chain of oscillators and identify the resulting </w:t>
      </w:r>
      <w:hyperlink w:anchor="Glossary_Lagrangian">
        <w:r>
          <w:rPr>
            <w:color w:val="0563C1"/>
            <w:u w:val="single"/>
          </w:rPr>
          <w:t>Lagrangian</w:t>
        </w:r>
      </w:hyperlink>
      <w:r>
        <w:t xml:space="preserve"> density and wave equation.</w:t>
      </w:r>
    </w:p>
    <w:p>
      <w:pPr>
        <w:pStyle w:val="ListBullet"/>
      </w:pPr>
      <w:r>
        <w:t xml:space="preserve">Write the free real scalar field equation and its Lagrangian density, and </w:t>
      </w:r>
      <w:hyperlink w:anchor="Glossary_State">
        <w:r>
          <w:rPr>
            <w:color w:val="0563C1"/>
            <w:u w:val="single"/>
          </w:rPr>
          <w:t>state</w:t>
        </w:r>
      </w:hyperlink>
      <w:r>
        <w:t xml:space="preserv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 xml:space="preserve">Classify the scalar, vector, and </w:t>
      </w:r>
      <w:hyperlink w:anchor="Glossary_Spinor">
        <w:r>
          <w:rPr>
            <w:color w:val="0563C1"/>
            <w:u w:val="single"/>
          </w:rPr>
          <w:t>spinor</w:t>
        </w:r>
      </w:hyperlink>
      <w:r>
        <w:t xml:space="preserve">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 xml:space="preserve">(t) with its own equation of motion (Lesson 5). Now consider a system in which the coordinates are labeled not by a discrete index but by a continuous position x: the displacement of every point of a vibrating string, the electric field at every point of a region, the </w:t>
      </w:r>
      <w:hyperlink w:anchor="Glossary_Amplitude">
        <w:r>
          <w:rPr>
            <w:color w:val="0563C1"/>
            <w:u w:val="single"/>
          </w:rPr>
          <w:t>amplitude</w:t>
        </w:r>
      </w:hyperlink>
      <w:r>
        <w:t xml:space="preserv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 xml:space="preserve">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w:t>
      </w:r>
      <w:hyperlink w:anchor="Glossary_Action">
        <w:r>
          <w:rPr>
            <w:color w:val="0563C1"/>
            <w:u w:val="single"/>
          </w:rPr>
          <w:t>action</w:t>
        </w:r>
      </w:hyperlink>
      <w:r>
        <w:t>,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 xml:space="preserve">This is the origin of the factor (2π)³ in every momentum integral of field theory, and it is the field-theoretic version of the </w:t>
      </w:r>
      <w:hyperlink w:anchor="Glossary_Phase">
        <w:r>
          <w:rPr>
            <w:color w:val="0563C1"/>
            <w:u w:val="single"/>
          </w:rPr>
          <w:t>phase</w:t>
        </w:r>
      </w:hyperlink>
      <w:r>
        <w:t>-space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 xml:space="preserve">Its equation of motion in the Lorenz </w:t>
      </w:r>
      <w:hyperlink w:anchor="Glossary_Gauge">
        <w:r>
          <w:rPr>
            <w:color w:val="0563C1"/>
            <w:u w:val="single"/>
          </w:rPr>
          <w:t>gauge</w:t>
        </w:r>
      </w:hyperlink>
      <w:r>
        <w:t xml:space="preserv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 xml:space="preserve">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w:t>
      </w:r>
      <w:hyperlink w:anchor="Glossary_Antiparticle">
        <w:r>
          <w:rPr>
            <w:color w:val="0563C1"/>
            <w:u w:val="single"/>
          </w:rPr>
          <w:t>antiparticle</w:t>
        </w:r>
      </w:hyperlink>
      <w:r>
        <w:t>,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w:t>
      </w:r>
      <w:hyperlink w:anchor="Glossary_Current">
        <w:r>
          <w:rPr>
            <w:color w:val="0563C1"/>
            <w:u w:val="single"/>
          </w:rPr>
          <w:t>current</w:t>
        </w:r>
      </w:hyperlink>
      <w:r>
        <w: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p>
    <w:p>
      <w:bookmarkStart w:id="1026" w:name="Lesson26"/>
      <w:pPr>
        <w:pStyle w:val="Heading1"/>
      </w:pPr>
      <w:r>
        <w:t>Lesson 26: Lagrangian Density</w:t>
      </w:r>
      <w:bookmarkEnd w:id="1026"/>
    </w:p>
    <w:p>
      <w:pPr>
        <w:pStyle w:val="Heading2"/>
      </w:pPr>
      <w:r>
        <w:t>How to use this lesson</w:t>
      </w:r>
    </w:p>
    <w:p>
      <w:r>
        <w:t xml:space="preserve">Lesson 25 showed that a </w:t>
      </w:r>
      <w:hyperlink w:anchor="Glossary_Field">
        <w:r>
          <w:rPr>
            <w:color w:val="0563C1"/>
            <w:u w:val="single"/>
          </w:rPr>
          <w:t>field</w:t>
        </w:r>
      </w:hyperlink>
      <w:r>
        <w:t xml:space="preserve">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 xml:space="preserve">The lesson is the classical counterpart of the argument made for the Dirac equation in Lesson 19: consistency with relativity, applied as a design principle, determines the structure of the theory. The same principle, extended by </w:t>
      </w:r>
      <w:hyperlink w:anchor="Glossary_Gauge">
        <w:r>
          <w:rPr>
            <w:color w:val="0563C1"/>
            <w:u w:val="single"/>
          </w:rPr>
          <w:t>gauge</w:t>
        </w:r>
      </w:hyperlink>
      <w:r>
        <w:t xml:space="preserve"> invariance, will determine the QED Lagrangian in Lesson 42. Expect seven to nine focused hours.</w:t>
      </w:r>
    </w:p>
    <w:p>
      <w:pPr>
        <w:jc w:val="center"/>
      </w:pPr>
      <w:r>
        <w:drawing>
          <wp:inline xmlns:a="http://schemas.openxmlformats.org/drawingml/2006/main" xmlns:pic="http://schemas.openxmlformats.org/drawingml/2006/picture">
            <wp:extent cx="5989320" cy="3181826"/>
            <wp:docPr id="26" name="Lesson 26 concept map" descr="Concept map for Lagrangian Density: Fields and derivatives leads through Lagrangian density to Action."/>
            <wp:cNvGraphicFramePr>
              <a:graphicFrameLocks noChangeAspect="1"/>
            </wp:cNvGraphicFramePr>
            <a:graphic>
              <a:graphicData uri="http://schemas.openxmlformats.org/drawingml/2006/picture">
                <pic:pic>
                  <pic:nvPicPr>
                    <pic:cNvPr id="0" name="lesson-26-concept.png"/>
                    <pic:cNvPicPr/>
                  </pic:nvPicPr>
                  <pic:blipFill>
                    <a:blip r:embed="rId108"/>
                    <a:stretch>
                      <a:fillRect/>
                    </a:stretch>
                  </pic:blipFill>
                  <pic:spPr>
                    <a:xfrm>
                      <a:off x="0" y="0"/>
                      <a:ext cx="5989320" cy="3181826"/>
                    </a:xfrm>
                    <a:prstGeom prst="rect"/>
                  </pic:spPr>
                </pic:pic>
              </a:graphicData>
            </a:graphic>
          </wp:inline>
        </w:drawing>
      </w:r>
    </w:p>
    <w:p>
      <w:pPr>
        <w:pStyle w:val="Caption"/>
      </w:pPr>
      <w:r>
        <w:t xml:space="preserve">Figure 26.1. Fields and derivatives leads through </w:t>
      </w:r>
      <w:hyperlink w:anchor="Glossary_Lagrangian">
        <w:r>
          <w:rPr>
            <w:color w:val="0563C1"/>
            <w:u w:val="single"/>
          </w:rPr>
          <w:t>lagrangian</w:t>
        </w:r>
      </w:hyperlink>
      <w:r>
        <w:t xml:space="preserve"> density to action.</w:t>
      </w:r>
    </w:p>
    <w:p>
      <w:pPr>
        <w:pStyle w:val="Heading3"/>
      </w:pPr>
      <w:r>
        <w:t>Learning objectives</w:t>
      </w:r>
    </w:p>
    <w:p>
      <w:pPr>
        <w:pStyle w:val="ListBullet"/>
      </w:pPr>
      <w:r>
        <w:t xml:space="preserve">Write the </w:t>
      </w:r>
      <w:hyperlink w:anchor="Glossary_Action">
        <w:r>
          <w:rPr>
            <w:color w:val="0563C1"/>
            <w:u w:val="single"/>
          </w:rPr>
          <w:t>action</w:t>
        </w:r>
      </w:hyperlink>
      <w:r>
        <w:t xml:space="preserve"> of a field theory as S = ∫d⁴x ℒ and relate the Lagrangian to the Lagrangian density.</w:t>
      </w:r>
    </w:p>
    <w:p>
      <w:pPr>
        <w:pStyle w:val="ListBullet"/>
      </w:pPr>
      <w:r>
        <w:t>Show that d⁴x is Lorentz invariant and explain why ℒ must be a Lorentz scalar.</w:t>
      </w:r>
    </w:p>
    <w:p>
      <w:pPr>
        <w:pStyle w:val="ListBullet"/>
      </w:pPr>
      <w:hyperlink w:anchor="Glossary_State">
        <w:r>
          <w:rPr>
            <w:color w:val="0563C1"/>
            <w:u w:val="single"/>
          </w:rPr>
          <w:t>State</w:t>
        </w:r>
      </w:hyperlink>
      <w:r>
        <w:t xml:space="preserv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 xml:space="preserve">The last term is a total derivative and can be discarded (Section 2.2), so the Lagrangian density can equally be written −(1/2)φ(□ + m²)φ. This second form shows directly that the field equation is (□ + m²)φ = 0, the </w:t>
      </w:r>
      <w:hyperlink w:anchor="Glossary_Operator">
        <w:r>
          <w:rPr>
            <w:color w:val="0563C1"/>
            <w:u w:val="single"/>
          </w:rPr>
          <w:t>operator</w:t>
        </w:r>
      </w:hyperlink>
      <w:r>
        <w:t xml:space="preserve"> appearing between the two factors of φ, and it is the form used in Lesson 46 to identify the propagator as an inverse.</w:t>
      </w:r>
    </w:p>
    <w:p>
      <w:r>
        <w:rPr>
          <w:b/>
          <w:i/>
        </w:rPr>
        <w:t>Worked example 3</w:t>
      </w:r>
    </w:p>
    <w:p>
      <w:r>
        <w:t xml:space="preserve">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w:t>
      </w:r>
      <w:hyperlink w:anchor="Glossary_Amplitude">
        <w:r>
          <w:rPr>
            <w:color w:val="0563C1"/>
            <w:u w:val="single"/>
          </w:rPr>
          <w:t>amplitude</w:t>
        </w:r>
      </w:hyperlink>
      <w:r>
        <w:t xml:space="preserv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 xml:space="preserve">φ − (1/2)m²φ² − (λ/4!)φ⁴. The potential energy density is V(φ) = (1/2)m²φ² + (λ/4!)φ⁴, which is bounded below for λ &gt; 0 and has its minimum at φ = 0 (Exercise 13), so the </w:t>
      </w:r>
      <w:hyperlink w:anchor="Glossary_Vacuum">
        <w:r>
          <w:rPr>
            <w:color w:val="0563C1"/>
            <w:u w:val="single"/>
          </w:rPr>
          <w:t>vacuum</w:t>
        </w:r>
      </w:hyperlink>
      <w:r>
        <w:t xml:space="preserve">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 xml:space="preserve">The Lagrangian density is unchanged by the global </w:t>
      </w:r>
      <w:hyperlink w:anchor="Glossary_Phase">
        <w:r>
          <w:rPr>
            <w:color w:val="0563C1"/>
            <w:u w:val="single"/>
          </w:rPr>
          <w:t>phase</w:t>
        </w:r>
      </w:hyperlink>
      <w:r>
        <w:t xml:space="preserv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 xml:space="preserve">ψ appears as the conserved </w:t>
      </w:r>
      <w:hyperlink w:anchor="Glossary_Current">
        <w:r>
          <w:rPr>
            <w:color w:val="0563C1"/>
            <w:u w:val="single"/>
          </w:rPr>
          <w:t>current</w:t>
        </w:r>
      </w:hyperlink>
      <w:r>
        <w:t xml:space="preserve">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 xml:space="preserve">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w:t>
      </w:r>
      <w:hyperlink w:anchor="Glossary_Quantization">
        <w:r>
          <w:rPr>
            <w:color w:val="0563C1"/>
            <w:u w:val="single"/>
          </w:rPr>
          <w:t>quantization</w:t>
        </w:r>
      </w:hyperlink>
      <w:r>
        <w:t xml:space="preserve">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 xml:space="preserve">Find the dimension of the Yukawa coupling g in ℒ ⊃ −gφψ̄ψ. The fields have total dimension 1 + 3/2 + 3/2 = 4, so [g] + 4 = 4 and [g] = 0: the Yukawa coupling is dimensionless, like the QED coupling, and the theory is on the same footing with respect to </w:t>
      </w:r>
      <w:hyperlink w:anchor="Glossary_Renormalization">
        <w:r>
          <w:rPr>
            <w:color w:val="0563C1"/>
            <w:u w:val="single"/>
          </w:rPr>
          <w:t>renormalization</w:t>
        </w:r>
      </w:hyperlink>
      <w:r>
        <w:t>.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p>
    <w:p>
      <w:bookmarkStart w:id="1027" w:name="Lesson27"/>
      <w:pPr>
        <w:pStyle w:val="Heading1"/>
      </w:pPr>
      <w:r>
        <w:t>Lesson 27: Euler–Lagrange Equations for Fields</w:t>
      </w:r>
      <w:bookmarkEnd w:id="1027"/>
    </w:p>
    <w:p>
      <w:pPr>
        <w:pStyle w:val="Heading2"/>
      </w:pPr>
      <w:r>
        <w:t>How to use this lesson</w:t>
      </w:r>
    </w:p>
    <w:p>
      <w:r>
        <w:t xml:space="preserve">Lesson 26 wrote down the Lagrangian densities of the scalar, Dirac, and electromagnetic </w:t>
      </w:r>
      <w:hyperlink w:anchor="Glossary_Field">
        <w:r>
          <w:rPr>
            <w:color w:val="0563C1"/>
            <w:u w:val="single"/>
          </w:rPr>
          <w:t>field</w:t>
        </w:r>
      </w:hyperlink>
      <w:r>
        <w:t>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 xml:space="preserve">Once the general equation is in hand it is applied in turn to each field. The scalar equation is the Klein–Gordon equation of Lesson 18, the Dirac field gives the Dirac equation and its adjoint, and the electromagnetic field gives the inhomogeneous Maxwell equations. That a single </w:t>
      </w:r>
      <w:hyperlink w:anchor="Glossary_Lagrangian">
        <w:r>
          <w:rPr>
            <w:color w:val="0563C1"/>
            <w:u w:val="single"/>
          </w:rPr>
          <w:t>Lagrangian</w:t>
        </w:r>
      </w:hyperlink>
      <w:r>
        <w:t xml:space="preserve">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jc w:val="center"/>
      </w:pPr>
      <w:r>
        <w:drawing>
          <wp:inline xmlns:a="http://schemas.openxmlformats.org/drawingml/2006/main" xmlns:pic="http://schemas.openxmlformats.org/drawingml/2006/picture">
            <wp:extent cx="5989320" cy="3181826"/>
            <wp:docPr id="27" name="Lesson 27 concept map" descr="Concept map for Euler–Lagrange Equations for Fields: Vary the field leads through Integrate by parts to Field equation."/>
            <wp:cNvGraphicFramePr>
              <a:graphicFrameLocks noChangeAspect="1"/>
            </wp:cNvGraphicFramePr>
            <a:graphic>
              <a:graphicData uri="http://schemas.openxmlformats.org/drawingml/2006/picture">
                <pic:pic>
                  <pic:nvPicPr>
                    <pic:cNvPr id="0" name="lesson-27-concept.png"/>
                    <pic:cNvPicPr/>
                  </pic:nvPicPr>
                  <pic:blipFill>
                    <a:blip r:embed="rId109"/>
                    <a:stretch>
                      <a:fillRect/>
                    </a:stretch>
                  </pic:blipFill>
                  <pic:spPr>
                    <a:xfrm>
                      <a:off x="0" y="0"/>
                      <a:ext cx="5989320" cy="3181826"/>
                    </a:xfrm>
                    <a:prstGeom prst="rect"/>
                  </pic:spPr>
                </pic:pic>
              </a:graphicData>
            </a:graphic>
          </wp:inline>
        </w:drawing>
      </w:r>
    </w:p>
    <w:p>
      <w:pPr>
        <w:pStyle w:val="Caption"/>
      </w:pPr>
      <w:r>
        <w:t>Figure 27.1. Vary the field leads through integrate by parts to field equation.</w:t>
      </w:r>
    </w:p>
    <w:p>
      <w:pPr>
        <w:pStyle w:val="Heading3"/>
      </w:pPr>
      <w:r>
        <w:t>Learning objectives</w:t>
      </w:r>
    </w:p>
    <w:p>
      <w:pPr>
        <w:pStyle w:val="ListBullet"/>
      </w:pPr>
      <w:r>
        <w:t xml:space="preserve">Derive the Euler–Lagrange equation for a field by varying the </w:t>
      </w:r>
      <w:hyperlink w:anchor="Glossary_Action">
        <w:r>
          <w:rPr>
            <w:color w:val="0563C1"/>
            <w:u w:val="single"/>
          </w:rPr>
          <w:t>action</w:t>
        </w:r>
      </w:hyperlink>
      <w:r>
        <w:t xml:space="preserve"> and integrating by parts in four dimensions.</w:t>
      </w:r>
    </w:p>
    <w:p>
      <w:pPr>
        <w:pStyle w:val="ListBullet"/>
      </w:pPr>
      <w:hyperlink w:anchor="Glossary_State">
        <w:r>
          <w:rPr>
            <w:color w:val="0563C1"/>
            <w:u w:val="single"/>
          </w:rPr>
          <w:t>State</w:t>
        </w:r>
      </w:hyperlink>
      <w:r>
        <w:t xml:space="preserv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w:t>
      </w:r>
      <w:hyperlink w:anchor="Glossary_Current">
        <w:r>
          <w:rPr>
            <w:color w:val="0563C1"/>
            <w:u w:val="single"/>
          </w:rPr>
          <w:t>current</w:t>
        </w:r>
      </w:hyperlink>
      <w:r>
        <w:t xml:space="preserve">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the Klein–Gordon equation. In components, ∂ℒ/∂φ̇ = φ̇ and ∂ℒ/∂(∂ᵢφ) = −∂ᵢφ, so the equation is −m²φ − φ̈ + ∇²φ = 0, the same equation, confirming the index bookkeeping. The equation that in Lesson 18 was postulated by the </w:t>
      </w:r>
      <w:hyperlink w:anchor="Glossary_Operator">
        <w:r>
          <w:rPr>
            <w:color w:val="0563C1"/>
            <w:u w:val="single"/>
          </w:rPr>
          <w:t>operator</w:t>
        </w:r>
      </w:hyperlink>
      <w:r>
        <w:t xml:space="preserve">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 xml:space="preserve">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w:t>
      </w:r>
      <w:hyperlink w:anchor="Glossary_Superposition">
        <w:r>
          <w:rPr>
            <w:color w:val="0563C1"/>
            <w:u w:val="single"/>
          </w:rPr>
          <w:t>superposition</w:t>
        </w:r>
      </w:hyperlink>
      <w:r>
        <w:t xml:space="preserve">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 xml:space="preserve">The field equations can be solved only if the source is conserved, the result found from a different direction in Lesson 8, Exercise 16, and in Lesson 26, Section 6.3, where </w:t>
      </w:r>
      <w:hyperlink w:anchor="Glossary_Gauge">
        <w:r>
          <w:rPr>
            <w:color w:val="0563C1"/>
            <w:u w:val="single"/>
          </w:rPr>
          <w:t>gauge</w:t>
        </w:r>
      </w:hyperlink>
      <w:r>
        <w:t xml:space="preserv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 xml:space="preserve">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w:t>
      </w:r>
      <w:hyperlink w:anchor="Glossary_Quantization">
        <w:r>
          <w:rPr>
            <w:color w:val="0563C1"/>
            <w:u w:val="single"/>
          </w:rPr>
          <w:t>quantization</w:t>
        </w:r>
      </w:hyperlink>
      <w:r>
        <w:t xml:space="preserve">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w:t>
      </w:r>
      <w:hyperlink w:anchor="Glossary_Propagator">
        <w:r>
          <w:rPr>
            <w:color w:val="0563C1"/>
            <w:u w:val="single"/>
          </w:rPr>
          <w:t>propagator</w:t>
        </w:r>
      </w:hyperlink>
      <w:r>
        <w:t xml:space="preserve">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p>
    <w:p>
      <w:bookmarkStart w:id="1028" w:name="Lesson28"/>
      <w:pPr>
        <w:pStyle w:val="Heading1"/>
      </w:pPr>
      <w:r>
        <w:t>Lesson 28: Noether Theorem</w:t>
      </w:r>
      <w:bookmarkEnd w:id="1028"/>
    </w:p>
    <w:p>
      <w:pPr>
        <w:pStyle w:val="Heading2"/>
      </w:pPr>
      <w:r>
        <w:t>How to use this lesson</w:t>
      </w:r>
    </w:p>
    <w:p>
      <w:r>
        <w:t xml:space="preserve">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w:t>
      </w:r>
      <w:hyperlink w:anchor="Glossary_Action">
        <w:r>
          <w:rPr>
            <w:color w:val="0563C1"/>
            <w:u w:val="single"/>
          </w:rPr>
          <w:t>action</w:t>
        </w:r>
      </w:hyperlink>
      <w:r>
        <w:t xml:space="preserve"> there corresponds a conserved current.</w:t>
      </w:r>
    </w:p>
    <w:p>
      <w:r>
        <w:t xml:space="preserve">The theorem is the reason electric charge is conserved, and the reason it is natural to ask which symmetry a given charge belongs to. It is also the bridge to the rest of the course. The symmetry that yields electric charge is the U(1) </w:t>
      </w:r>
      <w:hyperlink w:anchor="Glossary_Phase">
        <w:r>
          <w:rPr>
            <w:color w:val="0563C1"/>
            <w:u w:val="single"/>
          </w:rPr>
          <w:t>phase</w:t>
        </w:r>
      </w:hyperlink>
      <w:r>
        <w:t xml:space="preserve"> symmetry of the Dirac field, which Lesson 31 studies, and the demand that this symmetry hold locally, not just globally, produces the interaction of QED (Lesson 39). Expect seven to nine focused hours.</w:t>
      </w:r>
    </w:p>
    <w:p>
      <w:pPr>
        <w:jc w:val="center"/>
      </w:pPr>
      <w:r>
        <w:drawing>
          <wp:inline xmlns:a="http://schemas.openxmlformats.org/drawingml/2006/main" xmlns:pic="http://schemas.openxmlformats.org/drawingml/2006/picture">
            <wp:extent cx="5989320" cy="3181826"/>
            <wp:docPr id="28" name="Lesson 28 concept map" descr="Concept map for Noether Theorem: Continuous symmetry leads through Variation of the action to Noether current."/>
            <wp:cNvGraphicFramePr>
              <a:graphicFrameLocks noChangeAspect="1"/>
            </wp:cNvGraphicFramePr>
            <a:graphic>
              <a:graphicData uri="http://schemas.openxmlformats.org/drawingml/2006/picture">
                <pic:pic>
                  <pic:nvPicPr>
                    <pic:cNvPr id="0" name="lesson-28-concept.png"/>
                    <pic:cNvPicPr/>
                  </pic:nvPicPr>
                  <pic:blipFill>
                    <a:blip r:embed="rId110"/>
                    <a:stretch>
                      <a:fillRect/>
                    </a:stretch>
                  </pic:blipFill>
                  <pic:spPr>
                    <a:xfrm>
                      <a:off x="0" y="0"/>
                      <a:ext cx="5989320" cy="3181826"/>
                    </a:xfrm>
                    <a:prstGeom prst="rect"/>
                  </pic:spPr>
                </pic:pic>
              </a:graphicData>
            </a:graphic>
          </wp:inline>
        </w:drawing>
      </w:r>
    </w:p>
    <w:p>
      <w:pPr>
        <w:pStyle w:val="Caption"/>
      </w:pPr>
      <w:r>
        <w:t xml:space="preserve">Figure 28.1. Continuous symmetry leads through variation of the action to noether </w:t>
      </w:r>
      <w:hyperlink w:anchor="Glossary_Current">
        <w:r>
          <w:rPr>
            <w:color w:val="0563C1"/>
            <w:u w:val="single"/>
          </w:rPr>
          <w:t>current</w:t>
        </w:r>
      </w:hyperlink>
      <w:r>
        <w:t>.</w:t>
      </w:r>
    </w:p>
    <w:p>
      <w:pPr>
        <w:pStyle w:val="Heading3"/>
      </w:pPr>
      <w:r>
        <w:t>Learning objectives</w:t>
      </w:r>
    </w:p>
    <w:p>
      <w:pPr>
        <w:pStyle w:val="ListBullet"/>
      </w:pPr>
      <w:hyperlink w:anchor="Glossary_State">
        <w:r>
          <w:rPr>
            <w:color w:val="0563C1"/>
            <w:u w:val="single"/>
          </w:rPr>
          <w:t>State</w:t>
        </w:r>
      </w:hyperlink>
      <w:r>
        <w:t xml:space="preserve"> Noether's theorem for a continuous internal symmetry of a Lagrangian density.</w:t>
      </w:r>
    </w:p>
    <w:p>
      <w:pPr>
        <w:pStyle w:val="ListBullet"/>
      </w:pPr>
      <w:r>
        <w:t xml:space="preserve">Derive the conserved current and show that its divergence vanishes on solutions of the </w:t>
      </w:r>
      <w:hyperlink w:anchor="Glossary_Field">
        <w:r>
          <w:rPr>
            <w:color w:val="0563C1"/>
            <w:u w:val="single"/>
          </w:rPr>
          <w:t>field</w:t>
        </w:r>
      </w:hyperlink>
      <w:r>
        <w:t xml:space="preserve">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 xml:space="preserve">Handle symmetries under which the </w:t>
      </w:r>
      <w:hyperlink w:anchor="Glossary_Lagrangian">
        <w:r>
          <w:rPr>
            <w:color w:val="0563C1"/>
            <w:u w:val="single"/>
          </w:rPr>
          <w:t>Lagrangian</w:t>
        </w:r>
      </w:hyperlink>
      <w:r>
        <w:t xml:space="preserve">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 xml:space="preserve">ψ), this is the current of Lesson 24, and its conservation, derived there by direct manipulation of the Dirac equation, is now seen to be the Noether consequence of the phase symmetry. The charge Q = ∫d³x ψ†ψ is the total number of particles minus antiparticles after </w:t>
      </w:r>
      <w:hyperlink w:anchor="Glossary_Quantization">
        <w:r>
          <w:rPr>
            <w:color w:val="0563C1"/>
            <w:u w:val="single"/>
          </w:rPr>
          <w:t>quantization</w:t>
        </w:r>
      </w:hyperlink>
      <w:r>
        <w:t xml:space="preserve">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 xml:space="preserve">(x), and this is how the charge </w:t>
      </w:r>
      <w:hyperlink w:anchor="Glossary_Operator">
        <w:r>
          <w:rPr>
            <w:color w:val="0563C1"/>
            <w:u w:val="single"/>
          </w:rPr>
          <w:t>operator</w:t>
        </w:r>
      </w:hyperlink>
      <w:r>
        <w:t xml:space="preserve">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 xml:space="preserve">ε/q for a field of charge q so that the </w:t>
      </w:r>
      <w:hyperlink w:anchor="Glossary_CovariantDerivative">
        <w:r>
          <w:rPr>
            <w:color w:val="0563C1"/>
            <w:u w:val="single"/>
          </w:rPr>
          <w:t>covariant derivative</w:t>
        </w:r>
      </w:hyperlink>
      <w:r>
        <w:t xml:space="preser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p>
    <w:p>
      <w:bookmarkStart w:id="1029" w:name="Lesson29"/>
      <w:pPr>
        <w:pStyle w:val="Heading1"/>
      </w:pPr>
      <w:r>
        <w:t>Lesson 29: Continuous Symmetries</w:t>
      </w:r>
      <w:bookmarkEnd w:id="1029"/>
    </w:p>
    <w:p>
      <w:pPr>
        <w:pStyle w:val="Heading2"/>
      </w:pPr>
      <w:r>
        <w:t>How to use this lesson</w:t>
      </w:r>
    </w:p>
    <w:p>
      <w:r>
        <w:t xml:space="preserve">Lesson 28 proved that each continuous symmetry of the </w:t>
      </w:r>
      <w:hyperlink w:anchor="Glossary_Action">
        <w:r>
          <w:rPr>
            <w:color w:val="0563C1"/>
            <w:u w:val="single"/>
          </w:rPr>
          <w:t>action</w:t>
        </w:r>
      </w:hyperlink>
      <w:r>
        <w:t xml:space="preserve">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 xml:space="preserve">Two families of symmetries matter for QED. The spacetime symmetries, translations and Lorentz transformations, form the Poincare group and are respected by every relativistic theory. The internal symmetries act on the labels of the fields and leave spacetime alone; the </w:t>
      </w:r>
      <w:hyperlink w:anchor="Glossary_Phase">
        <w:r>
          <w:rPr>
            <w:color w:val="0563C1"/>
            <w:u w:val="single"/>
          </w:rPr>
          <w:t>phase</w:t>
        </w:r>
      </w:hyperlink>
      <w:r>
        <w:t xml:space="preserve"> symmetry of the Dirac field is the one that matters here. The lesson closes with a practical rule, the charge rule, that decides which terms may appear in a Lagrangian density once the charges of the fields are known. Expect seven to nine focused hours.</w:t>
      </w:r>
    </w:p>
    <w:p>
      <w:pPr>
        <w:jc w:val="center"/>
      </w:pPr>
      <w:r>
        <w:drawing>
          <wp:inline xmlns:a="http://schemas.openxmlformats.org/drawingml/2006/main" xmlns:pic="http://schemas.openxmlformats.org/drawingml/2006/picture">
            <wp:extent cx="5989320" cy="3181826"/>
            <wp:docPr id="29" name="Lesson 29 concept map" descr="Concept map for Continuous Symmetries: Small transformation leads through Generator to Finite symmetry."/>
            <wp:cNvGraphicFramePr>
              <a:graphicFrameLocks noChangeAspect="1"/>
            </wp:cNvGraphicFramePr>
            <a:graphic>
              <a:graphicData uri="http://schemas.openxmlformats.org/drawingml/2006/picture">
                <pic:pic>
                  <pic:nvPicPr>
                    <pic:cNvPr id="0" name="lesson-29-concept.png"/>
                    <pic:cNvPicPr/>
                  </pic:nvPicPr>
                  <pic:blipFill>
                    <a:blip r:embed="rId111"/>
                    <a:stretch>
                      <a:fillRect/>
                    </a:stretch>
                  </pic:blipFill>
                  <pic:spPr>
                    <a:xfrm>
                      <a:off x="0" y="0"/>
                      <a:ext cx="5989320" cy="3181826"/>
                    </a:xfrm>
                    <a:prstGeom prst="rect"/>
                  </pic:spPr>
                </pic:pic>
              </a:graphicData>
            </a:graphic>
          </wp:inline>
        </w:drawing>
      </w:r>
    </w:p>
    <w:p>
      <w:pPr>
        <w:pStyle w:val="Caption"/>
      </w:pPr>
      <w:r>
        <w:t>Figure 29.1. Small transformation leads through generator to finite symmetry.</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 xml:space="preserve">Derive the closure of the generators under commutation from the group structure and </w:t>
      </w:r>
      <w:hyperlink w:anchor="Glossary_State">
        <w:r>
          <w:rPr>
            <w:color w:val="0563C1"/>
            <w:u w:val="single"/>
          </w:rPr>
          <w:t>state</w:t>
        </w:r>
      </w:hyperlink>
      <w:r>
        <w:t xml:space="preserv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 xml:space="preserve">Use the charge rule to decide whether a proposed term is allowed in a </w:t>
      </w:r>
      <w:hyperlink w:anchor="Glossary_Lagrangian">
        <w:r>
          <w:rPr>
            <w:color w:val="0563C1"/>
            <w:u w:val="single"/>
          </w:rPr>
          <w:t>Lagrangian</w:t>
        </w:r>
      </w:hyperlink>
      <w:r>
        <w:t xml:space="preserv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 xml:space="preserve">For U(1) there is one generator, which acts on a </w:t>
      </w:r>
      <w:hyperlink w:anchor="Glossary_Field">
        <w:r>
          <w:rPr>
            <w:color w:val="0563C1"/>
            <w:u w:val="single"/>
          </w:rPr>
          <w:t>field</w:t>
        </w:r>
      </w:hyperlink>
      <w:r>
        <w:t xml:space="preserve">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xml:space="preserve">. After </w:t>
      </w:r>
      <w:hyperlink w:anchor="Glossary_Quantization">
        <w:r>
          <w:rPr>
            <w:color w:val="0563C1"/>
            <w:u w:val="single"/>
          </w:rPr>
          <w:t>quantization</w:t>
        </w:r>
      </w:hyperlink>
      <w:r>
        <w:t xml:space="preserve">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 xml:space="preserve">A field is a set of components that transform among themselves under the symmetry, which is to say a representation of the group. Under the Lorentz group a scalar transforms trivially, φ′(x′) = φ(x); the four-potential transforms with the matrix Λ; and a </w:t>
      </w:r>
      <w:hyperlink w:anchor="Glossary_Spinor">
        <w:r>
          <w:rPr>
            <w:color w:val="0563C1"/>
            <w:u w:val="single"/>
          </w:rPr>
          <w:t>spinor</w:t>
        </w:r>
      </w:hyperlink>
      <w:r>
        <w:t xml:space="preserve">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 xml:space="preserve">ψ, which is not equal to ψ̄ψ. This chiral symmetry is therefore a symmetry only for m = 0, and its </w:t>
      </w:r>
      <w:hyperlink w:anchor="Glossary_Current">
        <w:r>
          <w:rPr>
            <w:color w:val="0563C1"/>
            <w:u w:val="single"/>
          </w:rPr>
          <w:t>current</w:t>
        </w:r>
      </w:hyperlink>
      <w:r>
        <w: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xml:space="preserve">,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w:t>
      </w:r>
      <w:hyperlink w:anchor="Glossary_Helicity">
        <w:r>
          <w:rPr>
            <w:color w:val="0563C1"/>
            <w:u w:val="single"/>
          </w:rPr>
          <w:t>helicity</w:t>
        </w:r>
      </w:hyperlink>
      <w:r>
        <w:t xml:space="preserve">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 xml:space="preserve">The theme of the lesson is that symmetry organizes everything: which quantities are conserved, which terms may appear in the Lagrangian density, and which particles exist. The charge rule of Section 5 is used most directly in Part VI, where the requirement that the </w:t>
      </w:r>
      <w:hyperlink w:anchor="Glossary_CovariantDerivative">
        <w:r>
          <w:rPr>
            <w:color w:val="0563C1"/>
            <w:u w:val="single"/>
          </w:rPr>
          <w:t>covariant derivative</w:t>
        </w:r>
      </w:hyperlink>
      <w:r>
        <w:t xml:space="preser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w:t>
      </w:r>
      <w:hyperlink w:anchor="Glossary_Vertex">
        <w:r>
          <w:rPr>
            <w:color w:val="0563C1"/>
            <w:u w:val="single"/>
          </w:rPr>
          <w:t>vertex</w:t>
        </w:r>
      </w:hyperlink>
      <w:r>
        <w:t>.</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p>
    <w:p>
      <w:bookmarkStart w:id="1030" w:name="Lesson30"/>
      <w:pPr>
        <w:pStyle w:val="Heading1"/>
      </w:pPr>
      <w:r>
        <w:t>Lesson 30: Conserved Currents</w:t>
      </w:r>
      <w:bookmarkEnd w:id="1030"/>
    </w:p>
    <w:p>
      <w:pPr>
        <w:pStyle w:val="Heading2"/>
      </w:pPr>
      <w:r>
        <w:t>How to use this lesson</w:t>
      </w:r>
    </w:p>
    <w:p>
      <w:r>
        <w:t xml:space="preserve">Lesson 28 proved Noether's theorem and Lesson 29 organized the symmetries of a relativistic theory. This lesson computes. For each of the three </w:t>
      </w:r>
      <w:hyperlink w:anchor="Glossary_Field">
        <w:r>
          <w:rPr>
            <w:color w:val="0563C1"/>
            <w:u w:val="single"/>
          </w:rPr>
          <w:t>field</w:t>
        </w:r>
      </w:hyperlink>
      <w:r>
        <w:t>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 xml:space="preserve">Three points deserve attention. The canonical energy-momentum tensor of the electromagnetic field is neither symmetric nor </w:t>
      </w:r>
      <w:hyperlink w:anchor="Glossary_Gauge">
        <w:r>
          <w:rPr>
            <w:color w:val="0563C1"/>
            <w:u w:val="single"/>
          </w:rPr>
          <w:t>gauge</w:t>
        </w:r>
      </w:hyperlink>
      <w:r>
        <w:t xml:space="preserv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jc w:val="center"/>
      </w:pPr>
      <w:r>
        <w:drawing>
          <wp:inline xmlns:a="http://schemas.openxmlformats.org/drawingml/2006/main" xmlns:pic="http://schemas.openxmlformats.org/drawingml/2006/picture">
            <wp:extent cx="5989320" cy="3181826"/>
            <wp:docPr id="30" name="Lesson 30 concept map" descr="Concept map for Conserved Currents: Noether current leads through Zero divergence to Conserved charge."/>
            <wp:cNvGraphicFramePr>
              <a:graphicFrameLocks noChangeAspect="1"/>
            </wp:cNvGraphicFramePr>
            <a:graphic>
              <a:graphicData uri="http://schemas.openxmlformats.org/drawingml/2006/picture">
                <pic:pic>
                  <pic:nvPicPr>
                    <pic:cNvPr id="0" name="lesson-30-concept.png"/>
                    <pic:cNvPicPr/>
                  </pic:nvPicPr>
                  <pic:blipFill>
                    <a:blip r:embed="rId112"/>
                    <a:stretch>
                      <a:fillRect/>
                    </a:stretch>
                  </pic:blipFill>
                  <pic:spPr>
                    <a:xfrm>
                      <a:off x="0" y="0"/>
                      <a:ext cx="5989320" cy="3181826"/>
                    </a:xfrm>
                    <a:prstGeom prst="rect"/>
                  </pic:spPr>
                </pic:pic>
              </a:graphicData>
            </a:graphic>
          </wp:inline>
        </w:drawing>
      </w:r>
    </w:p>
    <w:p>
      <w:pPr>
        <w:pStyle w:val="Caption"/>
      </w:pPr>
      <w:r>
        <w:t xml:space="preserve">Figure 30.1. Noether </w:t>
      </w:r>
      <w:hyperlink w:anchor="Glossary_Current">
        <w:r>
          <w:rPr>
            <w:color w:val="0563C1"/>
            <w:u w:val="single"/>
          </w:rPr>
          <w:t>current</w:t>
        </w:r>
      </w:hyperlink>
      <w:r>
        <w:t xml:space="preserve"> leads through zero divergence to conserved charge.</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 With θ = k·x − ωt, φ̇ = Aω sin θ and ∂ᵢφ = −Ak</w:t>
      </w:r>
      <w:r>
        <w:rPr>
          <w:vertAlign w:val="subscript"/>
        </w:rPr>
        <w:t>i</w:t>
      </w:r>
      <w:r>
        <w:t xml:space="preserve"> sin θ, so T</w:t>
      </w:r>
      <w:r>
        <w:rPr>
          <w:vertAlign w:val="superscript"/>
        </w:rPr>
        <w:t>0i</w:t>
      </w:r>
      <w:r>
        <w:t xml:space="preserve"> = −φ̇∂ᵢφ = A²ωk</w:t>
      </w:r>
      <w:r>
        <w:rPr>
          <w:vertAlign w:val="subscript"/>
        </w:rPr>
        <w:t>i</w:t>
      </w:r>
      <w:r>
        <w:t xml:space="preserve"> sin²θ. Averaged over a cycle, sin²θ has mean 1/2 and ⟨T</w:t>
      </w:r>
      <w:r>
        <w:rPr>
          <w:vertAlign w:val="superscript"/>
        </w:rPr>
        <w:t>0i</w:t>
      </w:r>
      <w:r>
        <w:t>⟩ = (1/2)A²ωk</w:t>
      </w:r>
      <w:r>
        <w:rPr>
          <w:vertAlign w:val="subscript"/>
        </w:rPr>
        <w:t>i</w:t>
      </w:r>
      <w:r>
        <w:t>, while the average energy density was found in Lesson 26, Worked example 3, to be ⟨T</w:t>
      </w:r>
      <w:r>
        <w:rPr>
          <w:vertAlign w:val="superscript"/>
        </w:rPr>
        <w:t>(00)</w:t>
      </w:r>
      <w:r>
        <w:t>⟩ = (1/2)A²ω². The ratio of momentum density to energy density is k</w:t>
      </w:r>
      <w:r>
        <w:rPr>
          <w:vertAlign w:val="subscript"/>
        </w:rPr>
        <w:t>i</w:t>
      </w:r>
      <w:r>
        <w:t>/ω.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w:t>
      </w:r>
      <w:r>
        <w:rPr>
          <w:vertAlign w:val="superscript"/>
        </w:rPr>
        <w:t>−ip·x</w:t>
      </w:r>
      <w:r>
        <w:t xml:space="preserve"> with u†u = 2E (Lesson 20, Section 7). The energy density is ψ†(i∂</w:t>
      </w:r>
      <w:r>
        <w:rPr>
          <w:vertAlign w:val="subscript"/>
        </w:rPr>
        <w:t>t</w:t>
      </w:r>
      <w:r>
        <w:t>ψ) = E u†u = 2E². The momentum density is ψ†(−i∂ᵢψ) = p</w:t>
      </w:r>
      <w:r>
        <w:rPr>
          <w:vertAlign w:val="superscript"/>
        </w:rPr>
        <w:t>i</w:t>
      </w:r>
      <w:r>
        <w:t xml:space="preserve"> u†u = 2Ep</w:t>
      </w:r>
      <w:r>
        <w:rPr>
          <w:vertAlign w:val="superscript"/>
        </w:rPr>
        <w:t>i</w:t>
      </w:r>
      <w:r>
        <w:t>, and the probability density is ψ†ψ = 2E, so per particle the energy is E and the momentum is p</w:t>
      </w:r>
      <w:r>
        <w:rPr>
          <w:vertAlign w:val="superscript"/>
        </w:rPr>
        <w:t>i</w:t>
      </w:r>
      <w:r>
        <w:t>, as expected. The other component T</w:t>
      </w:r>
      <w:r>
        <w:rPr>
          <w:vertAlign w:val="superscript"/>
        </w:rPr>
        <w:t>i0</w:t>
      </w:r>
      <w:r>
        <w:t xml:space="preserve"> = iψ̄γ</w:t>
      </w:r>
      <w:r>
        <w:rPr>
          <w:vertAlign w:val="superscript"/>
        </w:rPr>
        <w:t>i</w:t>
      </w:r>
      <w:r>
        <w:t>∂⁰ψ = Eψ̄γ</w:t>
      </w:r>
      <w:r>
        <w:rPr>
          <w:vertAlign w:val="superscript"/>
        </w:rPr>
        <w:t>i</w:t>
      </w:r>
      <w:r>
        <w:t>ψ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for a plane wave T</w:t>
      </w:r>
      <w:r>
        <w:rPr>
          <w:vertAlign w:val="superscript"/>
        </w:rPr>
        <w:t>0i</w:t>
      </w:r>
      <w:r>
        <w:t xml:space="preserve"> = T</w:t>
      </w:r>
      <w:r>
        <w:rPr>
          <w:vertAlign w:val="superscript"/>
        </w:rPr>
        <w:t>i0</w:t>
      </w:r>
      <w:r>
        <w:t>: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xml:space="preserve">, which is antisymmetric in (μ, λ). In </w:t>
      </w:r>
      <w:hyperlink w:anchor="Glossary_Vacuum">
        <w:r>
          <w:rPr>
            <w:color w:val="0563C1"/>
            <w:u w:val="single"/>
          </w:rPr>
          <w:t>vacuum</w:t>
        </w:r>
      </w:hyperlink>
      <w:r>
        <w:t xml:space="preserve">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w:t>
      </w:r>
      <w:r>
        <w:rPr>
          <w:vertAlign w:val="subscript"/>
        </w:rPr>
        <w:t>Θ</w:t>
      </w:r>
      <w:r>
        <w:rPr>
          <w:vertAlign w:val="superscript"/>
        </w:rPr>
        <w:t>(00)</w:t>
      </w:r>
      <w:r>
        <w:t>. With F</w:t>
      </w:r>
      <w:r>
        <w:rPr>
          <w:vertAlign w:val="superscript"/>
        </w:rPr>
        <w:t>0i</w:t>
      </w:r>
      <w:r>
        <w:t xml:space="preserve"> = −Eᵢ and 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the sum F</w:t>
      </w:r>
      <w:r>
        <w:rPr>
          <w:vertAlign w:val="superscript"/>
        </w:rPr>
        <w:t>0λ</w:t>
      </w:r>
      <w:r>
        <w:t>F</w:t>
      </w:r>
      <w:r>
        <w:rPr>
          <w:vertAlign w:val="superscript"/>
        </w:rPr>
        <w:t>0</w:t>
      </w:r>
      <w:r>
        <w:t>_λ runs over spatial λ = i and equals (−Eᵢ)(Eᵢ) = −E², so −F</w:t>
      </w:r>
      <w:r>
        <w:rPr>
          <w:vertAlign w:val="superscript"/>
        </w:rPr>
        <w:t>0λ</w:t>
      </w:r>
      <w:r>
        <w:t>F</w:t>
      </w:r>
      <w:r>
        <w:rPr>
          <w:vertAlign w:val="superscript"/>
        </w:rPr>
        <w:t>0</w:t>
      </w:r>
      <w:r>
        <w:t>_λ = E². The invariant is F</w:t>
      </w:r>
      <w:r>
        <w:rPr>
          <w:vertAlign w:val="subscript"/>
        </w:rPr>
        <w:t>αβ</w:t>
      </w:r>
      <w:r>
        <w:t>F</w:t>
      </w:r>
      <w:r>
        <w:rPr>
          <w:vertAlign w:val="superscript"/>
        </w:rPr>
        <w:t>αβ</w:t>
      </w:r>
      <w:r>
        <w:t xml:space="preserve"> = 2(B² − E²) (Lesson 26, Section 6.2), so (1/4)g</w:t>
      </w:r>
      <w:r>
        <w:rPr>
          <w:vertAlign w:val="superscript"/>
        </w:rPr>
        <w:t>(00)</w:t>
      </w:r>
      <w:r>
        <w:t>F² = (1/2)(B² − E²). Adding, T</w:t>
      </w:r>
      <w:r>
        <w:rPr>
          <w:vertAlign w:val="subscript"/>
        </w:rPr>
        <w:t>Θ</w:t>
      </w:r>
      <w:r>
        <w:rPr>
          <w:vertAlign w:val="superscript"/>
        </w:rPr>
        <w:t>(00)</w:t>
      </w:r>
      <w:r>
        <w:t xml:space="preserve"> = E² + (1/2)(B² − E²) = (1/2)(E² + B²). For the momentum density,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xml:space="preserve"> since g</w:t>
      </w:r>
      <w:r>
        <w:rPr>
          <w:vertAlign w:val="superscript"/>
        </w:rPr>
        <w:t>0i</w:t>
      </w:r>
      <w:r>
        <w:t xml:space="preserve"> = 0, and with F</w:t>
      </w:r>
      <w:r>
        <w:rPr>
          <w:vertAlign w:val="superscript"/>
        </w:rPr>
        <w:t>i</w:t>
      </w:r>
      <w:r>
        <w:rPr>
          <w:vertAlign w:val="subscript"/>
        </w:rPr>
        <w:t>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(E × B)ᵢ, the Poynting vector of Lesson 7, Section 6.2.</w:t>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 xml:space="preserve">For the Dirac field the canonical tensor of Section 3 is not symmetric, and the conserved angular momentum is not just the orbital part ∫x × (momentum density). A term coming from the transformation of the </w:t>
      </w:r>
      <w:hyperlink w:anchor="Glossary_Spinor">
        <w:r>
          <w:rPr>
            <w:color w:val="0563C1"/>
            <w:u w:val="single"/>
          </w:rPr>
          <w:t>spinor</w:t>
        </w:r>
      </w:hyperlink>
      <w:r>
        <w:t xml:space="preserve">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the symmetry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Only λ = i contributes, with F</w:t>
      </w:r>
      <w:r>
        <w:rPr>
          <w:vertAlign w:val="superscript"/>
        </w:rPr>
        <w:t>0i</w:t>
      </w:r>
      <w:r>
        <w:t xml:space="preserve"> = −Eᵢ and j</w:t>
      </w:r>
      <w:r>
        <w:rPr>
          <w:vertAlign w:val="subscript"/>
        </w:rPr>
        <w:t>i</w:t>
      </w:r>
      <w:r>
        <w:t xml:space="preserve">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For a single electron described by a normalized wave function, ∫d³x ψ†ψ = 1 and Q = −e (Exercise 13). After quantization the integral becomes the number </w:t>
      </w:r>
      <w:hyperlink w:anchor="Glossary_Operator">
        <w:r>
          <w:rPr>
            <w:color w:val="0563C1"/>
            <w:u w:val="single"/>
          </w:rPr>
          <w:t>operator</w:t>
        </w:r>
      </w:hyperlink>
      <w:r>
        <w:t xml:space="preserve">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 xml:space="preserve">The exchange of momentum between field and matter in Section 6 is the classical shadow of the QED </w:t>
      </w:r>
      <w:hyperlink w:anchor="Glossary_Vertex">
        <w:r>
          <w:rPr>
            <w:color w:val="0563C1"/>
            <w:u w:val="single"/>
          </w:rPr>
          <w:t>vertex</w:t>
        </w:r>
      </w:hyperlink>
      <w:r>
        <w:t>.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p>
    <w:p>
      <w:bookmarkStart w:id="1031" w:name="Lesson31"/>
      <w:pPr>
        <w:pStyle w:val="Heading1"/>
      </w:pPr>
      <w:r>
        <w:t>Lesson 31: Global U(1) Symmetry</w:t>
      </w:r>
      <w:bookmarkEnd w:id="1031"/>
    </w:p>
    <w:p>
      <w:pPr>
        <w:pStyle w:val="Heading2"/>
      </w:pPr>
      <w:r>
        <w:t>How to use this lesson</w:t>
      </w:r>
    </w:p>
    <w:p>
      <w:r>
        <w:t xml:space="preserve">This lesson closes Part IV by studying in detail the one symmetry that quantum electrodynamics is built on: the multiplication of a charged field by a constant </w:t>
      </w:r>
      <w:hyperlink w:anchor="Glossary_Phase">
        <w:r>
          <w:rPr>
            <w:color w:val="0563C1"/>
            <w:u w:val="single"/>
          </w:rPr>
          <w:t>phase</w:t>
        </w:r>
      </w:hyperlink>
      <w:r>
        <w:t>.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 xml:space="preserve">The lesson then asks what the symmetry does not do. It does not make the </w:t>
      </w:r>
      <w:hyperlink w:anchor="Glossary_Field">
        <w:r>
          <w:rPr>
            <w:color w:val="0563C1"/>
            <w:u w:val="single"/>
          </w:rPr>
          <w:t>field</w:t>
        </w:r>
      </w:hyperlink>
      <w:r>
        <w:t xml:space="preserve"> interact with the electromagnetic potential, and it does not survive being made local. The calculation that shows the second point, in Section 5, is the first step of the argument that Part VI completes. Expect seven to nine focused hours.</w:t>
      </w:r>
    </w:p>
    <w:p>
      <w:pPr>
        <w:jc w:val="center"/>
      </w:pPr>
      <w:r>
        <w:drawing>
          <wp:inline xmlns:a="http://schemas.openxmlformats.org/drawingml/2006/main" xmlns:pic="http://schemas.openxmlformats.org/drawingml/2006/picture">
            <wp:extent cx="5989320" cy="3181826"/>
            <wp:docPr id="31" name="Lesson 31 concept map" descr="Concept map for Global U(1) Symmetry: Constant phase change leads through Global U(1) to Charge conservation."/>
            <wp:cNvGraphicFramePr>
              <a:graphicFrameLocks noChangeAspect="1"/>
            </wp:cNvGraphicFramePr>
            <a:graphic>
              <a:graphicData uri="http://schemas.openxmlformats.org/drawingml/2006/picture">
                <pic:pic>
                  <pic:nvPicPr>
                    <pic:cNvPr id="0" name="lesson-31-concept.png"/>
                    <pic:cNvPicPr/>
                  </pic:nvPicPr>
                  <pic:blipFill>
                    <a:blip r:embed="rId113"/>
                    <a:stretch>
                      <a:fillRect/>
                    </a:stretch>
                  </pic:blipFill>
                  <pic:spPr>
                    <a:xfrm>
                      <a:off x="0" y="0"/>
                      <a:ext cx="5989320" cy="3181826"/>
                    </a:xfrm>
                    <a:prstGeom prst="rect"/>
                  </pic:spPr>
                </pic:pic>
              </a:graphicData>
            </a:graphic>
          </wp:inline>
        </w:drawing>
      </w:r>
    </w:p>
    <w:p>
      <w:pPr>
        <w:pStyle w:val="Caption"/>
      </w:pPr>
      <w:r>
        <w:t>Figure 31.1. Constant phase change leads through global u(1) to charge conservation.</w:t>
      </w:r>
    </w:p>
    <w:p>
      <w:pPr>
        <w:pStyle w:val="Heading3"/>
      </w:pPr>
      <w:r>
        <w:t>Learning objectives</w:t>
      </w:r>
    </w:p>
    <w:p>
      <w:pPr>
        <w:pStyle w:val="ListBullet"/>
      </w:pPr>
      <w:r>
        <w:t xml:space="preserve">Write the phase transformation of a charged field and verify that the Dirac and complex scalar </w:t>
      </w:r>
      <w:hyperlink w:anchor="Glossary_Lagrangian">
        <w:r>
          <w:rPr>
            <w:color w:val="0563C1"/>
            <w:u w:val="single"/>
          </w:rPr>
          <w:t>Lagrangian</w:t>
        </w:r>
      </w:hyperlink>
      <w:r>
        <w:t xml:space="preserve"> densities are invariant.</w:t>
      </w:r>
    </w:p>
    <w:p>
      <w:pPr>
        <w:pStyle w:val="ListBullet"/>
      </w:pPr>
      <w:r>
        <w:t xml:space="preserve">Compute the Noether </w:t>
      </w:r>
      <w:hyperlink w:anchor="Glossary_Current">
        <w:r>
          <w:rPr>
            <w:color w:val="0563C1"/>
            <w:u w:val="single"/>
          </w:rPr>
          <w:t>current</w:t>
        </w:r>
      </w:hyperlink>
      <w:r>
        <w:t xml:space="preserve">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The density j⁰ = qψ†ψ is positive definite (Lesson 24, Section 3), so a </w:t>
      </w:r>
      <w:hyperlink w:anchor="Glossary_State">
        <w:r>
          <w:rPr>
            <w:color w:val="0563C1"/>
            <w:u w:val="single"/>
          </w:rPr>
          <w:t>state</w:t>
        </w:r>
      </w:hyperlink>
      <w:r>
        <w:t xml:space="preserv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w:t>
      </w:r>
      <w:r>
        <w:rPr>
          <w:vertAlign w:val="superscript"/>
        </w:rPr>
        <w:t>−iEt+ip·x</w:t>
      </w:r>
      <w:r>
        <w:t>, φ̇ = −iEφ and φ̇* = iEφ*, so φ*φ̇ − φφ̇* = −iE|N|² − iE|N|² = −2iE|N|², and ρ = iq(−2iE|N|²) = 2qE|N|², positive for q &gt; 0. For the negative-frequency wave φ = Ne</w:t>
      </w:r>
      <w:r>
        <w:rPr>
          <w:vertAlign w:val="superscript"/>
        </w:rPr>
        <w:t>+iEt+ip·x</w:t>
      </w:r>
      <w:r>
        <w:t xml:space="preserve">,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w:t>
      </w:r>
      <w:hyperlink w:anchor="Glossary_Antiparticle">
        <w:r>
          <w:rPr>
            <w:color w:val="0563C1"/>
            <w:u w:val="single"/>
          </w:rPr>
          <w:t>antiparticle</w:t>
        </w:r>
      </w:hyperlink>
      <w:r>
        <w:t>.</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 xml:space="preserve">The </w:t>
      </w:r>
      <w:hyperlink w:anchor="Glossary_Operator">
        <w:r>
          <w:rPr>
            <w:color w:val="0563C1"/>
            <w:u w:val="single"/>
          </w:rPr>
          <w:t>operator</w:t>
        </w:r>
      </w:hyperlink>
      <w:r>
        <w:t xml:space="preserve">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w:t>
      </w:r>
      <w:hyperlink w:anchor="Glossary_Vertex">
        <w:r>
          <w:rPr>
            <w:color w:val="0563C1"/>
            <w:u w:val="single"/>
          </w:rPr>
          <w:t>vertex</w:t>
        </w:r>
      </w:hyperlink>
      <w:r>
        <w:t xml:space="preserve"> of a Feynman diagram.</w:t>
      </w:r>
    </w:p>
    <w:p>
      <w:r>
        <w:rPr>
          <w:b/>
          <w:i/>
        </w:rPr>
        <w:t>Worked example 2</w:t>
      </w:r>
    </w:p>
    <w:p>
      <w:r>
        <w:t>Apply the rule to two operators. The operator ψ̄γ</w:t>
      </w:r>
      <w:r>
        <w:rPr>
          <w:vertAlign w:val="superscript"/>
        </w:rPr>
        <w:t>μ</w:t>
      </w:r>
      <w:r>
        <w:t>ψ has [Q, ψ̄γ</w:t>
      </w:r>
      <w:r>
        <w:rPr>
          <w:vertAlign w:val="superscript"/>
        </w:rPr>
        <w:t>μ</w:t>
      </w:r>
      <w:r>
        <w:t>ψ] = 0, since ψ̄ carries charge +q and ψ carries −q, so it connects only states of equal charge: an electron can scatter to an electron but not to a positron. The operator ψ alone has q</w:t>
      </w:r>
      <w:r>
        <w:rPr>
          <w:vertAlign w:val="subscript"/>
        </w:rPr>
        <w:t>O</w:t>
      </w:r>
      <w:r>
        <w:t xml:space="preserve"> = −q and can connect a state of charge Q to one of charge Q − q, for instance the </w:t>
      </w:r>
      <w:hyperlink w:anchor="Glossary_Vacuum">
        <w:r>
          <w:rPr>
            <w:color w:val="0563C1"/>
            <w:u w:val="single"/>
          </w:rPr>
          <w:t>vacuum</w:t>
        </w:r>
      </w:hyperlink>
      <w:r>
        <w:t xml:space="preserve">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w:t>
      </w:r>
      <w:hyperlink w:anchor="Glossary_Quantization">
        <w:r>
          <w:rPr>
            <w:color w:val="0563C1"/>
            <w:u w:val="single"/>
          </w:rPr>
          <w:t>quantization</w:t>
        </w:r>
      </w:hyperlink>
      <w:r>
        <w:t>,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 In the initial state N</w:t>
      </w:r>
      <w:r>
        <w:rPr>
          <w:vertAlign w:val="subscript"/>
        </w:rPr>
        <w:t>e</w:t>
      </w:r>
      <w:r>
        <w:t xml:space="preserve"> = (+1) + (−1) = 0, since the electron counts +1 and the positron −1, and N</w:t>
      </w:r>
      <w:r>
        <w:rPr>
          <w:vertAlign w:val="subscript"/>
        </w:rPr>
        <w:t>μ</w:t>
      </w:r>
      <w:r>
        <w:t xml:space="preserve"> = 0. In the final state N</w:t>
      </w:r>
      <w:r>
        <w:rPr>
          <w:vertAlign w:val="subscript"/>
        </w:rPr>
        <w:t>e</w:t>
      </w:r>
      <w:r>
        <w:t xml:space="preserve"> = 0 and N</w:t>
      </w:r>
      <w:r>
        <w:rPr>
          <w:vertAlign w:val="subscript"/>
        </w:rPr>
        <w:t>μ</w:t>
      </w:r>
      <w:r>
        <w:t xml:space="preserve">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w:t>
      </w:r>
      <w:hyperlink w:anchor="Glossary_Gauge">
        <w:r>
          <w:rPr>
            <w:color w:val="0563C1"/>
            <w:u w:val="single"/>
          </w:rPr>
          <w:t>gauge</w:t>
        </w:r>
      </w:hyperlink>
      <w:r>
        <w:t xml:space="preserv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 Take α small and A</w:t>
      </w:r>
      <w:r>
        <w:rPr>
          <w:vertAlign w:val="subscript"/>
        </w:rPr>
        <w:t>μ</w:t>
      </w:r>
      <w:r>
        <w:t xml:space="preserve"> → A</w:t>
      </w:r>
      <w:r>
        <w:rPr>
          <w:vertAlign w:val="subscript"/>
        </w:rPr>
        <w:t>μ</w:t>
      </w:r>
      <w:r>
        <w:t xml:space="preserve"> + ∂</w:t>
      </w:r>
      <w:r>
        <w:rPr>
          <w:vertAlign w:val="subscript"/>
        </w:rPr>
        <w:t>μα</w:t>
      </w:r>
      <w:r>
        <w:t>. The interaction term −qψ̄γ</w:t>
      </w:r>
      <w:r>
        <w:rPr>
          <w:vertAlign w:val="superscript"/>
        </w:rPr>
        <w:t>μ</w:t>
      </w:r>
      <w:r>
        <w:t>ψA</w:t>
      </w:r>
      <w:r>
        <w:rPr>
          <w:vertAlign w:val="subscript"/>
        </w:rPr>
        <w:t>μ</w:t>
      </w:r>
      <w:r>
        <w:t xml:space="preserve"> changes by −qψ̄γ</w:t>
      </w:r>
      <w:r>
        <w:rPr>
          <w:vertAlign w:val="superscript"/>
        </w:rPr>
        <w:t>μ</w:t>
      </w:r>
      <w:r>
        <w:t>ψ∂</w:t>
      </w:r>
      <w:r>
        <w:rPr>
          <w:vertAlign w:val="subscript"/>
        </w:rPr>
        <w:t>μα</w:t>
      </w:r>
      <w:r>
        <w:t xml:space="preserve"> = −(∂</w:t>
      </w:r>
      <w:r>
        <w:rPr>
          <w:vertAlign w:val="subscript"/>
        </w:rPr>
        <w:t>μα</w:t>
      </w:r>
      <w:r>
        <w:t>)j</w:t>
      </w:r>
      <w:r>
        <w:rPr>
          <w:vertAlign w:val="superscript"/>
        </w:rPr>
        <w:t>μ</w:t>
      </w:r>
      <w:r>
        <w:t>. The kinetic term changes by +(∂</w:t>
      </w:r>
      <w:r>
        <w:rPr>
          <w:vertAlign w:val="subscript"/>
        </w:rPr>
        <w:t>μα</w:t>
      </w:r>
      <w:r>
        <w:t>)j</w:t>
      </w:r>
      <w:r>
        <w:rPr>
          <w:vertAlign w:val="superscript"/>
        </w:rPr>
        <w:t>μ</w:t>
      </w:r>
      <w:r>
        <w:t xml:space="preserve"> from Section 5.2. The sum is zero, and the full Lagrangian density ψ̄(iγ</w:t>
      </w:r>
      <w:r>
        <w:rPr>
          <w:vertAlign w:val="superscript"/>
        </w:rPr>
        <w:t>μ</w:t>
      </w:r>
      <w:r>
        <w:t>D</w:t>
      </w:r>
      <w:r>
        <w:rPr>
          <w:vertAlign w:val="subscript"/>
        </w:rPr>
        <w:t>μ</w:t>
      </w:r>
      <w:r>
        <w:t xml:space="preserve">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w:t>
      </w:r>
      <w:hyperlink w:anchor="Glossary_Loop">
        <w:r>
          <w:rPr>
            <w:color w:val="0563C1"/>
            <w:u w:val="single"/>
          </w:rPr>
          <w:t>loop</w:t>
        </w:r>
      </w:hyperlink>
      <w:r>
        <w:t xml:space="preserve">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p>
    <w:p>
      <w:bookmarkStart w:id="2020" w:name="PartV"/>
      <w:pPr>
        <w:pStyle w:val="Heading1"/>
      </w:pPr>
      <w:r>
        <w:t>Part V — Quantum Field Theory</w:t>
      </w:r>
      <w:bookmarkEnd w:id="2020"/>
    </w:p>
    <w:p>
      <w:bookmarkStart w:id="1032" w:name="Lesson32"/>
      <w:pPr>
        <w:pStyle w:val="Heading1"/>
      </w:pPr>
      <w:r>
        <w:t>Lesson 32: Why Particles Become Fields</w:t>
      </w:r>
      <w:bookmarkEnd w:id="1032"/>
    </w:p>
    <w:p>
      <w:pPr>
        <w:pStyle w:val="Heading2"/>
      </w:pPr>
      <w:r>
        <w:t>How to use this lesson</w:t>
      </w:r>
    </w:p>
    <w:p>
      <w:r>
        <w:t xml:space="preserve">Part III ended with a single-particle relativistic quantum mechanics that is internally consistent: the Dirac equation has a positive probability density, a spin, and an antiparticle interpretation. Part IV built the classical </w:t>
      </w:r>
      <w:hyperlink w:anchor="Glossary_Field">
        <w:r>
          <w:rPr>
            <w:color w:val="0563C1"/>
            <w:u w:val="single"/>
          </w:rPr>
          <w:t>field</w:t>
        </w:r>
      </w:hyperlink>
      <w:r>
        <w:t xml:space="preserve"> theory that stands behind it. This lesson opens Part V by asking why that is still not enough, and by explaining why the passage from particles to quantum fields is not an optional refinement but the only way to reconcile quantum mechanics with special relativity.</w:t>
      </w:r>
    </w:p>
    <w:p>
      <w:r>
        <w:t xml:space="preserve">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w:t>
      </w:r>
      <w:hyperlink w:anchor="Glossary_Quantization">
        <w:r>
          <w:rPr>
            <w:color w:val="0563C1"/>
            <w:u w:val="single"/>
          </w:rPr>
          <w:t>quantization</w:t>
        </w:r>
      </w:hyperlink>
      <w:r>
        <w:t xml:space="preserve"> of a field, which is carried out in detail in the lessons that follow. Expect five to seven focused hours; the lesson is more conceptual than most.</w:t>
      </w:r>
    </w:p>
    <w:p>
      <w:pPr>
        <w:jc w:val="center"/>
      </w:pPr>
      <w:r>
        <w:drawing>
          <wp:inline xmlns:a="http://schemas.openxmlformats.org/drawingml/2006/main" xmlns:pic="http://schemas.openxmlformats.org/drawingml/2006/picture">
            <wp:extent cx="5989320" cy="3181826"/>
            <wp:docPr id="32" name="Lesson 32 concept map" descr="Concept map for Why Particles Become Fields: Relativity plus quantum theory leads through Creation and destruction to Fields become fundamental."/>
            <wp:cNvGraphicFramePr>
              <a:graphicFrameLocks noChangeAspect="1"/>
            </wp:cNvGraphicFramePr>
            <a:graphic>
              <a:graphicData uri="http://schemas.openxmlformats.org/drawingml/2006/picture">
                <pic:pic>
                  <pic:nvPicPr>
                    <pic:cNvPr id="0" name="lesson-32-concept.png"/>
                    <pic:cNvPicPr/>
                  </pic:nvPicPr>
                  <pic:blipFill>
                    <a:blip r:embed="rId114"/>
                    <a:stretch>
                      <a:fillRect/>
                    </a:stretch>
                  </pic:blipFill>
                  <pic:spPr>
                    <a:xfrm>
                      <a:off x="0" y="0"/>
                      <a:ext cx="5989320" cy="3181826"/>
                    </a:xfrm>
                    <a:prstGeom prst="rect"/>
                  </pic:spPr>
                </pic:pic>
              </a:graphicData>
            </a:graphic>
          </wp:inline>
        </w:drawing>
      </w:r>
    </w:p>
    <w:p>
      <w:pPr>
        <w:pStyle w:val="Caption"/>
      </w:pPr>
      <w:r>
        <w:t>Figure 32.1. Relativity plus quantum theory leads through creation and destruction to fields become fundamental.</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hyperlink w:anchor="Glossary_State">
        <w:r>
          <w:rPr>
            <w:color w:val="0563C1"/>
            <w:u w:val="single"/>
          </w:rPr>
          <w:t>State</w:t>
        </w:r>
      </w:hyperlink>
      <w:r>
        <w:t xml:space="preserv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 xml:space="preserve">Distinguish the position label x of a field from the position </w:t>
      </w:r>
      <w:hyperlink w:anchor="Glossary_Operator">
        <w:r>
          <w:rPr>
            <w:color w:val="0563C1"/>
            <w:u w:val="single"/>
          </w:rPr>
          <w:t>operator</w:t>
        </w:r>
      </w:hyperlink>
      <w:r>
        <w:t xml:space="preserve">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w:t>
      </w:r>
      <w:hyperlink w:anchor="Glossary_Amplitude">
        <w:r>
          <w:rPr>
            <w:color w:val="0563C1"/>
            <w:u w:val="single"/>
          </w:rPr>
          <w:t>amplitude</w:t>
        </w:r>
      </w:hyperlink>
      <w:r>
        <w:t xml:space="preserve"> for one particle at x has lost its meaning.</w:t>
      </w:r>
    </w:p>
    <w:p>
      <w:r>
        <w:rPr>
          <w:b/>
          <w:i/>
        </w:rPr>
        <w:t>Worked example 1</w:t>
      </w:r>
    </w:p>
    <w:p>
      <w:r>
        <w:t>Find the Compton wavelength of the electron. In natural units λ</w:t>
      </w:r>
      <w:r>
        <w:rPr>
          <w:vertAlign w:val="subscript"/>
        </w:rPr>
        <w:t>C</w:t>
      </w:r>
      <w:r>
        <w:t xml:space="preserve"> = 1/m, and converting with ℏc = 197.3 MeV fm (Lesson 3, Section 6.2), λ</w:t>
      </w:r>
      <w:r>
        <w:rPr>
          <w:vertAlign w:val="subscript"/>
        </w:rPr>
        <w:t>C</w:t>
      </w:r>
      <w:r>
        <w:t xml:space="preserve"> = 197.3 MeV fm/0.511 MeV = 386 fm, as found in Lesson 3, Worked example 5. Localizing an electron to Δx = λ</w:t>
      </w:r>
      <w:r>
        <w:rPr>
          <w:vertAlign w:val="subscript"/>
        </w:rPr>
        <w:t>C</w:t>
      </w:r>
      <w:r>
        <w:t>/4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xml:space="preserve">) has a definite N, and the Schrödinger equation preserves it. Such a theory cannot describe any of these processes. The Dirac equation of Part III does not help, since it is still a wave equation for a fixed number of particles, and the </w:t>
      </w:r>
      <w:hyperlink w:anchor="Glossary_Antiparticle">
        <w:r>
          <w:rPr>
            <w:color w:val="0563C1"/>
            <w:u w:val="single"/>
          </w:rPr>
          <w:t>antiparticle</w:t>
        </w:r>
      </w:hyperlink>
      <w:r>
        <w:t xml:space="preserve"> reinterpretation of Lesson 23 was explicitly acknowledged there to be informal because it needed a framework that changes particle number.</w:t>
      </w:r>
    </w:p>
    <w:p>
      <w:pPr>
        <w:pStyle w:val="Heading3"/>
      </w:pPr>
      <w:r>
        <w:t>1.4 Spontaneous emission</w:t>
      </w:r>
    </w:p>
    <w:p>
      <w:r>
        <w:t xml:space="preserve">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w:t>
      </w:r>
      <w:hyperlink w:anchor="Glossary_Vacuum">
        <w:r>
          <w:rPr>
            <w:color w:val="0563C1"/>
            <w:u w:val="single"/>
          </w:rPr>
          <w:t>vacuum</w:t>
        </w:r>
      </w:hyperlink>
      <w:r>
        <w:t>,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 xml:space="preserve">An atomic transition that emits a quantum into a mode contains the </w:t>
      </w:r>
      <w:hyperlink w:anchor="Glossary_CreationOperator">
        <w:r>
          <w:rPr>
            <w:color w:val="0563C1"/>
            <w:u w:val="single"/>
          </w:rPr>
          <w:t>creation operator</w:t>
        </w:r>
      </w:hyperlink>
      <w:r>
        <w:t xml:space="preserve">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w:t>
      </w:r>
      <w:r>
        <w:rPr>
          <w:vertAlign w:val="superscript"/>
        </w:rPr>
        <w:t>ip·r</w:t>
      </w:r>
      <w:r>
        <w:t>/((2π)³2p). Performing the angular integral, ∫d³p e</w:t>
      </w:r>
      <w:r>
        <w:rPr>
          <w:vertAlign w:val="superscript"/>
        </w:rPr>
        <w:t>ip·r</w:t>
      </w:r>
      <w:r>
        <w:t>/p = 4π∫₀^∞ p² dp (sin pr/pr)/p = (4π/r)∫₀^∞ sin(pr)dp, and with a convergence factor e</w:t>
      </w:r>
      <w:r>
        <w:rPr>
          <w:vertAlign w:val="superscript"/>
        </w:rPr>
        <w:t>−εp</w:t>
      </w:r>
      <w:r>
        <w:t xml:space="preserve">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 xml:space="preserve">Begin with the classical field theory: the </w:t>
      </w:r>
      <w:hyperlink w:anchor="Glossary_Lagrangian">
        <w:r>
          <w:rPr>
            <w:color w:val="0563C1"/>
            <w:u w:val="single"/>
          </w:rPr>
          <w:t>Lagrangian</w:t>
        </w:r>
      </w:hyperlink>
      <w:r>
        <w:t xml:space="preserve">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 xml:space="preserve">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w:t>
      </w:r>
      <w:hyperlink w:anchor="Glossary_Gauge">
        <w:r>
          <w:rPr>
            <w:color w:val="0563C1"/>
            <w:u w:val="single"/>
          </w:rPr>
          <w:t>gauge</w:t>
        </w:r>
      </w:hyperlink>
      <w:r>
        <w:t xml:space="preserv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 xml:space="preserve">The single-particle </w:t>
      </w:r>
      <w:hyperlink w:anchor="Glossary_Propagator">
        <w:r>
          <w:rPr>
            <w:color w:val="0563C1"/>
            <w:u w:val="single"/>
          </w:rPr>
          <w:t>propagator</w:t>
        </w:r>
      </w:hyperlink>
      <w:r>
        <w:t xml:space="preserve">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 xml:space="preserve">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w:t>
      </w:r>
      <w:hyperlink w:anchor="Glossary_Current">
        <w:r>
          <w:rPr>
            <w:color w:val="0563C1"/>
            <w:u w:val="single"/>
          </w:rPr>
          <w:t>current</w:t>
        </w:r>
      </w:hyperlink>
      <w:r>
        <w:t xml:space="preserve">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p>
    <w:p>
      <w:bookmarkStart w:id="1033" w:name="Lesson33"/>
      <w:pPr>
        <w:pStyle w:val="Heading1"/>
      </w:pPr>
      <w:r>
        <w:t>Lesson 33: Quantizing the Scalar Field</w:t>
      </w:r>
      <w:bookmarkEnd w:id="1033"/>
    </w:p>
    <w:p>
      <w:pPr>
        <w:pStyle w:val="Heading2"/>
      </w:pPr>
      <w:r>
        <w:t>How to use this lesson</w:t>
      </w:r>
    </w:p>
    <w:p>
      <w:r>
        <w:t xml:space="preserve">Lesson 32 outlined the program of canonical quantization. This lesson carries it out for the simplest </w:t>
      </w:r>
      <w:hyperlink w:anchor="Glossary_Field">
        <w:r>
          <w:rPr>
            <w:color w:val="0563C1"/>
            <w:u w:val="single"/>
          </w:rPr>
          <w:t>field</w:t>
        </w:r>
      </w:hyperlink>
      <w:r>
        <w:t>,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jc w:val="center"/>
      </w:pPr>
      <w:r>
        <w:drawing>
          <wp:inline xmlns:a="http://schemas.openxmlformats.org/drawingml/2006/main" xmlns:pic="http://schemas.openxmlformats.org/drawingml/2006/picture">
            <wp:extent cx="5989320" cy="3181826"/>
            <wp:docPr id="33" name="Lesson 33 concept map" descr="Concept map for Quantizing the Scalar Field: Classical field modes leads through Harmonic oscillators to Quantum scalar field."/>
            <wp:cNvGraphicFramePr>
              <a:graphicFrameLocks noChangeAspect="1"/>
            </wp:cNvGraphicFramePr>
            <a:graphic>
              <a:graphicData uri="http://schemas.openxmlformats.org/drawingml/2006/picture">
                <pic:pic>
                  <pic:nvPicPr>
                    <pic:cNvPr id="0" name="lesson-33-concept.png"/>
                    <pic:cNvPicPr/>
                  </pic:nvPicPr>
                  <pic:blipFill>
                    <a:blip r:embed="rId115"/>
                    <a:stretch>
                      <a:fillRect/>
                    </a:stretch>
                  </pic:blipFill>
                  <pic:spPr>
                    <a:xfrm>
                      <a:off x="0" y="0"/>
                      <a:ext cx="5989320" cy="3181826"/>
                    </a:xfrm>
                    <a:prstGeom prst="rect"/>
                  </pic:spPr>
                </pic:pic>
              </a:graphicData>
            </a:graphic>
          </wp:inline>
        </w:drawing>
      </w:r>
    </w:p>
    <w:p>
      <w:pPr>
        <w:pStyle w:val="Caption"/>
      </w:pPr>
      <w:r>
        <w:t>Figure 33.1. Classical field modes leads through harmonic oscillators to quantum scalar field.</w:t>
      </w:r>
    </w:p>
    <w:p>
      <w:pPr>
        <w:pStyle w:val="Heading3"/>
      </w:pPr>
      <w:r>
        <w:t>Learning objectives</w:t>
      </w:r>
    </w:p>
    <w:p>
      <w:pPr>
        <w:pStyle w:val="ListBullet"/>
      </w:pPr>
      <w:hyperlink w:anchor="Glossary_State">
        <w:r>
          <w:rPr>
            <w:color w:val="0563C1"/>
            <w:u w:val="single"/>
          </w:rPr>
          <w:t>State</w:t>
        </w:r>
      </w:hyperlink>
      <w:r>
        <w:t xml:space="preserv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 xml:space="preserve">Define the </w:t>
      </w:r>
      <w:hyperlink w:anchor="Glossary_Vacuum">
        <w:r>
          <w:rPr>
            <w:color w:val="0563C1"/>
            <w:u w:val="single"/>
          </w:rPr>
          <w:t>vacuum</w:t>
        </w:r>
      </w:hyperlink>
      <w:r>
        <w:t xml:space="preserve"> and the one-particle states with relativistic normalization, and show that they have energy E</w:t>
      </w:r>
      <w:r>
        <w:rPr>
          <w:vertAlign w:val="subscript"/>
        </w:rPr>
        <w:t>p</w:t>
      </w:r>
      <w:r>
        <w:t xml:space="preserve"> and momentum p.</w:t>
      </w:r>
    </w:p>
    <w:p>
      <w:pPr>
        <w:pStyle w:val="ListBullet"/>
      </w:pPr>
      <w:r>
        <w:t xml:space="preserve">Show that the field operator creates a particle at a point with </w:t>
      </w:r>
      <w:hyperlink w:anchor="Glossary_Amplitude">
        <w:r>
          <w:rPr>
            <w:color w:val="0563C1"/>
            <w:u w:val="single"/>
          </w:rPr>
          <w:t>amplitude</w:t>
        </w:r>
      </w:hyperlink>
      <w:r>
        <w:t xml:space="preserve"> e</w:t>
      </w:r>
      <w:r>
        <w:rPr>
          <w:vertAlign w:val="superscript"/>
        </w:rPr>
        <w:t>ip·x</w:t>
      </w:r>
      <w:r>
        <w:t>.</w:t>
      </w:r>
    </w:p>
    <w:p>
      <w:pPr>
        <w:pStyle w:val="ListBullet"/>
      </w:pPr>
      <w:r>
        <w:t xml:space="preserve">Derive the time dependence of the field in the Heisenberg picture and recover the Klein–Gordon equation as an </w:t>
      </w:r>
      <w:hyperlink w:anchor="Glossary_Operator">
        <w:r>
          <w:rPr>
            <w:color w:val="0563C1"/>
            <w:u w:val="single"/>
          </w:rPr>
          <w:t>operator</w:t>
        </w:r>
      </w:hyperlink>
      <w:r>
        <w:t xml:space="preserve">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 xml:space="preserve">The general solution of the classical field equation, a </w:t>
      </w:r>
      <w:hyperlink w:anchor="Glossary_Superposition">
        <w:r>
          <w:rPr>
            <w:color w:val="0563C1"/>
            <w:u w:val="single"/>
          </w:rPr>
          <w:t>superposition</w:t>
        </w:r>
      </w:hyperlink>
      <w:r>
        <w:t xml:space="preserve">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w:t>
      </w:r>
      <w:r>
        <w:rPr>
          <w:vertAlign w:val="superscript"/>
        </w:rPr>
        <w:t>ip·r</w:t>
      </w:r>
      <w:r>
        <w:t xml:space="preserve"> equals δ³(r), and the sum of the two exponentials gives twice this, because ∫d³p e</w:t>
      </w:r>
      <w:r>
        <w:rPr>
          <w:vertAlign w:val="superscript"/>
        </w:rPr>
        <w:t>−ip·r</w:t>
      </w:r>
      <w:r>
        <w:t xml:space="preserve"> = ∫d³p e</w:t>
      </w:r>
      <w:r>
        <w:rPr>
          <w:vertAlign w:val="superscript"/>
        </w:rPr>
        <w:t>ip·r</w:t>
      </w:r>
      <w:r>
        <w:t xml:space="preserve"> under p → −p. The factor (i/2) times 2δ³ is the iδ³ of the canonical relation, so the normalization 1/√(2E</w:t>
      </w:r>
      <w:r>
        <w:rPr>
          <w:vertAlign w:val="subscript"/>
        </w:rPr>
        <w:t>p</w:t>
      </w:r>
      <w:r>
        <w:t>) in the expansion is exactly what is needed: the factor 1/√(2E</w:t>
      </w:r>
      <w:r>
        <w:rPr>
          <w:vertAlign w:val="subscript"/>
        </w:rPr>
        <w:t>p</w:t>
      </w:r>
      <w:r>
        <w:t>) in φ multiplies the factor √(E</w:t>
      </w:r>
      <w:r>
        <w:rPr>
          <w:vertAlign w:val="subscript"/>
        </w:rPr>
        <w:t>p</w:t>
      </w:r>
      <w:r>
        <w:t>/2)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 xml:space="preserve">with the vacuum energy set to zero. Only differences of energy are </w:t>
      </w:r>
      <w:hyperlink w:anchor="Glossary_Observable">
        <w:r>
          <w:rPr>
            <w:color w:val="0563C1"/>
            <w:u w:val="single"/>
          </w:rPr>
          <w:t>observable</w:t>
        </w:r>
      </w:hyperlink>
      <w:r>
        <w:t xml:space="preserv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 xml:space="preserve">The commutators of H and P with the </w:t>
      </w:r>
      <w:hyperlink w:anchor="Glossary_CreationOperator">
        <w:r>
          <w:rPr>
            <w:color w:val="0563C1"/>
            <w:u w:val="single"/>
          </w:rPr>
          <w:t>creation operator</w:t>
        </w:r>
      </w:hyperlink>
      <w:r>
        <w:t xml:space="preserve">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 xml:space="preserve">|0⟩ is an </w:t>
      </w:r>
      <w:hyperlink w:anchor="Glossary_Eigenstate">
        <w:r>
          <w:rPr>
            <w:color w:val="0563C1"/>
            <w:u w:val="single"/>
          </w:rPr>
          <w:t>eigenstate</w:t>
        </w:r>
      </w:hyperlink>
      <w:r>
        <w:t xml:space="preserv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w:t>
      </w:r>
      <w:r>
        <w:rPr>
          <w:vertAlign w:val="subscript"/>
        </w:rPr>
        <w:t>p†</w:t>
      </w:r>
      <w:r>
        <w:t>|0⟩ = E</w:t>
      </w:r>
      <w:r>
        <w:rPr>
          <w:vertAlign w:val="subscript"/>
        </w:rPr>
        <w:t>p</w:t>
      </w:r>
      <w:r>
        <w:t>a</w:t>
      </w:r>
      <w:r>
        <w:rPr>
          <w:vertAlign w:val="subscript"/>
        </w:rPr>
        <w:t>p†</w:t>
      </w:r>
      <w:r>
        <w:t>|0⟩ directly. With H = ∫d³q/(2π)³E</w:t>
      </w:r>
      <w:r>
        <w:rPr>
          <w:vertAlign w:val="subscript"/>
        </w:rPr>
        <w:t>q</w:t>
      </w:r>
      <w:r>
        <w:t xml:space="preserve"> a</w:t>
      </w:r>
      <w:r>
        <w:rPr>
          <w:vertAlign w:val="subscript"/>
        </w:rPr>
        <w:t>q†</w:t>
      </w:r>
      <w:r>
        <w:t>a</w:t>
      </w:r>
      <w:r>
        <w:rPr>
          <w:vertAlign w:val="subscript"/>
        </w:rPr>
        <w:t>q</w:t>
      </w:r>
      <w:r>
        <w:t>, Ha</w:t>
      </w:r>
      <w:r>
        <w:rPr>
          <w:vertAlign w:val="subscript"/>
        </w:rPr>
        <w:t>p†</w:t>
      </w:r>
      <w:r>
        <w:t>|0⟩ = ∫d³q/(2π)³ E</w:t>
      </w:r>
      <w:r>
        <w:rPr>
          <w:vertAlign w:val="subscript"/>
        </w:rPr>
        <w:t>q</w:t>
      </w:r>
      <w:r>
        <w:t xml:space="preserve"> a</w:t>
      </w:r>
      <w:r>
        <w:rPr>
          <w:vertAlign w:val="subscript"/>
        </w:rPr>
        <w:t>q†</w:t>
      </w:r>
      <w:r>
        <w:t>a</w:t>
      </w:r>
      <w:r>
        <w:rPr>
          <w:vertAlign w:val="subscript"/>
        </w:rPr>
        <w:t>q</w:t>
      </w:r>
      <w:r>
        <w:t>a</w:t>
      </w:r>
      <w:r>
        <w:rPr>
          <w:vertAlign w:val="subscript"/>
        </w:rPr>
        <w:t>p†</w:t>
      </w:r>
      <w:r>
        <w:t>|0⟩. Using a</w:t>
      </w:r>
      <w:r>
        <w:rPr>
          <w:vertAlign w:val="subscript"/>
        </w:rPr>
        <w:t>q</w:t>
      </w:r>
      <w:r>
        <w:t>a</w:t>
      </w:r>
      <w:r>
        <w:rPr>
          <w:vertAlign w:val="subscript"/>
        </w:rPr>
        <w:t>p†</w:t>
      </w:r>
      <w:r>
        <w:t>|0⟩ = ([a</w:t>
      </w:r>
      <w:r>
        <w:rPr>
          <w:vertAlign w:val="subscript"/>
        </w:rPr>
        <w:t>q</w:t>
      </w:r>
      <w:r>
        <w:t>, a</w:t>
      </w:r>
      <w:r>
        <w:rPr>
          <w:vertAlign w:val="subscript"/>
        </w:rPr>
        <w:t>p†</w:t>
      </w:r>
      <w:r>
        <w:t>] + a</w:t>
      </w:r>
      <w:r>
        <w:rPr>
          <w:vertAlign w:val="subscript"/>
        </w:rPr>
        <w:t>p†</w:t>
      </w:r>
      <w:r>
        <w:t>a</w:t>
      </w:r>
      <w:r>
        <w:rPr>
          <w:vertAlign w:val="subscript"/>
        </w:rPr>
        <w:t>q</w:t>
      </w:r>
      <w:r>
        <w:t>)|0⟩ = (2π)³δ³(q − p)|0⟩, since a</w:t>
      </w:r>
      <w:r>
        <w:rPr>
          <w:vertAlign w:val="subscript"/>
        </w:rPr>
        <w:t>q</w:t>
      </w:r>
      <w:r>
        <w:t>|0⟩ = 0, the integral gives E</w:t>
      </w:r>
      <w:r>
        <w:rPr>
          <w:vertAlign w:val="subscript"/>
        </w:rPr>
        <w:t>p</w:t>
      </w:r>
      <w:r>
        <w:t>a</w:t>
      </w:r>
      <w:r>
        <w:rPr>
          <w:vertAlign w:val="subscript"/>
        </w:rPr>
        <w:t>p†</w:t>
      </w:r>
      <w:r>
        <w:t>|0⟩. The one-quantum state has exactly the energy E</w:t>
      </w:r>
      <w:r>
        <w:rPr>
          <w:vertAlign w:val="subscript"/>
        </w:rPr>
        <w:t>p</w:t>
      </w:r>
      <w:r>
        <w:t>, and no contribution from the other modes.</w:t>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w:t>
      </w:r>
      <w:hyperlink w:anchor="Glossary_Spinor">
        <w:r>
          <w:rPr>
            <w:color w:val="0563C1"/>
            <w:u w:val="single"/>
          </w:rPr>
          <w:t>spinor</w:t>
        </w:r>
      </w:hyperlink>
      <w:r>
        <w:t xml:space="preserve">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w:t>
      </w:r>
      <w:r>
        <w:rPr>
          <w:vertAlign w:val="subscript"/>
        </w:rPr>
        <w:t>p</w:t>
      </w:r>
      <w:r>
        <w:t>2E</w:t>
      </w:r>
      <w:r>
        <w:rPr>
          <w:vertAlign w:val="subscript"/>
        </w:rPr>
        <w:t>q</w:t>
      </w:r>
      <w:r>
        <w:t>)⟨0|a</w:t>
      </w:r>
      <w:r>
        <w:rPr>
          <w:vertAlign w:val="subscript"/>
        </w:rPr>
        <w:t>p</w:t>
      </w:r>
      <w:r>
        <w:t>a</w:t>
      </w:r>
      <w:r>
        <w:rPr>
          <w:vertAlign w:val="subscript"/>
        </w:rPr>
        <w:t>q†</w:t>
      </w:r>
      <w:r>
        <w:t>|0⟩ = √(2E</w:t>
      </w:r>
      <w:r>
        <w:rPr>
          <w:vertAlign w:val="subscript"/>
        </w:rPr>
        <w:t>p</w:t>
      </w:r>
      <w:r>
        <w:t>2E</w:t>
      </w:r>
      <w:r>
        <w:rPr>
          <w:vertAlign w:val="subscript"/>
        </w:rPr>
        <w:t>q</w:t>
      </w:r>
      <w:r>
        <w:t>)(2π)³δ³(p − q), and at p = q the square root becomes 2E</w:t>
      </w:r>
      <w:r>
        <w:rPr>
          <w:vertAlign w:val="subscript"/>
        </w:rPr>
        <w:t>p</w:t>
      </w:r>
      <w:r>
        <w:t>, so ⟨p|q⟩ = 2E</w:t>
      </w:r>
      <w:r>
        <w:rPr>
          <w:vertAlign w:val="subscript"/>
        </w:rPr>
        <w:t>p</w:t>
      </w:r>
      <w:r>
        <w:t>(2π)³δ³(p − q). The vacuum overlap is ⟨0|a</w:t>
      </w:r>
      <w:r>
        <w:rPr>
          <w:vertAlign w:val="subscript"/>
        </w:rPr>
        <w:t>p</w:t>
      </w:r>
      <w:r>
        <w:t>a</w:t>
      </w:r>
      <w:r>
        <w:rPr>
          <w:vertAlign w:val="subscript"/>
        </w:rPr>
        <w:t>q†</w:t>
      </w:r>
      <w:r>
        <w:t>|0⟩ = ⟨0|([a</w:t>
      </w:r>
      <w:r>
        <w:rPr>
          <w:vertAlign w:val="subscript"/>
        </w:rPr>
        <w:t>p</w:t>
      </w:r>
      <w:r>
        <w:t>, a</w:t>
      </w:r>
      <w:r>
        <w:rPr>
          <w:vertAlign w:val="subscript"/>
        </w:rPr>
        <w:t>q†</w:t>
      </w:r>
      <w:r>
        <w:t>] + a</w:t>
      </w:r>
      <w:r>
        <w:rPr>
          <w:vertAlign w:val="subscript"/>
        </w:rPr>
        <w:t>q†</w:t>
      </w:r>
      <w:r>
        <w:t>a</w:t>
      </w:r>
      <w:r>
        <w:rPr>
          <w:vertAlign w:val="subscript"/>
        </w:rPr>
        <w:t>p</w:t>
      </w:r>
      <w:r>
        <w:t>)|0⟩ = (2π)³δ³(p − q), because a</w:t>
      </w:r>
      <w:r>
        <w:rPr>
          <w:vertAlign w:val="subscript"/>
        </w:rPr>
        <w:t>p</w:t>
      </w:r>
      <w:r>
        <w:t>|0⟩ = 0 removes the second term. The factor 2E</w:t>
      </w:r>
      <w:r>
        <w:rPr>
          <w:vertAlign w:val="subscript"/>
        </w:rPr>
        <w:t>p</w:t>
      </w:r>
      <w:r>
        <w:t xml:space="preserve"> is what makes the norm frame independent.</w:t>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 xml:space="preserve">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w:t>
      </w:r>
      <w:hyperlink w:anchor="Glossary_Antiparticle">
        <w:r>
          <w:rPr>
            <w:color w:val="0563C1"/>
            <w:u w:val="single"/>
          </w:rPr>
          <w:t>antiparticle</w:t>
        </w:r>
      </w:hyperlink>
      <w:r>
        <w:t>.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w:t>
      </w:r>
      <w:r>
        <w:rPr>
          <w:vertAlign w:val="subscript"/>
        </w:rPr>
        <w:t>p</w:t>
      </w:r>
      <w:r>
        <w:t>) e</w:t>
      </w:r>
      <w:r>
        <w:rPr>
          <w:vertAlign w:val="superscript"/>
        </w:rPr>
        <w:t>ip·(x−y)</w:t>
      </w:r>
      <w:r>
        <w:t xml:space="preserve">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 xml:space="preserve">The function D(x − y) will reappear in Lesson 46 as the building block of the Feynman </w:t>
      </w:r>
      <w:hyperlink w:anchor="Glossary_Propagator">
        <w:r>
          <w:rPr>
            <w:color w:val="0563C1"/>
            <w:u w:val="single"/>
          </w:rPr>
          <w:t>propagator</w:t>
        </w:r>
      </w:hyperlink>
      <w:r>
        <w:t>,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 xml:space="preserve">Canonical </w:t>
      </w:r>
      <w:hyperlink w:anchor="Glossary_Quantization">
        <w:r>
          <w:rPr>
            <w:color w:val="0563C1"/>
            <w:u w:val="single"/>
          </w:rPr>
          <w:t>quantization</w:t>
        </w:r>
      </w:hyperlink>
      <w:r>
        <w:t xml:space="preserve">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p>
    <w:p>
      <w:bookmarkStart w:id="1034" w:name="Lesson34"/>
      <w:pPr>
        <w:pStyle w:val="Heading1"/>
      </w:pPr>
      <w:r>
        <w:t>Lesson 34: Creation and Annihilation Operators</w:t>
      </w:r>
      <w:bookmarkEnd w:id="1034"/>
    </w:p>
    <w:p>
      <w:pPr>
        <w:pStyle w:val="Heading2"/>
      </w:pPr>
      <w:r>
        <w:t>How to use this lesson</w:t>
      </w:r>
    </w:p>
    <w:p>
      <w:r>
        <w:t xml:space="preserve">Lesson 33 introduced the ladder </w:t>
      </w:r>
      <w:hyperlink w:anchor="Glossary_Operator">
        <w:r>
          <w:rPr>
            <w:color w:val="0563C1"/>
            <w:u w:val="single"/>
          </w:rPr>
          <w:t>operator</w:t>
        </w:r>
      </w:hyperlink>
      <w:r>
        <w:t>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jc w:val="center"/>
      </w:pPr>
      <w:r>
        <w:drawing>
          <wp:inline xmlns:a="http://schemas.openxmlformats.org/drawingml/2006/main" xmlns:pic="http://schemas.openxmlformats.org/drawingml/2006/picture">
            <wp:extent cx="5989320" cy="3181826"/>
            <wp:docPr id="34" name="Lesson 34 concept map" descr="Concept map for Creation and Annihilation Operators: Vacuum state leads through Creation operator to Multiparticle states."/>
            <wp:cNvGraphicFramePr>
              <a:graphicFrameLocks noChangeAspect="1"/>
            </wp:cNvGraphicFramePr>
            <a:graphic>
              <a:graphicData uri="http://schemas.openxmlformats.org/drawingml/2006/picture">
                <pic:pic>
                  <pic:nvPicPr>
                    <pic:cNvPr id="0" name="lesson-34-concept.png"/>
                    <pic:cNvPicPr/>
                  </pic:nvPicPr>
                  <pic:blipFill>
                    <a:blip r:embed="rId116"/>
                    <a:stretch>
                      <a:fillRect/>
                    </a:stretch>
                  </pic:blipFill>
                  <pic:spPr>
                    <a:xfrm>
                      <a:off x="0" y="0"/>
                      <a:ext cx="5989320" cy="3181826"/>
                    </a:xfrm>
                    <a:prstGeom prst="rect"/>
                  </pic:spPr>
                </pic:pic>
              </a:graphicData>
            </a:graphic>
          </wp:inline>
        </w:drawing>
      </w:r>
    </w:p>
    <w:p>
      <w:pPr>
        <w:pStyle w:val="Caption"/>
      </w:pPr>
      <w:r>
        <w:t xml:space="preserve">Figure 34.1. Vacuum </w:t>
      </w:r>
      <w:hyperlink w:anchor="Glossary_State">
        <w:r>
          <w:rPr>
            <w:color w:val="0563C1"/>
            <w:u w:val="single"/>
          </w:rPr>
          <w:t>state</w:t>
        </w:r>
      </w:hyperlink>
      <w:r>
        <w:t xml:space="preserve"> leads through creation operator to multiparticle states.</w:t>
      </w:r>
    </w:p>
    <w:p>
      <w:pPr>
        <w:pStyle w:val="Heading3"/>
      </w:pPr>
      <w:r>
        <w:t>Learning objectives</w:t>
      </w:r>
    </w:p>
    <w:p>
      <w:pPr>
        <w:pStyle w:val="ListBullet"/>
      </w:pPr>
      <w:r>
        <w:t xml:space="preserve">Prove that the eigenvalues of the number operator are the nonnegative integers and derive the </w:t>
      </w:r>
      <w:hyperlink w:anchor="Glossary_Action">
        <w:r>
          <w:rPr>
            <w:color w:val="0563C1"/>
            <w:u w:val="single"/>
          </w:rPr>
          <w:t>action</w:t>
        </w:r>
      </w:hyperlink>
      <w:r>
        <w:t xml:space="preserve">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 xml:space="preserve">Write a wave-packet state as a </w:t>
      </w:r>
      <w:hyperlink w:anchor="Glossary_Superposition">
        <w:r>
          <w:rPr>
            <w:color w:val="0563C1"/>
            <w:u w:val="single"/>
          </w:rPr>
          <w:t>superposition</w:t>
        </w:r>
      </w:hyperlink>
      <w:r>
        <w:t xml:space="preserve"> of one-particle states and compute its norm, energy, and momentum.</w:t>
      </w:r>
    </w:p>
    <w:p>
      <w:pPr>
        <w:pStyle w:val="ListBullet"/>
      </w:pPr>
      <w:r>
        <w:t xml:space="preserve">Define coherent states, compute their number distribution, and show that the expectation value of the </w:t>
      </w:r>
      <w:hyperlink w:anchor="Glossary_Field">
        <w:r>
          <w:rPr>
            <w:color w:val="0563C1"/>
            <w:u w:val="single"/>
          </w:rPr>
          <w:t>field</w:t>
        </w:r>
      </w:hyperlink>
      <w:r>
        <w:t xml:space="preserve"> in a coherent state is a classical solution.</w:t>
      </w:r>
    </w:p>
    <w:p>
      <w:pPr>
        <w:pStyle w:val="ListBullet"/>
      </w:pPr>
      <w:r>
        <w:t>Derive the time evolution of a coherent state under the free Hamiltonian.</w:t>
      </w:r>
    </w:p>
    <w:p>
      <w:pPr>
        <w:pStyle w:val="ListBullet"/>
      </w:pPr>
      <w:r>
        <w:t xml:space="preserve">Show that the number operator generates a </w:t>
      </w:r>
      <w:hyperlink w:anchor="Glossary_Phase">
        <w:r>
          <w:rPr>
            <w:color w:val="0563C1"/>
            <w:u w:val="single"/>
          </w:rPr>
          <w:t>phase</w:t>
        </w:r>
      </w:hyperlink>
      <w:r>
        <w:t xml:space="preserv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 xml:space="preserve">Suppose |n⟩ is a normalized </w:t>
      </w:r>
      <w:hyperlink w:anchor="Glossary_Eigenstate">
        <w:r>
          <w:rPr>
            <w:color w:val="0563C1"/>
            <w:u w:val="single"/>
          </w:rPr>
          <w:t>eigenstate</w:t>
        </w:r>
      </w:hyperlink>
      <w:r>
        <w:t>,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 xml:space="preserve">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w:t>
      </w:r>
      <w:hyperlink w:anchor="Glossary_Vacuum">
        <w:r>
          <w:rPr>
            <w:color w:val="0563C1"/>
            <w:u w:val="single"/>
          </w:rPr>
          <w:t>vacuum</w:t>
        </w:r>
      </w:hyperlink>
      <w:r>
        <w:t>,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 xml:space="preserve">|0⟩ = (2π)³δ³(q − p). It satisfies the Klein–Gordon equation, since each plane wave does. It should not be read as a probability </w:t>
      </w:r>
      <w:hyperlink w:anchor="Glossary_Amplitude">
        <w:r>
          <w:rPr>
            <w:color w:val="0563C1"/>
            <w:u w:val="single"/>
          </w:rPr>
          <w:t>amplitude</w:t>
        </w:r>
      </w:hyperlink>
      <w:r>
        <w:t xml:space="preserv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 xml:space="preserve">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w:t>
      </w:r>
      <w:hyperlink w:anchor="Glossary_AnnihilationOperator">
        <w:r>
          <w:rPr>
            <w:color w:val="0563C1"/>
            <w:u w:val="single"/>
          </w:rPr>
          <w:t>annihilation operator</w:t>
        </w:r>
      </w:hyperlink>
      <w:r>
        <w:t>.</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 xml:space="preserve">The vacuum, displaced in the complex plane of the mode amplitude, is the coherent state (Exercise 8). This is the quantum analogue of shifting the oscillator from the origin of </w:t>
      </w:r>
      <w:hyperlink w:anchor="Glossary_PhaseSpace">
        <w:r>
          <w:rPr>
            <w:color w:val="0563C1"/>
            <w:u w:val="single"/>
          </w:rPr>
          <w:t>phase space</w:t>
        </w:r>
      </w:hyperlink>
      <w:r>
        <w:t>.</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w:t>
      </w:r>
      <w:hyperlink w:anchor="Glossary_Lagrangian">
        <w:r>
          <w:rPr>
            <w:color w:val="0563C1"/>
            <w:u w:val="single"/>
          </w:rPr>
          <w:t>Lagrangian</w:t>
        </w:r>
      </w:hyperlink>
      <w:r>
        <w:t xml:space="preserve">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w:t>
      </w:r>
      <w:hyperlink w:anchor="Glossary_Vertex">
        <w:r>
          <w:rPr>
            <w:color w:val="0563C1"/>
            <w:u w:val="single"/>
          </w:rPr>
          <w:t>vertex</w:t>
        </w:r>
      </w:hyperlink>
      <w:r>
        <w:t xml:space="preserve">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p>
    <w:p>
      <w:bookmarkStart w:id="1035" w:name="Lesson35"/>
      <w:pPr>
        <w:pStyle w:val="Heading1"/>
      </w:pPr>
      <w:r>
        <w:t>Lesson 35: Fock Space</w:t>
      </w:r>
      <w:bookmarkEnd w:id="1035"/>
    </w:p>
    <w:p>
      <w:pPr>
        <w:pStyle w:val="Heading2"/>
      </w:pPr>
      <w:r>
        <w:t>How to use this lesson</w:t>
      </w:r>
    </w:p>
    <w:p>
      <w:r>
        <w:t xml:space="preserve">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w:t>
      </w:r>
      <w:hyperlink w:anchor="Glossary_Observable">
        <w:r>
          <w:rPr>
            <w:color w:val="0563C1"/>
            <w:u w:val="single"/>
          </w:rPr>
          <w:t>observable</w:t>
        </w:r>
      </w:hyperlink>
      <w:r>
        <w:t xml:space="preserve"> consequence, the Casimir effect.</w:t>
      </w:r>
    </w:p>
    <w:p>
      <w:r>
        <w:t>Expect seven to nine focused hours. The algebra is light, but the ideas of Sections 3 and 4 are used in almost every later lesson.</w:t>
      </w:r>
    </w:p>
    <w:p>
      <w:pPr>
        <w:jc w:val="center"/>
      </w:pPr>
      <w:r>
        <w:drawing>
          <wp:inline xmlns:a="http://schemas.openxmlformats.org/drawingml/2006/main" xmlns:pic="http://schemas.openxmlformats.org/drawingml/2006/picture">
            <wp:extent cx="5989320" cy="3181826"/>
            <wp:docPr id="35" name="Lesson 35 concept map" descr="Concept map for Fock Space: Occupation numbers leads through Tensor product of modes to Fock space."/>
            <wp:cNvGraphicFramePr>
              <a:graphicFrameLocks noChangeAspect="1"/>
            </wp:cNvGraphicFramePr>
            <a:graphic>
              <a:graphicData uri="http://schemas.openxmlformats.org/drawingml/2006/picture">
                <pic:pic>
                  <pic:nvPicPr>
                    <pic:cNvPr id="0" name="lesson-35-concept.png"/>
                    <pic:cNvPicPr/>
                  </pic:nvPicPr>
                  <pic:blipFill>
                    <a:blip r:embed="rId117"/>
                    <a:stretch>
                      <a:fillRect/>
                    </a:stretch>
                  </pic:blipFill>
                  <pic:spPr>
                    <a:xfrm>
                      <a:off x="0" y="0"/>
                      <a:ext cx="5989320" cy="3181826"/>
                    </a:xfrm>
                    <a:prstGeom prst="rect"/>
                  </pic:spPr>
                </pic:pic>
              </a:graphicData>
            </a:graphic>
          </wp:inline>
        </w:drawing>
      </w:r>
    </w:p>
    <w:p>
      <w:pPr>
        <w:pStyle w:val="Caption"/>
      </w:pPr>
      <w:r>
        <w:t xml:space="preserve">Figure 35.1. Occupation numbers leads through tensor product of modes to </w:t>
      </w:r>
      <w:hyperlink w:anchor="Glossary_FockSpace">
        <w:r>
          <w:rPr>
            <w:color w:val="0563C1"/>
            <w:u w:val="single"/>
          </w:rPr>
          <w:t>fock space</w:t>
        </w:r>
      </w:hyperlink>
      <w:r>
        <w:t>.</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 xml:space="preserve">Split the </w:t>
      </w:r>
      <w:hyperlink w:anchor="Glossary_Field">
        <w:r>
          <w:rPr>
            <w:color w:val="0563C1"/>
            <w:u w:val="single"/>
          </w:rPr>
          <w:t>field</w:t>
        </w:r>
      </w:hyperlink>
      <w:r>
        <w:t xml:space="preserve"> into positive- and negative-frequency parts, and derive φ(x)φ(y) = :φ(x)φ(y): + D(x − y).</w:t>
      </w:r>
    </w:p>
    <w:p>
      <w:pPr>
        <w:pStyle w:val="ListBullet"/>
      </w:pPr>
      <w:r>
        <w:t xml:space="preserve">Derive the </w:t>
      </w:r>
      <w:hyperlink w:anchor="Glossary_Vacuum">
        <w:r>
          <w:rPr>
            <w:color w:val="0563C1"/>
            <w:u w:val="single"/>
          </w:rPr>
          <w:t>vacuum</w:t>
        </w:r>
      </w:hyperlink>
      <w:r>
        <w:t xml:space="preserve">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 xml:space="preserve">|0⟩. Lesson 17 imposed symmetry on the wave functions of identical bosons as a postulate, and here it is a consequence of the structure of the field. A </w:t>
      </w:r>
      <w:hyperlink w:anchor="Glossary_State">
        <w:r>
          <w:rPr>
            <w:color w:val="0563C1"/>
            <w:u w:val="single"/>
          </w:rPr>
          <w:t>state</w:t>
        </w:r>
      </w:hyperlink>
      <w:r>
        <w:t xml:space="preserv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 xml:space="preserve">The identity </w:t>
      </w:r>
      <w:hyperlink w:anchor="Glossary_Operator">
        <w:r>
          <w:rPr>
            <w:color w:val="0563C1"/>
            <w:u w:val="single"/>
          </w:rPr>
          <w:t>operator</w:t>
        </w:r>
      </w:hyperlink>
      <w:r>
        <w:t xml:space="preserve">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 xml:space="preserve">|0⟩ (Exercise 4), so the operator reproduces the single-particle matrix elements, and on an n-particle state it acts as the sum of its </w:t>
      </w:r>
      <w:hyperlink w:anchor="Glossary_Action">
        <w:r>
          <w:rPr>
            <w:color w:val="0563C1"/>
            <w:u w:val="single"/>
          </w:rPr>
          <w:t>action</w:t>
        </w:r>
      </w:hyperlink>
      <w:r>
        <w:t xml:space="preserve">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w:t>
      </w:r>
      <w:hyperlink w:anchor="Glossary_Antiparticle">
        <w:r>
          <w:rPr>
            <w:color w:val="0563C1"/>
            <w:u w:val="single"/>
          </w:rPr>
          <w:t>antiparticle</w:t>
        </w:r>
      </w:hyperlink>
      <w:r>
        <w:t>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 xml:space="preserve">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w:t>
      </w:r>
      <w:hyperlink w:anchor="Glossary_CreationOperator">
        <w:r>
          <w:rPr>
            <w:color w:val="0563C1"/>
            <w:u w:val="single"/>
          </w:rPr>
          <w:t>creation operator</w:t>
        </w:r>
      </w:hyperlink>
      <w:r>
        <w:t xml:space="preserve">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 xml:space="preserve">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w:t>
      </w:r>
      <w:hyperlink w:anchor="Glossary_Phase">
        <w:r>
          <w:rPr>
            <w:color w:val="0563C1"/>
            <w:u w:val="single"/>
          </w:rPr>
          <w:t>phase</w:t>
        </w:r>
      </w:hyperlink>
      <w:r>
        <w:t xml:space="preserv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 xml:space="preserve">Consider the product of two free fields at different points. Split each field into its positive- and negative-frequency parts as above. The only obstruction to normal ordering is the term φ⁺(x)φ⁻(y), with an </w:t>
      </w:r>
      <w:hyperlink w:anchor="Glossary_AnnihilationOperator">
        <w:r>
          <w:rPr>
            <w:color w:val="0563C1"/>
            <w:u w:val="single"/>
          </w:rPr>
          <w:t>annihilation operator</w:t>
        </w:r>
      </w:hyperlink>
      <w:r>
        <w:t xml:space="preserve">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 xml:space="preserve">The number D(x − y) is the vacuum expectation value ⟨0|φ(x)φ(y)|0⟩, since the normal-ordered term vanishes in the vacuum. It is called the contraction of the two fields, written ⟨φ(x)φ(y)⟩ = D(x − y), and it is the </w:t>
      </w:r>
      <w:hyperlink w:anchor="Glossary_Amplitude">
        <w:r>
          <w:rPr>
            <w:color w:val="0563C1"/>
            <w:u w:val="single"/>
          </w:rPr>
          <w:t>amplitude</w:t>
        </w:r>
      </w:hyperlink>
      <w:r>
        <w:t xml:space="preserv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 xml:space="preserve">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w:t>
      </w:r>
      <w:hyperlink w:anchor="Glossary_Loop">
        <w:r>
          <w:rPr>
            <w:color w:val="0563C1"/>
            <w:u w:val="single"/>
          </w:rPr>
          <w:t>loop</w:t>
        </w:r>
      </w:hyperlink>
      <w:r>
        <w:t xml:space="preserve">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 xml:space="preserve">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w:t>
      </w:r>
      <w:hyperlink w:anchor="Glossary_Propagator">
        <w:r>
          <w:rPr>
            <w:color w:val="0563C1"/>
            <w:u w:val="single"/>
          </w:rPr>
          <w:t>propagator</w:t>
        </w:r>
      </w:hyperlink>
      <w:r>
        <w:t xml:space="preserve">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p>
    <w:p>
      <w:bookmarkStart w:id="1036" w:name="Lesson36"/>
      <w:pPr>
        <w:pStyle w:val="Heading1"/>
      </w:pPr>
      <w:r>
        <w:t>Lesson 36: Quantizing the Dirac Field</w:t>
      </w:r>
      <w:bookmarkEnd w:id="1036"/>
    </w:p>
    <w:p>
      <w:pPr>
        <w:pStyle w:val="Heading2"/>
      </w:pPr>
      <w:r>
        <w:t>How to use this lesson</w:t>
      </w:r>
    </w:p>
    <w:p>
      <w:r>
        <w:t xml:space="preserve">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w:t>
      </w:r>
      <w:hyperlink w:anchor="Glossary_Operator">
        <w:r>
          <w:rPr>
            <w:color w:val="0563C1"/>
            <w:u w:val="single"/>
          </w:rPr>
          <w:t>operator</w:t>
        </w:r>
      </w:hyperlink>
      <w:r>
        <w:t>s of antiparticles, the positive-definite current of Lesson 24 becomes the charge operator, the spinors u and v become the amplitudes that connect the field to its one-particle states, and the exclusion principle of Lesson 17 appears as an algebraic identity.</w:t>
      </w:r>
    </w:p>
    <w:p>
      <w:r>
        <w:t xml:space="preserve">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w:t>
      </w:r>
      <w:hyperlink w:anchor="Glossary_State">
        <w:r>
          <w:rPr>
            <w:color w:val="0563C1"/>
            <w:u w:val="single"/>
          </w:rPr>
          <w:t>state</w:t>
        </w:r>
      </w:hyperlink>
      <w:r>
        <w:t>.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jc w:val="center"/>
      </w:pPr>
      <w:r>
        <w:drawing>
          <wp:inline xmlns:a="http://schemas.openxmlformats.org/drawingml/2006/main" xmlns:pic="http://schemas.openxmlformats.org/drawingml/2006/picture">
            <wp:extent cx="5989320" cy="3181826"/>
            <wp:docPr id="36" name="Lesson 36 concept map" descr="Concept map for Quantizing the Dirac Field: Classical Dirac field leads through Mode expansion to Quantum electron field."/>
            <wp:cNvGraphicFramePr>
              <a:graphicFrameLocks noChangeAspect="1"/>
            </wp:cNvGraphicFramePr>
            <a:graphic>
              <a:graphicData uri="http://schemas.openxmlformats.org/drawingml/2006/picture">
                <pic:pic>
                  <pic:nvPicPr>
                    <pic:cNvPr id="0" name="lesson-36-concept.png"/>
                    <pic:cNvPicPr/>
                  </pic:nvPicPr>
                  <pic:blipFill>
                    <a:blip r:embed="rId118"/>
                    <a:stretch>
                      <a:fillRect/>
                    </a:stretch>
                  </pic:blipFill>
                  <pic:spPr>
                    <a:xfrm>
                      <a:off x="0" y="0"/>
                      <a:ext cx="5989320" cy="3181826"/>
                    </a:xfrm>
                    <a:prstGeom prst="rect"/>
                  </pic:spPr>
                </pic:pic>
              </a:graphicData>
            </a:graphic>
          </wp:inline>
        </w:drawing>
      </w:r>
    </w:p>
    <w:p>
      <w:pPr>
        <w:pStyle w:val="Caption"/>
      </w:pPr>
      <w:r>
        <w:t xml:space="preserve">Figure 36.1. Classical Dirac </w:t>
      </w:r>
      <w:hyperlink w:anchor="Glossary_Field">
        <w:r>
          <w:rPr>
            <w:color w:val="0563C1"/>
            <w:u w:val="single"/>
          </w:rPr>
          <w:t>field</w:t>
        </w:r>
      </w:hyperlink>
      <w:r>
        <w:t xml:space="preserve"> leads through mode expansion to quantum electron field.</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xml:space="preserve">† and state the four </w:t>
      </w:r>
      <w:hyperlink w:anchor="Glossary_Spinor">
        <w:r>
          <w:rPr>
            <w:color w:val="0563C1"/>
            <w:u w:val="single"/>
          </w:rPr>
          <w:t>spinor</w:t>
        </w:r>
      </w:hyperlink>
      <w:r>
        <w:t xml:space="preserve">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 xml:space="preserve">Explain why commutation relations would give a Hamiltonian unbounded below, and compute the </w:t>
      </w:r>
      <w:hyperlink w:anchor="Glossary_Vacuum">
        <w:r>
          <w:rPr>
            <w:color w:val="0563C1"/>
            <w:u w:val="single"/>
          </w:rPr>
          <w:t>vacuum</w:t>
        </w:r>
      </w:hyperlink>
      <w:r>
        <w:t xml:space="preserve">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 xml:space="preserve">Step 1 of canonical </w:t>
      </w:r>
      <w:hyperlink w:anchor="Glossary_Quantization">
        <w:r>
          <w:rPr>
            <w:color w:val="0563C1"/>
            <w:u w:val="single"/>
          </w:rPr>
          <w:t>quantization</w:t>
        </w:r>
      </w:hyperlink>
      <w:r>
        <w:t>,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 xml:space="preserve">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w:t>
      </w:r>
      <w:hyperlink w:anchor="Glossary_CreationOperator">
        <w:r>
          <w:rPr>
            <w:color w:val="0563C1"/>
            <w:u w:val="single"/>
          </w:rPr>
          <w:t>creation operator</w:t>
        </w:r>
      </w:hyperlink>
      <w:r>
        <w:t>,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w:t>
      </w:r>
      <w:hyperlink w:anchor="Glossary_Antiparticle">
        <w:r>
          <w:rPr>
            <w:color w:val="0563C1"/>
            <w:u w:val="single"/>
          </w:rPr>
          <w:t>antiparticle</w:t>
        </w:r>
      </w:hyperlink>
      <w:r>
        <w:t xml:space="preserv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 xml:space="preserve">s, and the second in the same way. The </w:t>
      </w:r>
      <w:hyperlink w:anchor="Glossary_Amplitude">
        <w:r>
          <w:rPr>
            <w:color w:val="0563C1"/>
            <w:u w:val="single"/>
          </w:rPr>
          <w:t>amplitude</w:t>
        </w:r>
      </w:hyperlink>
      <w:r>
        <w:t xml:space="preserv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 xml:space="preserve">States with several quanta are built by repeated </w:t>
      </w:r>
      <w:hyperlink w:anchor="Glossary_Action">
        <w:r>
          <w:rPr>
            <w:color w:val="0563C1"/>
            <w:u w:val="single"/>
          </w:rPr>
          <w:t>action</w:t>
        </w:r>
      </w:hyperlink>
      <w:r>
        <w:t xml:space="preserve">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w:t>
      </w:r>
      <w:hyperlink w:anchor="Glossary_Lagrangian">
        <w:r>
          <w:rPr>
            <w:color w:val="0563C1"/>
            <w:u w:val="single"/>
          </w:rPr>
          <w:t>Lagrangian</w:t>
        </w:r>
      </w:hyperlink>
      <w:r>
        <w:t xml:space="preserve">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 xml:space="preserve">The free electron field has now been constructed in full: its algebra, its Hamiltonian, and its states. Lesson 38 constructs the photon field in the same way, and Lesson 39 asks what happens when the </w:t>
      </w:r>
      <w:hyperlink w:anchor="Glossary_Phase">
        <w:r>
          <w:rPr>
            <w:color w:val="0563C1"/>
            <w:u w:val="single"/>
          </w:rPr>
          <w:t>phase</w:t>
        </w:r>
      </w:hyperlink>
      <w:r>
        <w:t xml:space="preserv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37 examines the anticommutation relations themselves: why they follow from the constrained structure of the Dirac Lagrangian, from stability, and from causality, how the Pauli principle appears in the </w:t>
      </w:r>
      <w:hyperlink w:anchor="Glossary_FockSpace">
        <w:r>
          <w:rPr>
            <w:color w:val="0563C1"/>
            <w:u w:val="single"/>
          </w:rPr>
          <w:t>Fock space</w:t>
        </w:r>
      </w:hyperlink>
      <w:r>
        <w:t>, the ordering signs of fermionic operators, and Wick's theorem for fermions.</w:t>
      </w:r>
    </w:p>
    <w:p>
      <w:r/>
    </w:p>
    <w:p>
      <w:bookmarkStart w:id="1037" w:name="Lesson37"/>
      <w:pPr>
        <w:pStyle w:val="Heading1"/>
      </w:pPr>
      <w:r>
        <w:t>Lesson 37: Anticommutation Relations</w:t>
      </w:r>
      <w:bookmarkEnd w:id="1037"/>
    </w:p>
    <w:p>
      <w:pPr>
        <w:pStyle w:val="Heading2"/>
      </w:pPr>
      <w:r>
        <w:t>How to use this lesson</w:t>
      </w:r>
    </w:p>
    <w:p>
      <w:r>
        <w:t xml:space="preserve">Lesson 36 postulated the equal-time anticommutation relations of the Dirac </w:t>
      </w:r>
      <w:hyperlink w:anchor="Glossary_Field">
        <w:r>
          <w:rPr>
            <w:color w:val="0563C1"/>
            <w:u w:val="single"/>
          </w:rPr>
          <w:t>field</w:t>
        </w:r>
      </w:hyperlink>
      <w:r>
        <w:t xml:space="preserve">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 xml:space="preserve">The lesson then turns to the consequences already promised in Lessons 17 and 35: the sign rules of a fermionic Fock space, spelled out for an ordered set of occupied modes, and Wick's theorem for fermions, in which every reordering of two field operators, not only their </w:t>
      </w:r>
      <w:hyperlink w:anchor="Glossary_Vacuum">
        <w:r>
          <w:rPr>
            <w:color w:val="0563C1"/>
            <w:u w:val="single"/>
          </w:rPr>
          <w:t>vacuum</w:t>
        </w:r>
      </w:hyperlink>
      <w:r>
        <w:t xml:space="preserve">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jc w:val="center"/>
      </w:pPr>
      <w:r>
        <w:drawing>
          <wp:inline xmlns:a="http://schemas.openxmlformats.org/drawingml/2006/main" xmlns:pic="http://schemas.openxmlformats.org/drawingml/2006/picture">
            <wp:extent cx="5989320" cy="3181826"/>
            <wp:docPr id="37" name="Lesson 37 concept map" descr="Concept map for Anticommutation Relations: Fermion operators leads through Anticommutators to Pauli exclusion."/>
            <wp:cNvGraphicFramePr>
              <a:graphicFrameLocks noChangeAspect="1"/>
            </wp:cNvGraphicFramePr>
            <a:graphic>
              <a:graphicData uri="http://schemas.openxmlformats.org/drawingml/2006/picture">
                <pic:pic>
                  <pic:nvPicPr>
                    <pic:cNvPr id="0" name="lesson-37-concept.png"/>
                    <pic:cNvPicPr/>
                  </pic:nvPicPr>
                  <pic:blipFill>
                    <a:blip r:embed="rId119"/>
                    <a:stretch>
                      <a:fillRect/>
                    </a:stretch>
                  </pic:blipFill>
                  <pic:spPr>
                    <a:xfrm>
                      <a:off x="0" y="0"/>
                      <a:ext cx="5989320" cy="3181826"/>
                    </a:xfrm>
                    <a:prstGeom prst="rect"/>
                  </pic:spPr>
                </pic:pic>
              </a:graphicData>
            </a:graphic>
          </wp:inline>
        </w:drawing>
      </w:r>
    </w:p>
    <w:p>
      <w:pPr>
        <w:pStyle w:val="Caption"/>
      </w:pPr>
      <w:r>
        <w:t>Figure 37.1. Fermion operators leads through anticommutators to pauli exclusion.</w:t>
      </w:r>
    </w:p>
    <w:p>
      <w:pPr>
        <w:pStyle w:val="Heading3"/>
      </w:pPr>
      <w:r>
        <w:t>Learning objectives</w:t>
      </w:r>
    </w:p>
    <w:p>
      <w:pPr>
        <w:pStyle w:val="ListBullet"/>
      </w:pPr>
      <w:hyperlink w:anchor="Glossary_State">
        <w:r>
          <w:rPr>
            <w:color w:val="0563C1"/>
            <w:u w:val="single"/>
          </w:rPr>
          <w:t>State</w:t>
        </w:r>
      </w:hyperlink>
      <w:r>
        <w:t>,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w:t>
      </w:r>
      <w:hyperlink w:anchor="Glossary_Spinor">
        <w:r>
          <w:rPr>
            <w:color w:val="0563C1"/>
            <w:u w:val="single"/>
          </w:rPr>
          <w:t>spinor</w:t>
        </w:r>
      </w:hyperlink>
      <w:r>
        <w:t xml:space="preserve">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 xml:space="preserve">Explain why a closed fermion loop, encountered later as a </w:t>
      </w:r>
      <w:hyperlink w:anchor="Glossary_FeynmanDiagram">
        <w:r>
          <w:rPr>
            <w:color w:val="0563C1"/>
            <w:u w:val="single"/>
          </w:rPr>
          <w:t>Feynman diagram</w:t>
        </w:r>
      </w:hyperlink>
      <w:r>
        <w:t>,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 xml:space="preserve">Lesson 26, Section 5.3, found that the </w:t>
      </w:r>
      <w:hyperlink w:anchor="Glossary_Lagrangian">
        <w:r>
          <w:rPr>
            <w:color w:val="0563C1"/>
            <w:u w:val="single"/>
          </w:rPr>
          <w:t>Lagrangian</w:t>
        </w:r>
      </w:hyperlink>
      <w:r>
        <w:t xml:space="preserve">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 xml:space="preserve">Making this fully precise requires treating ψ and ψ† as classical variables that anticommute already before </w:t>
      </w:r>
      <w:hyperlink w:anchor="Glossary_Quantization">
        <w:r>
          <w:rPr>
            <w:color w:val="0563C1"/>
            <w:u w:val="single"/>
          </w:rPr>
          <w:t>quantization</w:t>
        </w:r>
      </w:hyperlink>
      <w:r>
        <w:t>,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Lesson 33, Section 7.1's [φ(x), φ(y)] = D(x − y) − D(y − x): the same odd combination of D appears, now multiplied by the differential </w:t>
      </w:r>
      <w:hyperlink w:anchor="Glossary_Operator">
        <w:r>
          <w:rPr>
            <w:color w:val="0563C1"/>
            <w:u w:val="single"/>
          </w:rPr>
          <w:t>operator</w:t>
        </w:r>
      </w:hyperlink>
      <w:r>
        <w:t xml:space="preserve"> i∂̸</w:t>
      </w:r>
      <w:r>
        <w:rPr>
          <w:vertAlign w:val="subscript"/>
        </w:rPr>
        <w:t>x</w:t>
      </w:r>
      <w:r>
        <w:t xml:space="preserve"> + m rather than left bare.</w:t>
      </w:r>
    </w:p>
    <w:p>
      <w:r>
        <w:rPr>
          <w:b/>
          <w:i/>
        </w:rPr>
        <w:t>Worked example 1</w:t>
      </w:r>
    </w:p>
    <w:p>
      <w:r>
        <w:t>State why the cross terms {b</w:t>
      </w:r>
      <w:r>
        <w:rPr>
          <w:vertAlign w:val="subscript"/>
        </w:rPr>
        <w:t>p</w:t>
      </w:r>
      <w:r>
        <w:t>, d</w:t>
      </w:r>
      <w:r>
        <w:rPr>
          <w:vertAlign w:val="subscript"/>
        </w:rPr>
        <w:t>k</w:t>
      </w:r>
      <w:r>
        <w:t>} and {d</w:t>
      </w:r>
      <w:r>
        <w:rPr>
          <w:vertAlign w:val="subscript"/>
        </w:rPr>
        <w:t>p†</w:t>
      </w:r>
      <w:r>
        <w:t>, b</w:t>
      </w:r>
      <w:r>
        <w:rPr>
          <w:vertAlign w:val="subscript"/>
        </w:rPr>
        <w:t>k†</w:t>
      </w:r>
      <w:r>
        <w:t>}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w:t>
      </w:r>
      <w:hyperlink w:anchor="Glossary_Antiparticle">
        <w:r>
          <w:rPr>
            <w:color w:val="0563C1"/>
            <w:u w:val="single"/>
          </w:rPr>
          <w:t>antiparticle</w:t>
        </w:r>
      </w:hyperlink>
      <w:r>
        <w:t xml:space="preserv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w:t>
      </w:r>
      <w:r>
        <w:rPr>
          <w:vertAlign w:val="subscript"/>
        </w:rPr>
        <w:t>2†</w:t>
      </w:r>
      <w:r>
        <w:t>c</w:t>
      </w:r>
      <w:r>
        <w:rPr>
          <w:vertAlign w:val="subscript"/>
        </w:rPr>
        <w:t>1†</w:t>
      </w:r>
      <w:r>
        <w:t>|0⟩ using the sign rule and compare with direct anticommutation. Applying the operators from the right, c</w:t>
      </w:r>
      <w:r>
        <w:rPr>
          <w:vertAlign w:val="subscript"/>
        </w:rPr>
        <w:t>1†</w:t>
      </w:r>
      <w:r>
        <w:t>|0⟩ = |1, 0, …⟩ (using the rule with n</w:t>
      </w:r>
      <w:r>
        <w:rPr>
          <w:vertAlign w:val="subscript"/>
        </w:rPr>
        <w:t>1</w:t>
      </w:r>
      <w:r>
        <w:t xml:space="preserve"> = 0 and no modes before mode 1, so the sign is +1). Then c</w:t>
      </w:r>
      <w:r>
        <w:rPr>
          <w:vertAlign w:val="subscript"/>
        </w:rPr>
        <w:t>2†</w:t>
      </w:r>
      <w:r>
        <w:t>|1, 0, …⟩: mode 2 is empty (n</w:t>
      </w:r>
      <w:r>
        <w:rPr>
          <w:vertAlign w:val="subscript"/>
        </w:rPr>
        <w:t>2</w:t>
      </w:r>
      <w:r>
        <w:t xml:space="preserve"> = 0) and one mode before it (mode 1) is occupied, so the sign is (−1)¹ = −1, giving c</w:t>
      </w:r>
      <w:r>
        <w:rPr>
          <w:vertAlign w:val="subscript"/>
        </w:rPr>
        <w:t>2†</w:t>
      </w:r>
      <w:r>
        <w:t>c</w:t>
      </w:r>
      <w:r>
        <w:rPr>
          <w:vertAlign w:val="subscript"/>
        </w:rPr>
        <w:t>1†</w:t>
      </w:r>
      <w:r>
        <w:t>|0⟩ = −|1, 1, 0, …⟩. Direct anticommutation gives the same conclusion: c</w:t>
      </w:r>
      <w:r>
        <w:rPr>
          <w:vertAlign w:val="subscript"/>
        </w:rPr>
        <w:t>2†</w:t>
      </w:r>
      <w:r>
        <w:t>c</w:t>
      </w:r>
      <w:r>
        <w:rPr>
          <w:vertAlign w:val="subscript"/>
        </w:rPr>
        <w:t>1†</w:t>
      </w:r>
      <w:r>
        <w:t>|0⟩ = −c</w:t>
      </w:r>
      <w:r>
        <w:rPr>
          <w:vertAlign w:val="subscript"/>
        </w:rPr>
        <w:t>1†</w:t>
      </w:r>
      <w:r>
        <w:t>c</w:t>
      </w:r>
      <w:r>
        <w:rPr>
          <w:vertAlign w:val="subscript"/>
        </w:rPr>
        <w:t>2†</w:t>
      </w:r>
      <w:r>
        <w:t>|0⟩, and defining |1, 1, 0, …⟩ := c</w:t>
      </w:r>
      <w:r>
        <w:rPr>
          <w:vertAlign w:val="subscript"/>
        </w:rPr>
        <w:t>1†</w:t>
      </w:r>
      <w:r>
        <w:t>c</w:t>
      </w:r>
      <w:r>
        <w:rPr>
          <w:vertAlign w:val="subscript"/>
        </w:rPr>
        <w:t>2†</w:t>
      </w:r>
      <w:r>
        <w:t>|0⟩ (creation operators applied in label order, the convention of Section 4.1) makes c</w:t>
      </w:r>
      <w:r>
        <w:rPr>
          <w:vertAlign w:val="subscript"/>
        </w:rPr>
        <w:t>2†</w:t>
      </w:r>
      <w:r>
        <w:t>c</w:t>
      </w:r>
      <w:r>
        <w:rPr>
          <w:vertAlign w:val="subscript"/>
        </w:rPr>
        <w:t>1†</w:t>
      </w:r>
      <w:r>
        <w:t>|0⟩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w:t>
      </w:r>
      <w:r>
        <w:rPr>
          <w:vertAlign w:val="subscript"/>
        </w:rPr>
        <w:t>x</w:t>
      </w:r>
      <w:r>
        <w:t xml:space="preserve"> − m)(i∂̸</w:t>
      </w:r>
      <w:r>
        <w:rPr>
          <w:vertAlign w:val="subscript"/>
        </w:rPr>
        <w:t>x</w:t>
      </w:r>
      <w:r>
        <w:t xml:space="preserve"> + m) = −(∂̸</w:t>
      </w:r>
      <w:r>
        <w:rPr>
          <w:vertAlign w:val="subscript"/>
        </w:rPr>
        <w:t>x</w:t>
      </w:r>
      <w:r>
        <w:t>∂̸</w:t>
      </w:r>
      <w:r>
        <w:rPr>
          <w:vertAlign w:val="subscript"/>
        </w:rPr>
        <w:t>x</w:t>
      </w:r>
      <w:r>
        <w:t>) − m² = −□ − m² (using ∂̸∂̸ = □, the identity of Lesson 21, Section 1.1, applied to derivatives rather than gamma matrices, or directly Lesson 20, Section 4.1's calculation), it follows that (i∂̸</w:t>
      </w:r>
      <w:r>
        <w:rPr>
          <w:vertAlign w:val="subscript"/>
        </w:rPr>
        <w:t>x</w:t>
      </w:r>
      <w:r>
        <w:t xml:space="preserve"> − m)S(x − y) = (i∂̸</w:t>
      </w:r>
      <w:r>
        <w:rPr>
          <w:vertAlign w:val="subscript"/>
        </w:rPr>
        <w:t>x</w:t>
      </w:r>
      <w:r>
        <w:t xml:space="preserve"> − m)(i∂̸</w:t>
      </w:r>
      <w:r>
        <w:rPr>
          <w:vertAlign w:val="subscript"/>
        </w:rPr>
        <w:t>x</w:t>
      </w:r>
      <w:r>
        <w:t xml:space="preserve">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xml:space="preserve">,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w:t>
      </w:r>
      <w:hyperlink w:anchor="Glossary_Loop">
        <w:r>
          <w:rPr>
            <w:color w:val="0563C1"/>
            <w:u w:val="single"/>
          </w:rPr>
          <w:t>loop</w:t>
        </w:r>
      </w:hyperlink>
      <w:r>
        <w:t xml:space="preserve">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 xml:space="preserve">The </w:t>
      </w:r>
      <w:hyperlink w:anchor="Glossary_Propagator">
        <w:r>
          <w:rPr>
            <w:color w:val="0563C1"/>
            <w:u w:val="single"/>
          </w:rPr>
          <w:t>propagator</w:t>
        </w:r>
      </w:hyperlink>
      <w:r>
        <w:t xml:space="preserve">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 xml:space="preserve">A fermionic </w:t>
      </w:r>
      <w:hyperlink w:anchor="Glossary_FockSpace">
        <w:r>
          <w:rPr>
            <w:color w:val="0563C1"/>
            <w:u w:val="single"/>
          </w:rPr>
          <w:t>Fock space</w:t>
        </w:r>
      </w:hyperlink>
      <w:r>
        <w:t xml:space="preserv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w:t>
      </w:r>
      <w:hyperlink w:anchor="Glossary_Action">
        <w:r>
          <w:rPr>
            <w:color w:val="0563C1"/>
            <w:u w:val="single"/>
          </w:rPr>
          <w:t>action</w:t>
        </w:r>
      </w:hyperlink>
      <w:r>
        <w:t xml:space="preserve">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 xml:space="preserve">The vanishing {ψ⁺(x₁),ψ(x₃)}=0 is used in the second display equation of Section 6.1, in the step converting ψ⁺(x₁)ψ(x₃) to −ψ(x₃)ψ⁺(x₁) with no added c-number term. This pairing could never contribute because ψ⁺ contains only the </w:t>
      </w:r>
      <w:hyperlink w:anchor="Glossary_AnnihilationOperator">
        <w:r>
          <w:rPr>
            <w:color w:val="0563C1"/>
            <w:u w:val="single"/>
          </w:rPr>
          <w:t>annihilation operator</w:t>
        </w:r>
      </w:hyperlink>
      <w:r>
        <w:t xml:space="preserve">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w:t>
      </w:r>
      <w:hyperlink w:anchor="Glossary_Eigenstate">
        <w:r>
          <w:rPr>
            <w:color w:val="0563C1"/>
            <w:u w:val="single"/>
          </w:rPr>
          <w:t>eigenstate</w:t>
        </w:r>
      </w:hyperlink>
      <w:r>
        <w:t>,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38 quantizes the last free field of the course, the electromagnetic field. </w:t>
      </w:r>
      <w:hyperlink w:anchor="Glossary_Gauge">
        <w:r>
          <w:rPr>
            <w:color w:val="0563C1"/>
            <w:u w:val="single"/>
          </w:rPr>
          <w:t>Gauge</w:t>
        </w:r>
      </w:hyperlink>
      <w:r>
        <w:t xml:space="preserve"> freedom makes the four steps of Lesson 32 harder to apply directly, and the lesson works in Coulomb gauge to isolate the two physical, transverse polarizations before building the photon's creation and annihilation operators.</w:t>
      </w:r>
    </w:p>
    <w:p>
      <w:r/>
    </w:p>
    <w:p>
      <w:bookmarkStart w:id="1038" w:name="Lesson38"/>
      <w:pPr>
        <w:pStyle w:val="Heading1"/>
      </w:pPr>
      <w:r>
        <w:t>Lesson 38: Quantizing the Electromagnetic Field</w:t>
      </w:r>
      <w:bookmarkEnd w:id="1038"/>
    </w:p>
    <w:p>
      <w:pPr>
        <w:pStyle w:val="Heading2"/>
      </w:pPr>
      <w:r>
        <w:t>How to use this lesson</w:t>
      </w:r>
    </w:p>
    <w:p>
      <w:r>
        <w:t xml:space="preserve">Lessons 33 and 36 quantized the scalar and Dirac </w:t>
      </w:r>
      <w:hyperlink w:anchor="Glossary_Field">
        <w:r>
          <w:rPr>
            <w:color w:val="0563C1"/>
            <w:u w:val="single"/>
          </w:rPr>
          <w:t>field</w:t>
        </w:r>
      </w:hyperlink>
      <w:r>
        <w:t>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 xml:space="preserve">This lesson removes it by fixing the Coulomb </w:t>
      </w:r>
      <w:hyperlink w:anchor="Glossary_Gauge">
        <w:r>
          <w:rPr>
            <w:color w:val="0563C1"/>
            <w:u w:val="single"/>
          </w:rPr>
          <w:t>gauge</w:t>
        </w:r>
      </w:hyperlink>
      <w:r>
        <w:t>,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jc w:val="center"/>
      </w:pPr>
      <w:r>
        <w:drawing>
          <wp:inline xmlns:a="http://schemas.openxmlformats.org/drawingml/2006/main" xmlns:pic="http://schemas.openxmlformats.org/drawingml/2006/picture">
            <wp:extent cx="5989320" cy="3181826"/>
            <wp:docPr id="38" name="Lesson 38 concept map" descr="Concept map for Quantizing the Electromagnetic Field: Gauge field modes leads through Choose physical polarizations to Quantum photon field."/>
            <wp:cNvGraphicFramePr>
              <a:graphicFrameLocks noChangeAspect="1"/>
            </wp:cNvGraphicFramePr>
            <a:graphic>
              <a:graphicData uri="http://schemas.openxmlformats.org/drawingml/2006/picture">
                <pic:pic>
                  <pic:nvPicPr>
                    <pic:cNvPr id="0" name="lesson-38-concept.png"/>
                    <pic:cNvPicPr/>
                  </pic:nvPicPr>
                  <pic:blipFill>
                    <a:blip r:embed="rId120"/>
                    <a:stretch>
                      <a:fillRect/>
                    </a:stretch>
                  </pic:blipFill>
                  <pic:spPr>
                    <a:xfrm>
                      <a:off x="0" y="0"/>
                      <a:ext cx="5989320" cy="3181826"/>
                    </a:xfrm>
                    <a:prstGeom prst="rect"/>
                  </pic:spPr>
                </pic:pic>
              </a:graphicData>
            </a:graphic>
          </wp:inline>
        </w:drawing>
      </w:r>
    </w:p>
    <w:p>
      <w:pPr>
        <w:pStyle w:val="Caption"/>
      </w:pPr>
      <w:r>
        <w:t>Figure 38.1. Gauge field modes leads through choose physical polarizations to quantum photon field.</w:t>
      </w:r>
    </w:p>
    <w:p>
      <w:pPr>
        <w:pStyle w:val="Heading3"/>
      </w:pPr>
      <w:r>
        <w:t>Learning objectives</w:t>
      </w:r>
    </w:p>
    <w:p>
      <w:pPr>
        <w:pStyle w:val="ListBullet"/>
      </w:pPr>
      <w:r>
        <w:t xml:space="preserve">Show that the momentum conjugate to A⁰ vanishes, and explain why this blocks naive canonical </w:t>
      </w:r>
      <w:hyperlink w:anchor="Glossary_Quantization">
        <w:r>
          <w:rPr>
            <w:color w:val="0563C1"/>
            <w:u w:val="single"/>
          </w:rPr>
          <w:t>quantization</w:t>
        </w:r>
      </w:hyperlink>
      <w:r>
        <w:t xml:space="preserve"> of all four components of A</w:t>
      </w:r>
      <w:r>
        <w:rPr>
          <w:vertAlign w:val="subscript"/>
        </w:rPr>
        <w:t>μ</w:t>
      </w:r>
      <w:r>
        <w:t>.</w:t>
      </w:r>
    </w:p>
    <w:p>
      <w:pPr>
        <w:pStyle w:val="ListBullet"/>
      </w:pPr>
      <w:hyperlink w:anchor="Glossary_State">
        <w:r>
          <w:rPr>
            <w:color w:val="0563C1"/>
            <w:u w:val="single"/>
          </w:rPr>
          <w:t>State</w:t>
        </w:r>
      </w:hyperlink>
      <w:r>
        <w:t xml:space="preserve"> the Coulomb gauge condition and show that it leaves exactly two independent field components per momentum.</w:t>
      </w:r>
    </w:p>
    <w:p>
      <w:pPr>
        <w:pStyle w:val="ListBullet"/>
      </w:pPr>
      <w:r>
        <w:t xml:space="preserve">Write the mode expansion of the transverse vector potential in terms of two </w:t>
      </w:r>
      <w:hyperlink w:anchor="Glossary_Polarization">
        <w:r>
          <w:rPr>
            <w:color w:val="0563C1"/>
            <w:u w:val="single"/>
          </w:rPr>
          <w:t>polarization</w:t>
        </w:r>
      </w:hyperlink>
      <w:r>
        <w:t xml:space="preserve">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 xml:space="preserve">Compute the Hamiltonian of the quantized field and identify the </w:t>
      </w:r>
      <w:hyperlink w:anchor="Glossary_Vacuum">
        <w:r>
          <w:rPr>
            <w:color w:val="0563C1"/>
            <w:u w:val="single"/>
          </w:rPr>
          <w:t>vacuum</w:t>
        </w:r>
      </w:hyperlink>
      <w:r>
        <w:t xml:space="preserve"> energy, connecting it to the Casimir effect of Lesson 35.</w:t>
      </w:r>
    </w:p>
    <w:p>
      <w:pPr>
        <w:pStyle w:val="ListBullet"/>
      </w:pPr>
      <w:r>
        <w:t xml:space="preserve">Construct the vacuum and one-photon states and identify the matrix element that becomes the external photon line of a </w:t>
      </w:r>
      <w:hyperlink w:anchor="Glossary_FeynmanDiagram">
        <w:r>
          <w:rPr>
            <w:color w:val="0563C1"/>
            <w:u w:val="single"/>
          </w:rPr>
          <w:t>Feynman diagram</w:t>
        </w:r>
      </w:hyperlink>
      <w:r>
        <w:t>.</w:t>
      </w:r>
    </w:p>
    <w:p>
      <w:pPr>
        <w:pStyle w:val="ListBullet"/>
      </w:pPr>
      <w:r>
        <w:t xml:space="preserve">Explain why the photon is its own </w:t>
      </w:r>
      <w:hyperlink w:anchor="Glossary_Antiparticle">
        <w:r>
          <w:rPr>
            <w:color w:val="0563C1"/>
            <w:u w:val="single"/>
          </w:rPr>
          <w:t>antiparticle</w:t>
        </w:r>
      </w:hyperlink>
      <w:r>
        <w:t>,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 xml:space="preserve">This holds for every field configuration, not just on shell: there is no term in ℒ = (1/2)(E² − B²) containing Ȧ⁰ at all, exactly the situation Lesson 26, Section 5.3, met for ψ† in the Dirac </w:t>
      </w:r>
      <w:hyperlink w:anchor="Glossary_Lagrangian">
        <w:r>
          <w:rPr>
            <w:color w:val="0563C1"/>
            <w:u w:val="single"/>
          </w:rPr>
          <w:t>Lagrangian</w:t>
        </w:r>
      </w:hyperlink>
      <w:r>
        <w:t>,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w:t>
      </w:r>
      <w:hyperlink w:anchor="Glossary_Loop">
        <w:r>
          <w:rPr>
            <w:color w:val="0563C1"/>
            <w:u w:val="single"/>
          </w:rPr>
          <w:t>loop</w:t>
        </w:r>
      </w:hyperlink>
      <w:r>
        <w:t xml:space="preserve">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w:t>
      </w:r>
      <w:r>
        <w:rPr>
          <w:vertAlign w:val="subscript"/>
        </w:rPr>
        <w:t>1</w:t>
      </w:r>
      <w:r>
        <w:t>(k) = x̂ and ε</w:t>
      </w:r>
      <w:r>
        <w:rPr>
          <w:vertAlign w:val="subscript"/>
        </w:rPr>
        <w:t>2</w:t>
      </w:r>
      <w:r>
        <w:t>(k) = ŷ. Then ε</w:t>
      </w:r>
      <w:r>
        <w:rPr>
          <w:vertAlign w:val="subscript"/>
        </w:rPr>
        <w:t>1</w:t>
      </w:r>
      <w:r>
        <w:t>·k = 0 and ε</w:t>
      </w:r>
      <w:r>
        <w:rPr>
          <w:vertAlign w:val="subscript"/>
        </w:rPr>
        <w:t>2</w:t>
      </w:r>
      <w:r>
        <w:t>·k = 0 since k = kẑ, and ε</w:t>
      </w:r>
      <w:r>
        <w:rPr>
          <w:vertAlign w:val="subscript"/>
        </w:rPr>
        <w:t>1</w:t>
      </w:r>
      <w:r>
        <w:t>·ε</w:t>
      </w:r>
      <w:r>
        <w:rPr>
          <w:vertAlign w:val="subscript"/>
        </w:rPr>
        <w:t>2</w:t>
      </w:r>
      <w:r>
        <w:t xml:space="preserve"> = x̂·ŷ = 0, with ε</w:t>
      </w:r>
      <w:r>
        <w:rPr>
          <w:vertAlign w:val="subscript"/>
        </w:rPr>
        <w:t>1</w:t>
      </w:r>
      <w:r>
        <w:t>·ε</w:t>
      </w:r>
      <w:r>
        <w:rPr>
          <w:vertAlign w:val="subscript"/>
        </w:rPr>
        <w:t>1</w:t>
      </w:r>
      <w:r>
        <w:t xml:space="preserve"> = ε</w:t>
      </w:r>
      <w:r>
        <w:rPr>
          <w:vertAlign w:val="subscript"/>
        </w:rPr>
        <w:t>2</w:t>
      </w:r>
      <w:r>
        <w:t>·ε</w:t>
      </w:r>
      <w:r>
        <w:rPr>
          <w:vertAlign w:val="subscript"/>
        </w:rPr>
        <w:t>2</w:t>
      </w:r>
      <w:r>
        <w:t xml:space="preserve">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w:t>
      </w:r>
      <w:hyperlink w:anchor="Glossary_Operator">
        <w:r>
          <w:rPr>
            <w:color w:val="0563C1"/>
            <w:u w:val="single"/>
          </w:rPr>
          <w:t>operator</w:t>
        </w:r>
      </w:hyperlink>
      <w:r>
        <w:t>,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w:t>
      </w:r>
      <w:r>
        <w:rPr>
          <w:vertAlign w:val="superscript"/>
        </w:rPr>
        <w:t>i</w:t>
      </w:r>
      <w:r>
        <w:t>(x) as given is a solution of (∂</w:t>
      </w:r>
      <w:r>
        <w:rPr>
          <w:vertAlign w:val="subscript"/>
        </w:rPr>
        <w:t>t</w:t>
      </w:r>
      <w:r>
        <w:t>² − ∇²)A</w:t>
      </w:r>
      <w:r>
        <w:rPr>
          <w:vertAlign w:val="superscript"/>
        </w:rPr>
        <w:t>i</w:t>
      </w:r>
      <w:r>
        <w:t xml:space="preserve"> = 0. Each plane wave e</w:t>
      </w:r>
      <w:r>
        <w:rPr>
          <w:vertAlign w:val="superscript"/>
        </w:rPr>
        <w:t>∓ik·x</w:t>
      </w:r>
      <w:r>
        <w:t xml:space="preserve"> satisfies this equation exactly when ω</w:t>
      </w:r>
      <w:r>
        <w:rPr>
          <w:vertAlign w:val="subscript"/>
        </w:rPr>
        <w:t>k</w:t>
      </w:r>
      <w:r>
        <w:t>² = |k|², the massless dispersion relation of Lesson 3, Section 5.4 (m = 0), which is built into the definition ω</w:t>
      </w:r>
      <w:r>
        <w:rPr>
          <w:vertAlign w:val="subscript"/>
        </w:rPr>
        <w:t>k</w:t>
      </w:r>
      <w:r>
        <w:t xml:space="preserve">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w:t>
      </w:r>
      <w:r>
        <w:rPr>
          <w:vertAlign w:val="subscript"/>
        </w:rPr>
        <w:t>1</w:t>
      </w:r>
      <w:r>
        <w:t xml:space="preserve"> = x̂, ε</w:t>
      </w:r>
      <w:r>
        <w:rPr>
          <w:vertAlign w:val="subscript"/>
        </w:rPr>
        <w:t>2</w:t>
      </w:r>
      <w:r>
        <w:t xml:space="preserve"> = ŷ, and k̂ = ẑ,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has nonzero entries only for i, j ∈ {1, 2} (the x and y directions), each equal to 1 on the diagonal, matching δ</w:t>
      </w:r>
      <w:r>
        <w:rPr>
          <w:vertAlign w:val="superscript"/>
        </w:rPr>
        <w:t>ij</w:t>
      </w:r>
      <w:r>
        <w:t xml:space="preserve"> − k̂</w:t>
      </w:r>
      <w:r>
        <w:rPr>
          <w:vertAlign w:val="superscript"/>
        </w:rPr>
        <w:t>i</w:t>
      </w:r>
      <w:r>
        <w:t>k̂</w:t>
      </w:r>
      <w:r>
        <w:rPr>
          <w:vertAlign w:val="superscript"/>
        </w:rPr>
        <w:t>j</w:t>
      </w:r>
      <w:r>
        <w:t>,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 xml:space="preserve">(k) is the </w:t>
      </w:r>
      <w:hyperlink w:anchor="Glossary_Amplitude">
        <w:r>
          <w:rPr>
            <w:color w:val="0563C1"/>
            <w:u w:val="single"/>
          </w:rPr>
          <w:t>amplitude</w:t>
        </w:r>
      </w:hyperlink>
      <w:r>
        <w:t xml:space="preserv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 xml:space="preserve">(k) at fixed k (any two orthonormal transverse pairs are related by a rotation about k̂, and no </w:t>
      </w:r>
      <w:hyperlink w:anchor="Glossary_Observable">
        <w:r>
          <w:rPr>
            <w:color w:val="0563C1"/>
            <w:u w:val="single"/>
          </w:rPr>
          <w:t>observable</w:t>
        </w:r>
      </w:hyperlink>
      <w:r>
        <w:t xml:space="preserv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w:t>
      </w:r>
      <w:hyperlink w:anchor="Glossary_Current">
        <w:r>
          <w:rPr>
            <w:color w:val="0563C1"/>
            <w:u w:val="single"/>
          </w:rPr>
          <w:t>current</w:t>
        </w:r>
      </w:hyperlink>
      <w:r>
        <w:t xml:space="preserve">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k̂</w:t>
      </w:r>
      <w:r>
        <w:rPr>
          <w:vertAlign w:val="superscript"/>
        </w:rPr>
        <w:t>i</w:t>
      </w:r>
      <w:r>
        <w:t>k̂</w:t>
      </w:r>
      <w:r>
        <w:rPr>
          <w:vertAlign w:val="superscript"/>
        </w:rPr>
        <w:t>j</w:t>
      </w:r>
      <w:r>
        <w:t>, is exact and gauge-independent as written, but it is a purely spatial, frame-dependent statement tied to the Coulomb gauge's preferred time direction; promoting it to the covariant −g</w:t>
      </w:r>
      <w:r>
        <w:rPr>
          <w:vertAlign w:val="superscript"/>
        </w:rPr>
        <w:t>μν</w:t>
      </w:r>
      <w:r>
        <w:t xml:space="preserve">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t>
      </w:r>
      <w:hyperlink w:anchor="Glossary_WardIdentity">
        <w:r>
          <w:rPr>
            <w:color w:val="0563C1"/>
            <w:u w:val="single"/>
          </w:rPr>
          <w:t>Ward identity</w:t>
        </w:r>
      </w:hyperlink>
      <w:r>
        <w:t>,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VI turns to QED itself. Lesson 39 asks what happens when the global </w:t>
      </w:r>
      <w:hyperlink w:anchor="Glossary_Phase">
        <w:r>
          <w:rPr>
            <w:color w:val="0563C1"/>
            <w:u w:val="single"/>
          </w:rPr>
          <w:t>phase</w:t>
        </w:r>
      </w:hyperlink>
      <w:r>
        <w:t xml:space="preserv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p>
    <w:p>
      <w:bookmarkStart w:id="2420" w:name="PartVI"/>
      <w:pPr>
        <w:pStyle w:val="Heading1"/>
      </w:pPr>
      <w:r>
        <w:t>Part VI — QED</w:t>
      </w:r>
      <w:bookmarkEnd w:id="2420"/>
    </w:p>
    <w:p>
      <w:bookmarkStart w:id="1039" w:name="Lesson39"/>
      <w:pPr>
        <w:pStyle w:val="Heading1"/>
      </w:pPr>
      <w:r>
        <w:t>Lesson 39: Local U(1) Gauge Symmetry</w:t>
      </w:r>
      <w:bookmarkEnd w:id="1039"/>
    </w:p>
    <w:p>
      <w:pPr>
        <w:pStyle w:val="Heading2"/>
      </w:pPr>
      <w:r>
        <w:t>How to use this lesson</w:t>
      </w:r>
    </w:p>
    <w:p>
      <w:r>
        <w:t xml:space="preserve">Lesson 31 closed with a preview: promoting the Dirac field's global </w:t>
      </w:r>
      <w:hyperlink w:anchor="Glossary_Phase">
        <w:r>
          <w:rPr>
            <w:color w:val="0563C1"/>
            <w:u w:val="single"/>
          </w:rPr>
          <w:t>phase</w:t>
        </w:r>
      </w:hyperlink>
      <w:r>
        <w:t xml:space="preserv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xml:space="preserve">, transforming the same way, couples to every charged </w:t>
      </w:r>
      <w:hyperlink w:anchor="Glossary_Field">
        <w:r>
          <w:rPr>
            <w:color w:val="0563C1"/>
            <w:u w:val="single"/>
          </w:rPr>
          <w:t>field</w:t>
        </w:r>
      </w:hyperlink>
      <w:r>
        <w:t xml:space="preserve">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jc w:val="center"/>
      </w:pPr>
      <w:r>
        <w:drawing>
          <wp:inline xmlns:a="http://schemas.openxmlformats.org/drawingml/2006/main" xmlns:pic="http://schemas.openxmlformats.org/drawingml/2006/picture">
            <wp:extent cx="5989320" cy="3181826"/>
            <wp:docPr id="39" name="Lesson 39 concept map" descr="Concept map for Local U(1) Gauge Symmetry: Phase varies with position leads through Derivative gains an extra term to Introduce gauge connection."/>
            <wp:cNvGraphicFramePr>
              <a:graphicFrameLocks noChangeAspect="1"/>
            </wp:cNvGraphicFramePr>
            <a:graphic>
              <a:graphicData uri="http://schemas.openxmlformats.org/drawingml/2006/picture">
                <pic:pic>
                  <pic:nvPicPr>
                    <pic:cNvPr id="0" name="lesson-39-concept.png"/>
                    <pic:cNvPicPr/>
                  </pic:nvPicPr>
                  <pic:blipFill>
                    <a:blip r:embed="rId121"/>
                    <a:stretch>
                      <a:fillRect/>
                    </a:stretch>
                  </pic:blipFill>
                  <pic:spPr>
                    <a:xfrm>
                      <a:off x="0" y="0"/>
                      <a:ext cx="5989320" cy="3181826"/>
                    </a:xfrm>
                    <a:prstGeom prst="rect"/>
                  </pic:spPr>
                </pic:pic>
              </a:graphicData>
            </a:graphic>
          </wp:inline>
        </w:drawing>
      </w:r>
    </w:p>
    <w:p>
      <w:pPr>
        <w:pStyle w:val="Caption"/>
      </w:pPr>
      <w:r>
        <w:t xml:space="preserve">Figure 39.1. Phase varies with position leads through derivative gains an extra term to introduce </w:t>
      </w:r>
      <w:hyperlink w:anchor="Glossary_Gauge">
        <w:r>
          <w:rPr>
            <w:color w:val="0563C1"/>
            <w:u w:val="single"/>
          </w:rPr>
          <w:t>gauge</w:t>
        </w:r>
      </w:hyperlink>
      <w:r>
        <w:t xml:space="preserve"> connection.</w:t>
      </w:r>
    </w:p>
    <w:p>
      <w:pPr>
        <w:pStyle w:val="Heading3"/>
      </w:pPr>
      <w:r>
        <w:t>Learning objectives</w:t>
      </w:r>
    </w:p>
    <w:p>
      <w:pPr>
        <w:pStyle w:val="ListBullet"/>
      </w:pPr>
      <w:hyperlink w:anchor="Glossary_State">
        <w:r>
          <w:rPr>
            <w:color w:val="0563C1"/>
            <w:u w:val="single"/>
          </w:rPr>
          <w:t>State</w:t>
        </w:r>
      </w:hyperlink>
      <w:r>
        <w:t xml:space="preserv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w:t>
      </w:r>
      <w:hyperlink w:anchor="Glossary_CovariantDerivative">
        <w:r>
          <w:rPr>
            <w:color w:val="0563C1"/>
            <w:u w:val="single"/>
          </w:rPr>
          <w:t>covariant derivative</w:t>
        </w:r>
      </w:hyperlink>
      <w:r>
        <w:t>.</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w:t>
      </w:r>
      <w:r>
        <w:rPr>
          <w:vertAlign w:val="superscript"/>
        </w:rPr>
        <w:t>μ</w:t>
      </w:r>
      <w:r>
        <w:t xml:space="preserve"> to a new point Λ</w:t>
      </w:r>
      <w:r>
        <w:rPr>
          <w:vertAlign w:val="superscript"/>
        </w:rPr>
        <w:t>μ</w:t>
      </w:r>
      <w:r>
        <w:rPr>
          <w:vertAlign w:val="subscript"/>
        </w:rPr>
        <w:t>ν</w:t>
      </w:r>
      <w:r>
        <w:t>x</w:t>
      </w:r>
      <w:r>
        <w:rPr>
          <w:vertAlign w:val="superscript"/>
        </w:rPr>
        <w:t>ν</w:t>
      </w:r>
      <w:r>
        <w:t xml:space="preserve"> and correspondingly reshuffles the components of any field with spacetime indices, such as A</w:t>
      </w:r>
      <w:r>
        <w:rPr>
          <w:vertAlign w:val="superscript"/>
        </w:rPr>
        <w:t>μ</w:t>
      </w:r>
      <w:r>
        <w:t>. A global phase rotation ψ → e</w:t>
      </w:r>
      <w:r>
        <w:rPr>
          <w:vertAlign w:val="superscript"/>
        </w:rPr>
        <w:t>−iqα</w:t>
      </w:r>
      <w:r>
        <w:t>ψ is an internal symmetry: the point x</w:t>
      </w:r>
      <w:r>
        <w:rPr>
          <w:vertAlign w:val="superscript"/>
        </w:rPr>
        <w:t>μ</w:t>
      </w:r>
      <w:r>
        <w:t xml:space="preserve">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 xml:space="preserve">)φ, proportional to the gradient of the gauge parameter. This calculation used nothing about φ beyond its transformation law, so it applies equally to a scalar, a Dirac </w:t>
      </w:r>
      <w:hyperlink w:anchor="Glossary_Spinor">
        <w:r>
          <w:rPr>
            <w:color w:val="0563C1"/>
            <w:u w:val="single"/>
          </w:rPr>
          <w:t>spinor</w:t>
        </w:r>
      </w:hyperlink>
      <w:r>
        <w:t>,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 xml:space="preserve">Suppose a new </w:t>
      </w:r>
      <w:hyperlink w:anchor="Glossary_Operator">
        <w:r>
          <w:rPr>
            <w:color w:val="0563C1"/>
            <w:u w:val="single"/>
          </w:rPr>
          <w:t>operator</w:t>
        </w:r>
      </w:hyperlink>
      <w:r>
        <w:t xml:space="preserve">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 xml:space="preserve">If such an operator exists, then any </w:t>
      </w:r>
      <w:hyperlink w:anchor="Glossary_Lagrangian">
        <w:r>
          <w:rPr>
            <w:color w:val="0563C1"/>
            <w:u w:val="single"/>
          </w:rPr>
          <w:t>Lagrangian</w:t>
        </w:r>
      </w:hyperlink>
      <w:r>
        <w:t xml:space="preserve">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w:t>
      </w:r>
      <w:r>
        <w:rPr>
          <w:vertAlign w:val="subscript"/>
        </w:rPr>
        <w:t>μ′</w:t>
      </w:r>
      <w:r>
        <w:t xml:space="preserve"> makes D</w:t>
      </w:r>
      <w:r>
        <w:rPr>
          <w:vertAlign w:val="subscript"/>
        </w:rPr>
        <w:t>μ</w:t>
      </w:r>
      <w:r>
        <w:t>φ transform correctly, filling in the algebra of Section 2.3 as a single computation. D</w:t>
      </w:r>
      <w:r>
        <w:rPr>
          <w:vertAlign w:val="subscript"/>
        </w:rPr>
        <w:t>μ′</w:t>
      </w:r>
      <w:r>
        <w:t>(e</w:t>
      </w:r>
      <w:r>
        <w:rPr>
          <w:vertAlign w:val="superscript"/>
        </w:rPr>
        <w:t>−iqα</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 The two terms in ∂</w:t>
      </w:r>
      <w:r>
        <w:rPr>
          <w:vertAlign w:val="subscript"/>
        </w:rPr>
        <w:t>μα</w:t>
      </w:r>
      <w:r>
        <w:t>, one from differentiating the phase and one from the shift in A</w:t>
      </w:r>
      <w:r>
        <w:rPr>
          <w:vertAlign w:val="subscript"/>
        </w:rPr>
        <w:t>μ</w:t>
      </w:r>
      <w:r>
        <w:t>,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 xml:space="preserve">'s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w:t>
      </w:r>
      <w:hyperlink w:anchor="Glossary_Vertex">
        <w:r>
          <w:rPr>
            <w:color w:val="0563C1"/>
            <w:u w:val="single"/>
          </w:rPr>
          <w:t>vertex</w:t>
        </w:r>
      </w:hyperlink>
      <w:r>
        <w:t xml:space="preserve">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w:t>
      </w:r>
      <w:r>
        <w:rPr>
          <w:vertAlign w:val="subscript"/>
        </w:rPr>
        <w:t>μ</w:t>
      </w:r>
      <w:r>
        <w:rPr>
          <w:vertAlign w:val="superscript"/>
        </w:rPr>
        <w:t>(1)</w:t>
      </w:r>
      <w:r>
        <w:t xml:space="preserve"> and A</w:t>
      </w:r>
      <w:r>
        <w:rPr>
          <w:vertAlign w:val="subscript"/>
        </w:rPr>
        <w:t>μ</w:t>
      </w:r>
      <w:r>
        <w:rPr>
          <w:vertAlign w:val="superscript"/>
        </w:rPr>
        <w:t>(2)</w:t>
      </w:r>
      <w:r>
        <w:t xml:space="preserve"> transforming with two independent parameters α</w:t>
      </w:r>
      <w:r>
        <w:rPr>
          <w:vertAlign w:val="subscript"/>
        </w:rPr>
        <w:t>1</w:t>
      </w:r>
      <w:r>
        <w:t>(x) and α</w:t>
      </w:r>
      <w:r>
        <w:rPr>
          <w:vertAlign w:val="subscript"/>
        </w:rPr>
        <w:t>2</w:t>
      </w:r>
      <w:r>
        <w:t>(x), were used instead of a single shared A</w:t>
      </w:r>
      <w:r>
        <w:rPr>
          <w:vertAlign w:val="subscript"/>
        </w:rPr>
        <w:t>μ</w:t>
      </w:r>
      <w:r>
        <w:t>.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w:t>
      </w:r>
      <w:r>
        <w:rPr>
          <w:vertAlign w:val="subscript"/>
        </w:rPr>
        <w:t>μ</w:t>
      </w:r>
      <w:r>
        <w:t>, transforming under one shared local symmetry, the structure Section 3.2 describes.</w:t>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analogue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w:t>
      </w:r>
      <w:hyperlink w:anchor="Glossary_Current">
        <w:r>
          <w:rPr>
            <w:color w:val="0563C1"/>
            <w:u w:val="single"/>
          </w:rPr>
          <w:t>current</w:t>
        </w:r>
      </w:hyperlink>
      <w:r>
        <w:t xml:space="preserve">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p>
    <w:p>
      <w:bookmarkStart w:id="1040" w:name="Lesson40"/>
      <w:pPr>
        <w:pStyle w:val="Heading1"/>
      </w:pPr>
      <w:r>
        <w:t>Lesson 40: Deriving the Electromagnetic Interaction</w:t>
      </w:r>
      <w:bookmarkEnd w:id="1040"/>
    </w:p>
    <w:p>
      <w:pPr>
        <w:pStyle w:val="Heading2"/>
      </w:pPr>
      <w:r>
        <w:t>How to use this lesson</w:t>
      </w:r>
    </w:p>
    <w:p>
      <w:r>
        <w:t xml:space="preserve">Lesson 39 derived, for a field of any spin and charge q, that local </w:t>
      </w:r>
      <w:hyperlink w:anchor="Glossary_Phase">
        <w:r>
          <w:rPr>
            <w:color w:val="0563C1"/>
            <w:u w:val="single"/>
          </w:rPr>
          <w:t>phase</w:t>
        </w:r>
      </w:hyperlink>
      <w:r>
        <w:t xml:space="preserv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w:t>
      </w:r>
      <w:hyperlink w:anchor="Glossary_Field">
        <w:r>
          <w:rPr>
            <w:color w:val="0563C1"/>
            <w:u w:val="single"/>
          </w:rPr>
          <w:t>field</w:t>
        </w:r>
      </w:hyperlink>
      <w:r>
        <w:t xml:space="preserve">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jc w:val="center"/>
      </w:pPr>
      <w:r>
        <w:drawing>
          <wp:inline xmlns:a="http://schemas.openxmlformats.org/drawingml/2006/main" xmlns:pic="http://schemas.openxmlformats.org/drawingml/2006/picture">
            <wp:extent cx="5989320" cy="3181826"/>
            <wp:docPr id="40" name="Lesson 40 concept map" descr="Concept map for Deriving the Electromagnetic Interaction: Local phase symmetry leads through Covariant derivative to Electromagnetic interaction."/>
            <wp:cNvGraphicFramePr>
              <a:graphicFrameLocks noChangeAspect="1"/>
            </wp:cNvGraphicFramePr>
            <a:graphic>
              <a:graphicData uri="http://schemas.openxmlformats.org/drawingml/2006/picture">
                <pic:pic>
                  <pic:nvPicPr>
                    <pic:cNvPr id="0" name="lesson-40-concept.png"/>
                    <pic:cNvPicPr/>
                  </pic:nvPicPr>
                  <pic:blipFill>
                    <a:blip r:embed="rId122"/>
                    <a:stretch>
                      <a:fillRect/>
                    </a:stretch>
                  </pic:blipFill>
                  <pic:spPr>
                    <a:xfrm>
                      <a:off x="0" y="0"/>
                      <a:ext cx="5989320" cy="3181826"/>
                    </a:xfrm>
                    <a:prstGeom prst="rect"/>
                  </pic:spPr>
                </pic:pic>
              </a:graphicData>
            </a:graphic>
          </wp:inline>
        </w:drawing>
      </w:r>
    </w:p>
    <w:p>
      <w:pPr>
        <w:pStyle w:val="Caption"/>
      </w:pPr>
      <w:r>
        <w:t xml:space="preserve">Figure 40.1. Local phase symmetry leads through </w:t>
      </w:r>
      <w:hyperlink w:anchor="Glossary_CovariantDerivative">
        <w:r>
          <w:rPr>
            <w:color w:val="0563C1"/>
            <w:u w:val="single"/>
          </w:rPr>
          <w:t>covariant derivative</w:t>
        </w:r>
      </w:hyperlink>
      <w:r>
        <w:t xml:space="preserve"> to electromagnetic interaction.</w:t>
      </w:r>
    </w:p>
    <w:p>
      <w:pPr>
        <w:pStyle w:val="Heading3"/>
      </w:pPr>
      <w:r>
        <w:t>Learning objectives</w:t>
      </w:r>
    </w:p>
    <w:p>
      <w:pPr>
        <w:pStyle w:val="ListBullet"/>
      </w:pPr>
      <w:r>
        <w:t xml:space="preserve">Write the </w:t>
      </w:r>
      <w:hyperlink w:anchor="Glossary_Gauge">
        <w:r>
          <w:rPr>
            <w:color w:val="0563C1"/>
            <w:u w:val="single"/>
          </w:rPr>
          <w:t>gauge</w:t>
        </w:r>
      </w:hyperlink>
      <w:r>
        <w:t>-invariant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w:t>
      </w:r>
      <w:hyperlink w:anchor="Glossary_Current">
        <w:r>
          <w:rPr>
            <w:color w:val="0563C1"/>
            <w:u w:val="single"/>
          </w:rPr>
          <w:t>current</w:t>
        </w:r>
      </w:hyperlink>
      <w:r>
        <w:t xml:space="preserve">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hyperlink w:anchor="Glossary_State">
        <w:r>
          <w:rPr>
            <w:color w:val="0563C1"/>
            <w:u w:val="single"/>
          </w:rPr>
          <w:t>State</w:t>
        </w:r>
      </w:hyperlink>
      <w:r>
        <w:t>, without deriving it, that this Hamiltonian's nonrelativistic expansion reproduces the Schrödinger equation's minimal coupling and an additional spin-magnetic term, previewing Lesson 76.</w:t>
      </w:r>
    </w:p>
    <w:p>
      <w:pPr>
        <w:pStyle w:val="ListBullet"/>
      </w:pPr>
      <w:r>
        <w:t xml:space="preserve">Explain why the interaction term alone does not yet make the photon a dynamical field, and what is still missing before Lesson 42's QED </w:t>
      </w:r>
      <w:hyperlink w:anchor="Glossary_Lagrangian">
        <w:r>
          <w:rPr>
            <w:color w:val="0563C1"/>
            <w:u w:val="single"/>
          </w:rPr>
          <w:t>Lagrangian</w:t>
        </w:r>
      </w:hyperlink>
      <w:r>
        <w:t xml:space="preserve">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 ψ̄iγ</w:t>
      </w:r>
      <w:r>
        <w:rPr>
          <w:vertAlign w:val="superscript"/>
        </w:rPr>
        <w:t>μ</w:t>
      </w:r>
      <w:r>
        <w:t>(iqA</w:t>
      </w:r>
      <w:r>
        <w:rPr>
          <w:vertAlign w:val="subscript"/>
        </w:rPr>
        <w:t>μ</w:t>
      </w:r>
      <w:r>
        <w:t>)ψ = i²qψ̄γ</w:t>
      </w:r>
      <w:r>
        <w:rPr>
          <w:vertAlign w:val="superscript"/>
        </w:rPr>
        <w:t>μ</w:t>
      </w:r>
      <w:r>
        <w:t>A</w:t>
      </w:r>
      <w:r>
        <w:rPr>
          <w:vertAlign w:val="subscript"/>
        </w:rPr>
        <w:t>μ</w:t>
      </w:r>
      <w:r>
        <w:t>ψ = (−1)qψ̄γ</w:t>
      </w:r>
      <w:r>
        <w:rPr>
          <w:vertAlign w:val="superscript"/>
        </w:rPr>
        <w:t>μ</w:t>
      </w:r>
      <w:r>
        <w:t>ψA</w:t>
      </w:r>
      <w:r>
        <w:rPr>
          <w:vertAlign w:val="subscript"/>
        </w:rPr>
        <w:t>μ</w:t>
      </w:r>
      <w:r>
        <w:t xml:space="preserve"> = −qψ̄γ</w:t>
      </w:r>
      <w:r>
        <w:rPr>
          <w:vertAlign w:val="superscript"/>
        </w:rPr>
        <w:t>μ</w:t>
      </w:r>
      <w:r>
        <w:t>ψA</w:t>
      </w:r>
      <w:r>
        <w:rPr>
          <w:vertAlign w:val="subscript"/>
        </w:rPr>
        <w:t>μ</w:t>
      </w:r>
      <w:r>
        <w:t>, using i² = −1 (Lesson 1) and that A</w:t>
      </w:r>
      <w:r>
        <w:rPr>
          <w:vertAlign w:val="subscript"/>
        </w:rPr>
        <w:t>μ</w:t>
      </w:r>
      <w:r>
        <w:t xml:space="preserve">, an ordinary real number-valued field at each point, commutes freely past the </w:t>
      </w:r>
      <w:hyperlink w:anchor="Glossary_Spinor">
        <w:r>
          <w:rPr>
            <w:color w:val="0563C1"/>
            <w:u w:val="single"/>
          </w:rPr>
          <w:t>spinor</w:t>
        </w:r>
      </w:hyperlink>
      <w:r>
        <w:t xml:space="preserve"> indices and can be pulled outside the bilinear ψ̄γ</w:t>
      </w:r>
      <w:r>
        <w:rPr>
          <w:vertAlign w:val="superscript"/>
        </w:rPr>
        <w:t>μ</w:t>
      </w:r>
      <w:r>
        <w:t>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w:t>
      </w:r>
      <w:r>
        <w:rPr>
          <w:vertAlign w:val="subscript"/>
        </w:rPr>
        <w:t>int</w:t>
      </w:r>
      <w:r>
        <w:t xml:space="preserve"> for the electron explicitly. j</w:t>
      </w:r>
      <w:r>
        <w:rPr>
          <w:vertAlign w:val="superscript"/>
        </w:rPr>
        <w:t>μ</w:t>
      </w:r>
      <w:r>
        <w:t xml:space="preserve"> = qψ̄γ</w:t>
      </w:r>
      <w:r>
        <w:rPr>
          <w:vertAlign w:val="superscript"/>
        </w:rPr>
        <w:t>μ</w:t>
      </w:r>
      <w:r>
        <w:t>ψ = −eψ̄γ</w:t>
      </w:r>
      <w:r>
        <w:rPr>
          <w:vertAlign w:val="superscript"/>
        </w:rPr>
        <w:t>μ</w:t>
      </w:r>
      <w:r>
        <w:t>ψ, exactly the electromagnetic current of Lesson 24, Section 5.1, and Lesson 30, Section 6.1, so that ℒ</w:t>
      </w:r>
      <w:r>
        <w:rPr>
          <w:vertAlign w:val="subscript"/>
        </w:rPr>
        <w:t>int</w:t>
      </w:r>
      <w:r>
        <w:t xml:space="preserve"> = −j</w:t>
      </w:r>
      <w:r>
        <w:rPr>
          <w:vertAlign w:val="superscript"/>
        </w:rPr>
        <w:t>μ</w:t>
      </w:r>
      <w:r>
        <w:t>A</w:t>
      </w:r>
      <w:r>
        <w:rPr>
          <w:vertAlign w:val="subscript"/>
        </w:rPr>
        <w:t>μ</w:t>
      </w:r>
      <w:r>
        <w:t xml:space="preserve"> = −(−eψ̄γ</w:t>
      </w:r>
      <w:r>
        <w:rPr>
          <w:vertAlign w:val="superscript"/>
        </w:rPr>
        <w:t>μ</w:t>
      </w:r>
      <w:r>
        <w:t>ψ)A</w:t>
      </w:r>
      <w:r>
        <w:rPr>
          <w:vertAlign w:val="subscript"/>
        </w:rPr>
        <w:t>μ</w:t>
      </w:r>
      <w:r>
        <w:t xml:space="preserve"> = eψ̄γ</w:t>
      </w:r>
      <w:r>
        <w:rPr>
          <w:vertAlign w:val="superscript"/>
        </w:rPr>
        <w:t>μ</w:t>
      </w:r>
      <w:r>
        <w:t>ψA</w:t>
      </w:r>
      <w:r>
        <w:rPr>
          <w:vertAlign w:val="subscript"/>
        </w:rPr>
        <w:t>μ</w:t>
      </w:r>
      <w:r>
        <w:t>,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w:t>
      </w:r>
      <w:hyperlink w:anchor="Glossary_Action">
        <w:r>
          <w:rPr>
            <w:color w:val="0563C1"/>
            <w:u w:val="single"/>
          </w:rPr>
          <w:t>action</w:t>
        </w:r>
      </w:hyperlink>
      <w:r>
        <w:t xml:space="preserve">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w:t>
      </w:r>
      <w:r>
        <w:rPr>
          <w:vertAlign w:val="subscript"/>
        </w:rPr>
        <w:t>μ</w:t>
      </w:r>
      <w:r>
        <w:t>dx</w:t>
      </w:r>
      <w:r>
        <w:rPr>
          <w:vertAlign w:val="superscript"/>
        </w:rPr>
        <w:t>μ</w:t>
      </w:r>
      <w:r>
        <w:t xml:space="preserve"> or −j</w:t>
      </w:r>
      <w:r>
        <w:rPr>
          <w:vertAlign w:val="superscript"/>
        </w:rPr>
        <w:t>μ</w:t>
      </w:r>
      <w:r>
        <w:t>A</w:t>
      </w:r>
      <w:r>
        <w:rPr>
          <w:vertAlign w:val="subscript"/>
        </w:rPr>
        <w:t>μ</w:t>
      </w:r>
      <w:r>
        <w:t xml:space="preserve">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w:t>
      </w:r>
      <w:r>
        <w:rPr>
          <w:vertAlign w:val="subscript"/>
        </w:rPr>
        <w:t>0</w:t>
      </w:r>
      <w:r>
        <w:t xml:space="preserve"> = φ inside qψ̄γ</w:t>
      </w:r>
      <w:r>
        <w:rPr>
          <w:vertAlign w:val="superscript"/>
        </w:rPr>
        <w:t>μ</w:t>
      </w:r>
      <w:r>
        <w:t>ψA</w:t>
      </w:r>
      <w:r>
        <w:rPr>
          <w:vertAlign w:val="subscript"/>
        </w:rPr>
        <w:t>μ</w:t>
      </w:r>
      <w:r>
        <w:t xml:space="preserve"> restricted to μ = 0. The μ = 0 piece of ℒ</w:t>
      </w:r>
      <w:r>
        <w:rPr>
          <w:vertAlign w:val="subscript"/>
        </w:rPr>
        <w:t>int</w:t>
      </w:r>
      <w:r>
        <w:t xml:space="preserve"> is qψ̄γ⁰ψA</w:t>
      </w:r>
      <w:r>
        <w:rPr>
          <w:vertAlign w:val="subscript"/>
        </w:rPr>
        <w:t>0</w:t>
      </w:r>
      <w:r>
        <w:t xml:space="preserve"> = qψ†ψφ, using ψ̄γ⁰ = ψ† (Lesson 22, Worked example 1). Since ℒ</w:t>
      </w:r>
      <w:r>
        <w:rPr>
          <w:vertAlign w:val="subscript"/>
        </w:rPr>
        <w:t>int</w:t>
      </w:r>
      <w:r>
        <w:t xml:space="preserve">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w:t>
      </w:r>
      <w:r>
        <w:rPr>
          <w:vertAlign w:val="subscript"/>
        </w:rPr>
        <w:t>D</w:t>
      </w:r>
      <w:r>
        <w:t xml:space="preserve"> of Section 4.1 once the </w:t>
      </w:r>
      <w:hyperlink w:anchor="Glossary_Operator">
        <w:r>
          <w:rPr>
            <w:color w:val="0563C1"/>
            <w:u w:val="single"/>
          </w:rPr>
          <w:t>operator</w:t>
        </w:r>
      </w:hyperlink>
      <w:r>
        <w:t xml:space="preserve"> ψ†ψ is understood as acting on a single-particle wave function, consistent with the direct derivation there.</w:t>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w:t>
      </w:r>
      <w:r>
        <w:rPr>
          <w:vertAlign w:val="subscript"/>
        </w:rPr>
        <w:t>μ</w:t>
      </w:r>
      <w:r>
        <w:t>, already suffices to describe an electron in a fixed, externally imposed field, such as the electron in a hydrogen atom's Coulomb field or the electron in the external magnetic field of Lesson 76's preview. In both cases the source of A</w:t>
      </w:r>
      <w:r>
        <w:rPr>
          <w:vertAlign w:val="subscript"/>
        </w:rPr>
        <w:t>μ</w:t>
      </w:r>
      <w:r>
        <w:t>, the proton or the laboratory magnet, is treated as fixed and unaffected by the electron, so no equation of motion for A</w:t>
      </w:r>
      <w:r>
        <w:rPr>
          <w:vertAlign w:val="subscript"/>
        </w:rPr>
        <w:t>μ</w:t>
      </w:r>
      <w:r>
        <w:t xml:space="preserve">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w:t>
      </w:r>
      <w:hyperlink w:anchor="Glossary_Quantization">
        <w:r>
          <w:rPr>
            <w:color w:val="0563C1"/>
            <w:u w:val="single"/>
          </w:rPr>
          <w:t>quantization</w:t>
        </w:r>
      </w:hyperlink>
      <w:r>
        <w:t xml:space="preserve">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xml:space="preserve">, and local </w:t>
      </w:r>
      <w:hyperlink w:anchor="Glossary_Phase">
        <w:r>
          <w:rPr>
            <w:color w:val="0563C1"/>
            <w:u w:val="single"/>
          </w:rPr>
          <w:t>phase</w:t>
        </w:r>
      </w:hyperlink>
      <w:r>
        <w:t xml:space="preserv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jc w:val="center"/>
      </w:pPr>
      <w:r>
        <w:drawing>
          <wp:inline xmlns:a="http://schemas.openxmlformats.org/drawingml/2006/main" xmlns:pic="http://schemas.openxmlformats.org/drawingml/2006/picture">
            <wp:extent cx="5989320" cy="3181826"/>
            <wp:docPr id="41" name="Lesson 41 concept map" descr="Concept map for The Covariant Derivative: Ordinary derivative leads through Add iqA to Covariant transformation."/>
            <wp:cNvGraphicFramePr>
              <a:graphicFrameLocks noChangeAspect="1"/>
            </wp:cNvGraphicFramePr>
            <a:graphic>
              <a:graphicData uri="http://schemas.openxmlformats.org/drawingml/2006/picture">
                <pic:pic>
                  <pic:nvPicPr>
                    <pic:cNvPr id="0" name="lesson-41-concept.png"/>
                    <pic:cNvPicPr/>
                  </pic:nvPicPr>
                  <pic:blipFill>
                    <a:blip r:embed="rId123"/>
                    <a:stretch>
                      <a:fillRect/>
                    </a:stretch>
                  </pic:blipFill>
                  <pic:spPr>
                    <a:xfrm>
                      <a:off x="0" y="0"/>
                      <a:ext cx="5989320" cy="3181826"/>
                    </a:xfrm>
                    <a:prstGeom prst="rect"/>
                  </pic:spPr>
                </pic:pic>
              </a:graphicData>
            </a:graphic>
          </wp:inline>
        </w:drawing>
      </w:r>
    </w:p>
    <w:p>
      <w:pPr>
        <w:pStyle w:val="Caption"/>
      </w:pPr>
      <w:r>
        <w:t>Figure 41.1. Ordinary derivative leads through add iqa to covariant transformation.</w:t>
      </w:r>
    </w:p>
    <w:p>
      <w:pPr>
        <w:pStyle w:val="Heading3"/>
      </w:pPr>
      <w:r>
        <w:t>Learning objectives</w:t>
      </w:r>
    </w:p>
    <w:p>
      <w:pPr>
        <w:pStyle w:val="ListBullet"/>
      </w:pPr>
      <w:hyperlink w:anchor="Glossary_State">
        <w:r>
          <w:rPr>
            <w:color w:val="0563C1"/>
            <w:u w:val="single"/>
          </w:rPr>
          <w:t>State</w:t>
        </w:r>
      </w:hyperlink>
      <w:r>
        <w:t xml:space="preserv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w:t>
      </w:r>
      <w:hyperlink w:anchor="Glossary_Field">
        <w:r>
          <w:rPr>
            <w:color w:val="0563C1"/>
            <w:u w:val="single"/>
          </w:rPr>
          <w:t>field</w:t>
        </w:r>
      </w:hyperlink>
      <w:r>
        <w:t>,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w:t>
      </w:r>
      <w:hyperlink w:anchor="Glossary_Gauge">
        <w:r>
          <w:rPr>
            <w:color w:val="0563C1"/>
            <w:u w:val="single"/>
          </w:rPr>
          <w:t>gauge</w:t>
        </w:r>
      </w:hyperlink>
      <w:r>
        <w:t xml:space="preserv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 xml:space="preserve">Rewrite the Dirac interaction </w:t>
      </w:r>
      <w:hyperlink w:anchor="Glossary_Lagrangian">
        <w:r>
          <w:rPr>
            <w:color w:val="0563C1"/>
            <w:u w:val="single"/>
          </w:rPr>
          <w:t>Lagrangian</w:t>
        </w:r>
      </w:hyperlink>
      <w:r>
        <w:t xml:space="preserve">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 xml:space="preserve">φ₁φ₂, a field of combined charge q₁+q₂ (the same composition rule already used informally in Lesson 31, Exercise 4, for a two-particle state). Its </w:t>
      </w:r>
      <w:hyperlink w:anchor="Glossary_CovariantDerivative">
        <w:r>
          <w:rPr>
            <w:color w:val="0563C1"/>
            <w:u w:val="single"/>
          </w:rPr>
          <w:t>covariant derivative</w:t>
        </w:r>
      </w:hyperlink>
      <w:r>
        <w:t xml:space="preser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w:t>
      </w:r>
      <w:r>
        <w:rPr>
          <w:vertAlign w:val="subscript"/>
        </w:rPr>
        <w:t>μ</w:t>
      </w:r>
      <w:r>
        <w:t>(φ²). By the generalized Leibniz rule, D</w:t>
      </w:r>
      <w:r>
        <w:rPr>
          <w:vertAlign w:val="subscript"/>
        </w:rPr>
        <w:t>μ</w:t>
      </w:r>
      <w:r>
        <w:t>(φ²) = (D</w:t>
      </w:r>
      <w:r>
        <w:rPr>
          <w:vertAlign w:val="subscript"/>
        </w:rPr>
        <w:t>μ</w:t>
      </w:r>
      <w:r>
        <w:t>φ)φ + φ(D</w:t>
      </w:r>
      <w:r>
        <w:rPr>
          <w:vertAlign w:val="subscript"/>
        </w:rPr>
        <w:t>μ</w:t>
      </w:r>
      <w:r>
        <w:t>φ) = 2φD</w:t>
      </w:r>
      <w:r>
        <w:rPr>
          <w:vertAlign w:val="subscript"/>
        </w:rPr>
        <w:t>μ</w:t>
      </w:r>
      <w:r>
        <w:t>φ, with the left-hand D</w:t>
      </w:r>
      <w:r>
        <w:rPr>
          <w:vertAlign w:val="subscript"/>
        </w:rPr>
        <w:t>μ</w:t>
      </w:r>
      <w:r>
        <w:t xml:space="preserve">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w:t>
      </w:r>
      <w:hyperlink w:anchor="Glossary_Operator">
        <w:r>
          <w:rPr>
            <w:color w:val="0563C1"/>
            <w:u w:val="single"/>
          </w:rPr>
          <w:t>operator</w:t>
        </w:r>
      </w:hyperlink>
      <w:r>
        <w:t xml:space="preserve"> identity, valid acting on any field of charge q, not only the particular φ used to derive it.</w:t>
      </w:r>
    </w:p>
    <w:p>
      <w:r>
        <w:rPr>
          <w:b/>
          <w:i/>
        </w:rPr>
        <w:t>Worked example 2</w:t>
      </w:r>
    </w:p>
    <w:p>
      <w:r>
        <w:t>Redo the computation of Section 2.1 for a field of charge 2q, using either the direct definition D</w:t>
      </w:r>
      <w:r>
        <w:rPr>
          <w:vertAlign w:val="subscript"/>
        </w:rPr>
        <w:t>μ</w:t>
      </w:r>
      <w:r>
        <w:t xml:space="preserve"> = ∂</w:t>
      </w:r>
      <w:r>
        <w:rPr>
          <w:vertAlign w:val="subscript"/>
        </w:rPr>
        <w:t>μ</w:t>
      </w:r>
      <w:r>
        <w:t xml:space="preserve"> + i(2q)A</w:t>
      </w:r>
      <w:r>
        <w:rPr>
          <w:vertAlign w:val="subscript"/>
        </w:rPr>
        <w:t>μ</w:t>
      </w:r>
      <w:r>
        <w:t xml:space="preserve"> or the product rule of Worked example 1 applied to φ². Either route gives [D</w:t>
      </w:r>
      <w:r>
        <w:rPr>
          <w:vertAlign w:val="subscript"/>
        </w:rPr>
        <w:t>μ</w:t>
      </w:r>
      <w:r>
        <w:t>,D</w:t>
      </w:r>
      <w:r>
        <w:rPr>
          <w:vertAlign w:val="subscript"/>
        </w:rPr>
        <w:t>ν</w:t>
      </w:r>
      <w:r>
        <w:t>](φ²) = i(2q)F</w:t>
      </w:r>
      <w:r>
        <w:rPr>
          <w:vertAlign w:val="subscript"/>
        </w:rPr>
        <w:t>μν</w:t>
      </w:r>
      <w:r>
        <w:t>(φ²), confirming that the coefficient in the commutator identity is exactly the charge of the field being acted on, linear in that charge with no other dependence.</w:t>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w:t>
      </w:r>
      <w:r>
        <w:rPr>
          <w:vertAlign w:val="subscript"/>
        </w:rPr>
        <w:t>μ</w:t>
      </w:r>
      <w:r>
        <w:t xml:space="preserve"> alone, rather than F</w:t>
      </w:r>
      <w:r>
        <w:rPr>
          <w:vertAlign w:val="subscript"/>
        </w:rPr>
        <w:t>μν</w:t>
      </w:r>
      <w:r>
        <w:t>, appeared on the right-hand side of the commutator. A</w:t>
      </w:r>
      <w:r>
        <w:rPr>
          <w:vertAlign w:val="subscript"/>
        </w:rPr>
        <w:t>μ</w:t>
      </w:r>
      <w:r>
        <w:t xml:space="preserve"> alone is not gauge invariant (it shifts by ∂</w:t>
      </w:r>
      <w:r>
        <w:rPr>
          <w:vertAlign w:val="subscript"/>
        </w:rPr>
        <w:t>μα</w:t>
      </w:r>
      <w:r>
        <w:t>), so if the commutator had produced a term like iqA</w:t>
      </w:r>
      <w:r>
        <w:rPr>
          <w:vertAlign w:val="subscript"/>
        </w:rPr>
        <w:t>μ</w:t>
      </w:r>
      <w:r>
        <w:t>φ instead of iqF</w:t>
      </w:r>
      <w:r>
        <w:rPr>
          <w:vertAlign w:val="subscript"/>
        </w:rPr>
        <w:t>μν</w:t>
      </w:r>
      <w:r>
        <w:t>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xml:space="preserve">] measures what happens when the same comparison is made two different ways, once in the μ-then-ν order and once in the ν-then-μ order, forming a small closed </w:t>
      </w:r>
      <w:hyperlink w:anchor="Glossary_Loop">
        <w:r>
          <w:rPr>
            <w:color w:val="0563C1"/>
            <w:u w:val="single"/>
          </w:rPr>
          <w:t>loop</w:t>
        </w:r>
      </w:hyperlink>
      <w:r>
        <w:t xml:space="preserve">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w:t>
      </w:r>
      <w:r>
        <w:rPr>
          <w:vertAlign w:val="subscript"/>
        </w:rPr>
        <w:t>μν</w:t>
      </w:r>
      <w:r>
        <w:t>=−F</w:t>
      </w:r>
      <w:r>
        <w:rPr>
          <w:vertAlign w:val="subscript"/>
        </w:rPr>
        <w:t>νμ</w:t>
      </w:r>
      <w:r>
        <w:t xml:space="preserve"> follows immediately from Section 2.2 with no separate calculation needed. [D</w:t>
      </w:r>
      <w:r>
        <w:rPr>
          <w:vertAlign w:val="subscript"/>
        </w:rPr>
        <w:t>ν</w:t>
      </w:r>
      <w:r>
        <w:t>,D</w:t>
      </w:r>
      <w:r>
        <w:rPr>
          <w:vertAlign w:val="subscript"/>
        </w:rPr>
        <w:t>μ</w:t>
      </w:r>
      <w:r>
        <w:t>] = −[D</w:t>
      </w:r>
      <w:r>
        <w:rPr>
          <w:vertAlign w:val="subscript"/>
        </w:rPr>
        <w:t>μ</w:t>
      </w:r>
      <w:r>
        <w:t>,D</w:t>
      </w:r>
      <w:r>
        <w:rPr>
          <w:vertAlign w:val="subscript"/>
        </w:rPr>
        <w:t>ν</w:t>
      </w:r>
      <w:r>
        <w:t>] by the definition of a commutator, so iqF</w:t>
      </w:r>
      <w:r>
        <w:rPr>
          <w:vertAlign w:val="subscript"/>
        </w:rPr>
        <w:t>νμ</w:t>
      </w:r>
      <w:r>
        <w:t>φ = −iqF</w:t>
      </w:r>
      <w:r>
        <w:rPr>
          <w:vertAlign w:val="subscript"/>
        </w:rPr>
        <w:t>μν</w:t>
      </w:r>
      <w:r>
        <w:t>φ for every φ, giving F</w:t>
      </w:r>
      <w:r>
        <w:rPr>
          <w:vertAlign w:val="subscript"/>
        </w:rPr>
        <w:t>νμ</w:t>
      </w:r>
      <w:r>
        <w:t>=−F</w:t>
      </w:r>
      <w:r>
        <w:rPr>
          <w:vertAlign w:val="subscript"/>
        </w:rPr>
        <w:t>μν</w:t>
      </w:r>
      <w:r>
        <w:t>, matching the antisymmetry already visible directly from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(swapping μ,ν negates the expression).</w:t>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w:t>
      </w:r>
      <w:r>
        <w:rPr>
          <w:vertAlign w:val="subscript"/>
        </w:rPr>
        <w:t>sym</w:t>
      </w:r>
      <w:r>
        <w:t xml:space="preserve"> is manifestly Hermitian in a way that requires no separate check. Each of the two terms in ℒ</w:t>
      </w:r>
      <w:r>
        <w:rPr>
          <w:vertAlign w:val="subscript"/>
        </w:rPr>
        <w:t>sym</w:t>
      </w:r>
      <w:r>
        <w:t xml:space="preserve"> is the Hermitian conjugate of the other up to an overall sign already absorbed by the explicit i and the minus sign between them (this is the content of Exercise 16), so ℒ</w:t>
      </w:r>
      <w:r>
        <w:rPr>
          <w:vertAlign w:val="subscript"/>
        </w:rPr>
        <w:t>sym</w:t>
      </w:r>
      <w:r>
        <w:t xml:space="preserve">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w:t>
      </w:r>
      <w:hyperlink w:anchor="Glossary_Vertex">
        <w:r>
          <w:rPr>
            <w:color w:val="0563C1"/>
            <w:u w:val="single"/>
          </w:rPr>
          <w:t>vertex</w:t>
        </w:r>
      </w:hyperlink>
      <w:r>
        <w:t>;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w:t>
      </w:r>
      <w:hyperlink w:anchor="Glossary_Current">
        <w:r>
          <w:rPr>
            <w:color w:val="0563C1"/>
            <w:u w:val="single"/>
          </w:rPr>
          <w:t>current</w:t>
        </w:r>
      </w:hyperlink>
      <w:r>
        <w:t xml:space="preserve"> as its source.</w:t>
      </w:r>
    </w:p>
    <w:p>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Opening Chapter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Opening Chapter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(Opening Chapter 7), removed them wherever he could, because fields could be measured directly and potentials could not. That was a choice, not a law of nature, and quantum mechanics is where the choice stops being free.</w:t>
      </w:r>
    </w:p>
    <w:p>
      <w:r>
        <w:t xml:space="preserve">The reason is phase. An electron's </w:t>
      </w:r>
      <w:hyperlink w:anchor="Glossary_Amplitude">
        <w:r>
          <w:rPr>
            <w:color w:val="0563C1"/>
            <w:u w:val="single"/>
          </w:rPr>
          <w:t>amplitude</w:t>
        </w:r>
      </w:hyperlink>
      <w:r>
        <w:t xml:space="preserv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 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opening chapters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 xml:space="preserve">The </w:t>
      </w:r>
      <w:hyperlink w:anchor="Glossary_Quantization">
        <w:r>
          <w:rPr>
            <w:color w:val="0563C1"/>
            <w:u w:val="single"/>
          </w:rPr>
          <w:t>quantization</w:t>
        </w:r>
      </w:hyperlink>
      <w:r>
        <w:t xml:space="preserve">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Opening Chapter 7's many-photon Maxwell limit.</w:t>
      </w:r>
    </w:p>
    <w:p>
      <w:r>
        <w:t>The wider picture behind Mead's programme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(Opening Chapter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Opening Chapter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 xml:space="preserve">−m)ψ, forced by local </w:t>
      </w:r>
      <w:hyperlink w:anchor="Glossary_Phase">
        <w:r>
          <w:rPr>
            <w:color w:val="0563C1"/>
            <w:u w:val="single"/>
          </w:rPr>
          <w:t>phase</w:t>
        </w:r>
      </w:hyperlink>
      <w:r>
        <w:t xml:space="preserv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jc w:val="center"/>
      </w:pPr>
      <w:r>
        <w:drawing>
          <wp:inline xmlns:a="http://schemas.openxmlformats.org/drawingml/2006/main" xmlns:pic="http://schemas.openxmlformats.org/drawingml/2006/picture">
            <wp:extent cx="5989320" cy="3181826"/>
            <wp:docPr id="42" name="Lesson 42 concept map" descr="Concept map for The QED Lagrangian: Electron plus photon terms leads through Single gauge-invariant action to QED equations of motion."/>
            <wp:cNvGraphicFramePr>
              <a:graphicFrameLocks noChangeAspect="1"/>
            </wp:cNvGraphicFramePr>
            <a:graphic>
              <a:graphicData uri="http://schemas.openxmlformats.org/drawingml/2006/picture">
                <pic:pic>
                  <pic:nvPicPr>
                    <pic:cNvPr id="0" name="lesson-42-concept.png"/>
                    <pic:cNvPicPr/>
                  </pic:nvPicPr>
                  <pic:blipFill>
                    <a:blip r:embed="rId124"/>
                    <a:stretch>
                      <a:fillRect/>
                    </a:stretch>
                  </pic:blipFill>
                  <pic:spPr>
                    <a:xfrm>
                      <a:off x="0" y="0"/>
                      <a:ext cx="5989320" cy="3181826"/>
                    </a:xfrm>
                    <a:prstGeom prst="rect"/>
                  </pic:spPr>
                </pic:pic>
              </a:graphicData>
            </a:graphic>
          </wp:inline>
        </w:drawing>
      </w:r>
    </w:p>
    <w:p>
      <w:pPr>
        <w:pStyle w:val="Caption"/>
      </w:pPr>
      <w:r>
        <w:t xml:space="preserve">Figure 42.1. Electron plus photon terms leads through single </w:t>
      </w:r>
      <w:hyperlink w:anchor="Glossary_Gauge">
        <w:r>
          <w:rPr>
            <w:color w:val="0563C1"/>
            <w:u w:val="single"/>
          </w:rPr>
          <w:t>gauge</w:t>
        </w:r>
      </w:hyperlink>
      <w:r>
        <w:t>-invariant action to qed equations of motion.</w:t>
      </w:r>
    </w:p>
    <w:p>
      <w:pPr>
        <w:pStyle w:val="Heading3"/>
      </w:pPr>
      <w:r>
        <w:t>Learning objectives</w:t>
      </w:r>
    </w:p>
    <w:p>
      <w:pPr>
        <w:pStyle w:val="ListBullet"/>
      </w:pPr>
      <w:r>
        <w:t xml:space="preserve">Write the complete QED </w:t>
      </w:r>
      <w:hyperlink w:anchor="Glossary_Lagrangian">
        <w:r>
          <w:rPr>
            <w:color w:val="0563C1"/>
            <w:u w:val="single"/>
          </w:rPr>
          <w:t>Lagrangian</w:t>
        </w:r>
      </w:hyperlink>
      <w:r>
        <w:t>,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 xml:space="preserve">Show that </w:t>
      </w:r>
      <w:hyperlink w:anchor="Glossary_Current">
        <w:r>
          <w:rPr>
            <w:color w:val="0563C1"/>
            <w:u w:val="single"/>
          </w:rPr>
          <w:t>current</w:t>
        </w:r>
      </w:hyperlink>
      <w:r>
        <w:t xml:space="preserve">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 xml:space="preserve">Explain, in outline, what distinguishes this classical, coupled </w:t>
      </w:r>
      <w:hyperlink w:anchor="Glossary_Field">
        <w:r>
          <w:rPr>
            <w:color w:val="0563C1"/>
            <w:u w:val="single"/>
          </w:rPr>
          <w:t>field</w:t>
        </w:r>
      </w:hyperlink>
      <w:r>
        <w:t xml:space="preserve"> theory from the fully quantum interacting theory developed starting in Part VII.</w:t>
      </w:r>
    </w:p>
    <w:p>
      <w:pPr>
        <w:pStyle w:val="ListBullet"/>
      </w:pPr>
      <w:hyperlink w:anchor="Glossary_State">
        <w:r>
          <w:rPr>
            <w:color w:val="0563C1"/>
            <w:u w:val="single"/>
          </w:rPr>
          <w:t>State</w:t>
        </w:r>
      </w:hyperlink>
      <w:r>
        <w:t xml:space="preserv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w:t>
      </w:r>
      <w:r>
        <w:rPr>
          <w:vertAlign w:val="subscript"/>
        </w:rPr>
        <w:t>QED</w:t>
      </w:r>
      <w:r>
        <w:t xml:space="preserve"> to two decoupled free theories, −(1/4)F</w:t>
      </w:r>
      <w:r>
        <w:rPr>
          <w:vertAlign w:val="subscript"/>
        </w:rPr>
        <w:t>μν</w:t>
      </w:r>
      <w:r>
        <w:t>F</w:t>
      </w:r>
      <w:r>
        <w:rPr>
          <w:vertAlign w:val="superscript"/>
        </w:rPr>
        <w:t>μν</w:t>
      </w:r>
      <w:r>
        <w:t xml:space="preserve"> and ψ̄(iγ</w:t>
      </w:r>
      <w:r>
        <w:rPr>
          <w:vertAlign w:val="superscript"/>
        </w:rPr>
        <w:t>μ</w:t>
      </w:r>
      <w:r>
        <w:t>∂</w:t>
      </w:r>
      <w:r>
        <w:rPr>
          <w:vertAlign w:val="subscript"/>
        </w:rPr>
        <w:t>μ</w:t>
      </w:r>
      <w:r>
        <w:t>−m)ψ, with no term connecting them. With q=0, D</w:t>
      </w:r>
      <w:r>
        <w:rPr>
          <w:vertAlign w:val="subscript"/>
        </w:rPr>
        <w:t>μ</w:t>
      </w:r>
      <w:r>
        <w:t>=∂</w:t>
      </w:r>
      <w:r>
        <w:rPr>
          <w:vertAlign w:val="subscript"/>
        </w:rPr>
        <w:t>μ</w:t>
      </w:r>
      <w:r>
        <w:t xml:space="preserve"> (Lesson 39, Exercise 15) and the interaction term eψ̄γ</w:t>
      </w:r>
      <w:r>
        <w:rPr>
          <w:vertAlign w:val="superscript"/>
        </w:rPr>
        <w:t>μ</w:t>
      </w:r>
      <w:r>
        <w:t>ψA</w:t>
      </w:r>
      <w:r>
        <w:rPr>
          <w:vertAlign w:val="subscript"/>
        </w:rPr>
        <w:t>μ</w:t>
      </w:r>
      <w:r>
        <w:t>,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w:t>
      </w:r>
      <w:r>
        <w:rPr>
          <w:vertAlign w:val="subscript"/>
        </w:rPr>
        <w:t>μ</w:t>
      </w:r>
      <w:r>
        <w:t xml:space="preserve"> at all. ψ̄ψ was shown in Lesson 41, Exercise 6, to be a gauge singlet, since ψ transforms with charge q and ψ̄ with charge −q, and the two phases e</w:t>
      </w:r>
      <w:r>
        <w:rPr>
          <w:vertAlign w:val="superscript"/>
        </w:rPr>
        <w:t>−iqα</w:t>
      </w:r>
      <w:r>
        <w:t xml:space="preserve"> and e</w:t>
      </w:r>
      <w:r>
        <w:rPr>
          <w:vertAlign w:val="superscript"/>
        </w:rPr>
        <w:t>+iqα</w:t>
      </w:r>
      <w:r>
        <w:t xml:space="preserve"> cancel in the product; −mψ̄ψ is therefore invariant on its own, with no reliance on D</w:t>
      </w:r>
      <w:r>
        <w:rPr>
          <w:vertAlign w:val="subscript"/>
        </w:rPr>
        <w:t>μ</w:t>
      </w:r>
      <w:r>
        <w:t xml:space="preserve"> or F</w:t>
      </w:r>
      <w:r>
        <w:rPr>
          <w:vertAlign w:val="subscript"/>
        </w:rPr>
        <w:t>μν</w:t>
      </w:r>
      <w:r>
        <w:t xml:space="preserve"> at all.</w:t>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 xml:space="preserve">ψ̄ from Lesson 41, Section 1.2, is exactly the </w:t>
      </w:r>
      <w:hyperlink w:anchor="Glossary_CovariantDerivative">
        <w:r>
          <w:rPr>
            <w:color w:val="0563C1"/>
            <w:u w:val="single"/>
          </w:rPr>
          <w:t>covariant derivative</w:t>
        </w:r>
      </w:hyperlink>
      <w:r>
        <w:t xml:space="preser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w:t>
      </w:r>
      <w:r>
        <w:rPr>
          <w:vertAlign w:val="superscript"/>
        </w:rPr>
        <w:t>i</w:t>
      </w:r>
      <w:r>
        <w:t>0=−F</w:t>
      </w:r>
      <w:r>
        <w:rPr>
          <w:vertAlign w:val="superscript"/>
        </w:rPr>
        <w:t>0i</w:t>
      </w:r>
      <w:r>
        <w:t>=−E</w:t>
      </w:r>
      <w:r>
        <w:rPr>
          <w:vertAlign w:val="superscript"/>
        </w:rPr>
        <w:t>i</w:t>
      </w:r>
      <w:r>
        <w:t xml:space="preserve"> (Lesson 8's convention, F</w:t>
      </w:r>
      <w:r>
        <w:rPr>
          <w:vertAlign w:val="subscript"/>
        </w:rPr>
        <w:t>0i</w:t>
      </w:r>
      <w:r>
        <w:t>=E</w:t>
      </w:r>
      <w:r>
        <w:rPr>
          <w:vertAlign w:val="subscript"/>
        </w:rPr>
        <w:t>i</w:t>
      </w:r>
      <w:r>
        <w:t>, restated in the memory of earlier lessons), so ∂</w:t>
      </w:r>
      <w:r>
        <w:rPr>
          <w:vertAlign w:val="subscript"/>
        </w:rPr>
        <w:t>i</w:t>
      </w:r>
      <w:r>
        <w:t>F</w:t>
      </w:r>
      <w:r>
        <w:rPr>
          <w:vertAlign w:val="superscript"/>
        </w:rPr>
        <w:t>i</w:t>
      </w:r>
      <w:r>
        <w:t>0=−∂</w:t>
      </w:r>
      <w:r>
        <w:rPr>
          <w:vertAlign w:val="subscript"/>
        </w:rPr>
        <w:t>i</w:t>
      </w:r>
      <w:r>
        <w:t>E</w:t>
      </w:r>
      <w:r>
        <w:rPr>
          <w:vertAlign w:val="superscript"/>
        </w:rPr>
        <w:t>i</w:t>
      </w:r>
      <w:r>
        <w:t>=−∇·E, and the ν=0 Maxwell equation reads −∇·E=j</w:t>
      </w:r>
      <w:r>
        <w:rPr>
          <w:vertAlign w:val="superscript"/>
        </w:rPr>
        <w:t>0</w:t>
      </w:r>
      <w:r>
        <w:t>, i.e. ∇·E=−j</w:t>
      </w:r>
      <w:r>
        <w:rPr>
          <w:vertAlign w:val="superscript"/>
        </w:rPr>
        <w:t>0</w:t>
      </w:r>
      <w:r>
        <w:t>=−ρ</w:t>
      </w:r>
      <w:r>
        <w:rPr>
          <w:vertAlign w:val="subscript"/>
        </w:rPr>
        <w:t>charge current's zero-component</w:t>
      </w:r>
      <w:r>
        <w:t>; tracking the sign of j</w:t>
      </w:r>
      <w:r>
        <w:rPr>
          <w:vertAlign w:val="superscript"/>
        </w:rPr>
        <w:t>0</w:t>
      </w:r>
      <w:r>
        <w:t xml:space="preserve">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 xml:space="preserve">The left side is a contraction of the symmetric </w:t>
      </w:r>
      <w:hyperlink w:anchor="Glossary_Operator">
        <w:r>
          <w:rPr>
            <w:color w:val="0563C1"/>
            <w:u w:val="single"/>
          </w:rPr>
          <w:t>operator</w:t>
        </w:r>
      </w:hyperlink>
      <w:r>
        <w:t xml:space="preserve">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w:t>
      </w:r>
      <w:r>
        <w:rPr>
          <w:vertAlign w:val="subscript"/>
        </w:rPr>
        <w:t>QED</w:t>
      </w:r>
      <w:r>
        <w:t xml:space="preserve"> was assembled. ℒ</w:t>
      </w:r>
      <w:r>
        <w:rPr>
          <w:vertAlign w:val="subscript"/>
        </w:rPr>
        <w:t>QED</w:t>
      </w:r>
      <w:r>
        <w:t xml:space="preserve">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w:t>
      </w:r>
      <w:r>
        <w:rPr>
          <w:vertAlign w:val="superscript"/>
        </w:rPr>
        <w:t>μν</w:t>
      </w:r>
      <w:r>
        <w:t>,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xml:space="preserve">. Solved as classical field equations (treating ψ as a classical </w:t>
      </w:r>
      <w:hyperlink w:anchor="Glossary_Spinor">
        <w:r>
          <w:rPr>
            <w:color w:val="0563C1"/>
            <w:u w:val="single"/>
          </w:rPr>
          <w:t>spinor</w:t>
        </w:r>
      </w:hyperlink>
      <w:r>
        <w:t xml:space="preserve">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xml:space="preserve">, couples these two previously independent Fock spaces, and the resulting theory cannot be solved exactly; extracting physical predictions, such as the electron-photon scattering amplitudes and the </w:t>
      </w:r>
      <w:hyperlink w:anchor="Glossary_Vertex">
        <w:r>
          <w:rPr>
            <w:color w:val="0563C1"/>
            <w:u w:val="single"/>
          </w:rPr>
          <w:t>vertex</w:t>
        </w:r>
      </w:hyperlink>
      <w:r>
        <w:t xml:space="preserve">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xml:space="preserve">, and identifying the two independent combinations of E and B that stay the same in every inertial frame. None of this changes the physics already established; it organizes it, and the organization pays off immediately in Lesson 45's treatment of the electron-photon </w:t>
      </w:r>
      <w:hyperlink w:anchor="Glossary_Vertex">
        <w:r>
          <w:rPr>
            <w:color w:val="0563C1"/>
            <w:u w:val="single"/>
          </w:rPr>
          <w:t>vertex</w:t>
        </w:r>
      </w:hyperlink>
      <w:r>
        <w:t>. Expect four to six hours.</w:t>
      </w:r>
    </w:p>
    <w:p>
      <w:pPr>
        <w:jc w:val="center"/>
      </w:pPr>
      <w:r>
        <w:drawing>
          <wp:inline xmlns:a="http://schemas.openxmlformats.org/drawingml/2006/main" xmlns:pic="http://schemas.openxmlformats.org/drawingml/2006/picture">
            <wp:extent cx="5989320" cy="3181826"/>
            <wp:docPr id="43" name="Lesson 43 concept map" descr="Concept map for The Field Tensor: Potential derivatives leads through Antisymmetric tensor F to Electric and magnetic fields."/>
            <wp:cNvGraphicFramePr>
              <a:graphicFrameLocks noChangeAspect="1"/>
            </wp:cNvGraphicFramePr>
            <a:graphic>
              <a:graphicData uri="http://schemas.openxmlformats.org/drawingml/2006/picture">
                <pic:pic>
                  <pic:nvPicPr>
                    <pic:cNvPr id="0" name="lesson-43-concept.png"/>
                    <pic:cNvPicPr/>
                  </pic:nvPicPr>
                  <pic:blipFill>
                    <a:blip r:embed="rId125"/>
                    <a:stretch>
                      <a:fillRect/>
                    </a:stretch>
                  </pic:blipFill>
                  <pic:spPr>
                    <a:xfrm>
                      <a:off x="0" y="0"/>
                      <a:ext cx="5989320" cy="3181826"/>
                    </a:xfrm>
                    <a:prstGeom prst="rect"/>
                  </pic:spPr>
                </pic:pic>
              </a:graphicData>
            </a:graphic>
          </wp:inline>
        </w:drawing>
      </w:r>
    </w:p>
    <w:p>
      <w:pPr>
        <w:pStyle w:val="Caption"/>
      </w:pPr>
      <w:r>
        <w:t>Figure 43.1. Potential derivatives leads through antisymmetric tensor f to electric and magnetic fields.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 xml:space="preserve">Explain why the homogeneous equations require no separate </w:t>
      </w:r>
      <w:hyperlink w:anchor="Glossary_Lagrangian">
        <w:r>
          <w:rPr>
            <w:color w:val="0563C1"/>
            <w:u w:val="single"/>
          </w:rPr>
          <w:t>Lagrangian</w:t>
        </w:r>
      </w:hyperlink>
      <w:r>
        <w:t xml:space="preserve">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w:t>
      </w:r>
      <w:hyperlink w:anchor="Glossary_State">
        <w:r>
          <w:rPr>
            <w:color w:val="0563C1"/>
            <w:u w:val="single"/>
          </w:rPr>
          <w:t>state</w:t>
        </w:r>
      </w:hyperlink>
      <w:r>
        <w:t xml:space="preserv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w:t>
      </w:r>
      <w:hyperlink w:anchor="Glossary_Quantization">
        <w:r>
          <w:rPr>
            <w:color w:val="0563C1"/>
            <w:u w:val="single"/>
          </w:rPr>
          <w:t>quantization</w:t>
        </w:r>
      </w:hyperlink>
      <w:r>
        <w:t>,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w:t>
      </w:r>
      <w:r>
        <w:rPr>
          <w:vertAlign w:val="subscript"/>
        </w:rPr>
        <w:t>12</w:t>
      </w:r>
      <w:r>
        <w:t>=−B</w:t>
      </w:r>
      <w:r>
        <w:rPr>
          <w:vertAlign w:val="subscript"/>
        </w:rPr>
        <w:t>z</w:t>
      </w:r>
      <w:r>
        <w:t xml:space="preserve"> directly from the general rule F</w:t>
      </w:r>
      <w:r>
        <w:rPr>
          <w:vertAlign w:val="subscript"/>
        </w:rPr>
        <w:t>ij</w:t>
      </w:r>
      <w:r>
        <w:t>=−ε</w:t>
      </w:r>
      <w:r>
        <w:rPr>
          <w:vertAlign w:val="subscript"/>
        </w:rPr>
        <w:t>ijk</w:t>
      </w:r>
      <w:r>
        <w:t>B</w:t>
      </w:r>
      <w:r>
        <w:rPr>
          <w:vertAlign w:val="subscript"/>
        </w:rPr>
        <w:t>k</w:t>
      </w:r>
      <w:r>
        <w:t>. With i=1,j=2, only k=3 contributes to the sum (ε</w:t>
      </w:r>
      <w:r>
        <w:rPr>
          <w:vertAlign w:val="subscript"/>
        </w:rPr>
        <w:t>12k</w:t>
      </w:r>
      <w:r>
        <w:t xml:space="preserve"> is nonzero only for k=3), and ε</w:t>
      </w:r>
      <w:r>
        <w:rPr>
          <w:vertAlign w:val="subscript"/>
        </w:rPr>
        <w:t>123</w:t>
      </w:r>
      <w:r>
        <w:t>=+1, so F</w:t>
      </w:r>
      <w:r>
        <w:rPr>
          <w:vertAlign w:val="subscript"/>
        </w:rPr>
        <w:t>12</w:t>
      </w:r>
      <w:r>
        <w:t>=−(+1)B</w:t>
      </w:r>
      <w:r>
        <w:rPr>
          <w:vertAlign w:val="subscript"/>
        </w:rPr>
        <w:t>3</w:t>
      </w:r>
      <w:r>
        <w:t>=−B</w:t>
      </w:r>
      <w:r>
        <w:rPr>
          <w:vertAlign w:val="subscript"/>
        </w:rPr>
        <w:t>z</w:t>
      </w:r>
      <w:r>
        <w:t>, matching the matrix entry in row 1, column 2 above.</w:t>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analogues),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w:t>
      </w:r>
      <w:r>
        <w:rPr>
          <w:vertAlign w:val="subscript"/>
        </w:rPr>
        <w:t>μν</w:t>
      </w:r>
      <w:r>
        <w:t xml:space="preserve"> in terms of a potential A</w:t>
      </w:r>
      <w:r>
        <w:rPr>
          <w:vertAlign w:val="subscript"/>
        </w:rPr>
        <w:t>μ</w:t>
      </w:r>
      <w:r>
        <w:t xml:space="preserve"> at all, true before any dynamics is specified; the inhomogeneous equations, by contrast, come from extremizing a specific </w:t>
      </w:r>
      <w:hyperlink w:anchor="Glossary_Action">
        <w:r>
          <w:rPr>
            <w:color w:val="0563C1"/>
            <w:u w:val="single"/>
          </w:rPr>
          <w:t>action</w:t>
        </w:r>
      </w:hyperlink>
      <w:r>
        <w:t xml:space="preserve"> and would be different for a different choice of Lagrangian (for instance, a different coefficient in front of F</w:t>
      </w:r>
      <w:r>
        <w:rPr>
          <w:vertAlign w:val="subscript"/>
        </w:rPr>
        <w:t>μν</w:t>
      </w:r>
      <w:r>
        <w:t>F</w:t>
      </w:r>
      <w:r>
        <w:rPr>
          <w:vertAlign w:val="superscript"/>
        </w:rPr>
        <w:t>μν</w:t>
      </w:r>
      <w:r>
        <w:t>,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w:t>
      </w:r>
      <w:hyperlink w:anchor="Glossary_Current">
        <w:r>
          <w:rPr>
            <w:color w:val="0563C1"/>
            <w:u w:val="single"/>
          </w:rPr>
          <w:t>current</w:t>
        </w:r>
      </w:hyperlink>
      <w:r>
        <w:t xml:space="preserve">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(definition, giving the homogeneous pair) and ∂</w:t>
      </w:r>
      <w:r>
        <w:rPr>
          <w:vertAlign w:val="subscript"/>
        </w:rPr>
        <w:t>μ</w:t>
      </w:r>
      <w:r>
        <w:t>F</w:t>
      </w:r>
      <w:r>
        <w:rPr>
          <w:vertAlign w:val="superscript"/>
        </w:rPr>
        <w:t>μν</w:t>
      </w:r>
      <w:r>
        <w:t>=j</w:t>
      </w:r>
      <w:r>
        <w:rPr>
          <w:vertAlign w:val="superscript"/>
        </w:rPr>
        <w:t>ν</w:t>
      </w:r>
      <w:r>
        <w:t xml:space="preserve">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w:t>
      </w:r>
      <w:hyperlink w:anchor="Glossary_Gauge">
        <w:r>
          <w:rPr>
            <w:color w:val="0563C1"/>
            <w:u w:val="single"/>
          </w:rPr>
          <w:t>gauge</w:t>
        </w:r>
      </w:hyperlink>
      <w:r>
        <w:t xml:space="preserve"> structure and its role as one piece of ℒ</w:t>
      </w:r>
      <w:r>
        <w:rPr>
          <w:vertAlign w:val="subscript"/>
        </w:rPr>
        <w:t>QED</w:t>
      </w:r>
      <w:r>
        <w:t xml:space="preserve"> transparent.</w:t>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w:t>
      </w:r>
      <w:hyperlink w:anchor="Glossary_Field">
        <w:r>
          <w:rPr>
            <w:color w:val="0563C1"/>
            <w:u w:val="single"/>
          </w:rPr>
          <w:t>field</w:t>
        </w:r>
      </w:hyperlink>
      <w:r>
        <w:t>, everything else being a matter of how a given observer happens to be moving.</w:t>
      </w:r>
    </w:p>
    <w:p>
      <w:r>
        <w:rPr>
          <w:b/>
          <w:i/>
        </w:rPr>
        <w:t>Worked example 4</w:t>
      </w:r>
    </w:p>
    <w:p>
      <w:r>
        <w:t>For a purely electrostatic configuration in some frame, with B=0 and E≠0 everywhere, state what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evaluate to, and what this implies about whether some other frame could see a purely magnetostatic configuration (E=0, B≠0) instead. With B=0, F</w:t>
      </w:r>
      <w:r>
        <w:rPr>
          <w:vertAlign w:val="subscript"/>
        </w:rPr>
        <w:t>μν</w:t>
      </w:r>
      <w:r>
        <w:t>F</w:t>
      </w:r>
      <w:r>
        <w:rPr>
          <w:vertAlign w:val="superscript"/>
        </w:rPr>
        <w:t>μν</w:t>
      </w:r>
      <w:r>
        <w:t>=2(0−E²)=−2E²&lt;0 and F</w:t>
      </w:r>
      <w:r>
        <w:rPr>
          <w:vertAlign w:val="subscript"/>
        </w:rPr>
        <w:t>μν</w:t>
      </w:r>
      <w:r>
        <w:t>F̃</w:t>
      </w:r>
      <w:r>
        <w:rPr>
          <w:vertAlign w:val="superscript"/>
        </w:rPr>
        <w:t>μν</w:t>
      </w:r>
      <w:r>
        <w:t>=−4E·0=0. A purely magnetostatic configuration would instead have F</w:t>
      </w:r>
      <w:r>
        <w:rPr>
          <w:vertAlign w:val="subscript"/>
        </w:rPr>
        <w:t>μν</w:t>
      </w:r>
      <w:r>
        <w:t>F</w:t>
      </w:r>
      <w:r>
        <w:rPr>
          <w:vertAlign w:val="superscript"/>
        </w:rPr>
        <w:t>μν</w:t>
      </w:r>
      <w:r>
        <w:t>=2(B²−0)=+2B²&gt;0; since F</w:t>
      </w:r>
      <w:r>
        <w:rPr>
          <w:vertAlign w:val="subscript"/>
        </w:rPr>
        <w:t>μν</w:t>
      </w:r>
      <w:r>
        <w:t>F</w:t>
      </w:r>
      <w:r>
        <w:rPr>
          <w:vertAlign w:val="superscript"/>
        </w:rPr>
        <w:t>μν</w:t>
      </w:r>
      <w:r>
        <w:t xml:space="preserve"> is the same number in every frame, a configuration with F</w:t>
      </w:r>
      <w:r>
        <w:rPr>
          <w:vertAlign w:val="subscript"/>
        </w:rPr>
        <w:t>μν</w:t>
      </w:r>
      <w:r>
        <w:t>F</w:t>
      </w:r>
      <w:r>
        <w:rPr>
          <w:vertAlign w:val="superscript"/>
        </w:rPr>
        <w:t>μν</w:t>
      </w:r>
      <w:r>
        <w:t>&lt;0 in one frame has F</w:t>
      </w:r>
      <w:r>
        <w:rPr>
          <w:vertAlign w:val="subscript"/>
        </w:rPr>
        <w:t>μν</w:t>
      </w:r>
      <w:r>
        <w:t>F</w:t>
      </w:r>
      <w:r>
        <w:rPr>
          <w:vertAlign w:val="superscript"/>
        </w:rPr>
        <w:t>μν</w:t>
      </w:r>
      <w:r>
        <w:t>&lt;0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44 studies the coupling constant e itself: its dimensions, its relation to the </w:t>
      </w:r>
      <w:hyperlink w:anchor="Glossary_FineStructureConstant">
        <w:r>
          <w:rPr>
            <w:color w:val="0563C1"/>
            <w:u w:val="single"/>
          </w:rPr>
          <w:t>fine-structure constant</w:t>
        </w:r>
      </w:hyperlink>
      <w:r>
        <w:t xml:space="preserve"> α, and the sense in which its size controls how strongly the electron and photon fields, assembled into ℒ</w:t>
      </w:r>
      <w:r>
        <w:rPr>
          <w:vertAlign w:val="subscript"/>
        </w:rPr>
        <w:t>QED</w:t>
      </w:r>
      <w:r>
        <w:t xml:space="preserve"> in Lesson 42, actually influence one another.</w:t>
      </w:r>
    </w:p>
    <w:p>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w:t>
      </w:r>
      <w:hyperlink w:anchor="Glossary_Lagrangian">
        <w:r>
          <w:rPr>
            <w:color w:val="0563C1"/>
            <w:u w:val="single"/>
          </w:rPr>
          <w:t>Lagrangian</w:t>
        </w:r>
      </w:hyperlink>
      <w:r>
        <w:t xml:space="preserve">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jc w:val="center"/>
      </w:pPr>
      <w:r>
        <w:drawing>
          <wp:inline xmlns:a="http://schemas.openxmlformats.org/drawingml/2006/main" xmlns:pic="http://schemas.openxmlformats.org/drawingml/2006/picture">
            <wp:extent cx="5989320" cy="3181826"/>
            <wp:docPr id="44" name="Lesson 44 concept map" descr="Concept map for Charge as a Coupling Constant: Vertex strength e leads through Fine-structure constant to Perturbative hierarchy."/>
            <wp:cNvGraphicFramePr>
              <a:graphicFrameLocks noChangeAspect="1"/>
            </wp:cNvGraphicFramePr>
            <a:graphic>
              <a:graphicData uri="http://schemas.openxmlformats.org/drawingml/2006/picture">
                <pic:pic>
                  <pic:nvPicPr>
                    <pic:cNvPr id="0" name="lesson-44-concept.png"/>
                    <pic:cNvPicPr/>
                  </pic:nvPicPr>
                  <pic:blipFill>
                    <a:blip r:embed="rId126"/>
                    <a:stretch>
                      <a:fillRect/>
                    </a:stretch>
                  </pic:blipFill>
                  <pic:spPr>
                    <a:xfrm>
                      <a:off x="0" y="0"/>
                      <a:ext cx="5989320" cy="3181826"/>
                    </a:xfrm>
                    <a:prstGeom prst="rect"/>
                  </pic:spPr>
                </pic:pic>
              </a:graphicData>
            </a:graphic>
          </wp:inline>
        </w:drawing>
      </w:r>
    </w:p>
    <w:p>
      <w:pPr>
        <w:pStyle w:val="Caption"/>
      </w:pPr>
      <w:r>
        <w:t xml:space="preserve">Figure 44.1. </w:t>
      </w:r>
      <w:hyperlink w:anchor="Glossary_Vertex">
        <w:r>
          <w:rPr>
            <w:color w:val="0563C1"/>
            <w:u w:val="single"/>
          </w:rPr>
          <w:t>Vertex</w:t>
        </w:r>
      </w:hyperlink>
      <w:r>
        <w:t xml:space="preserve"> strength e leads through fine-structure constant to perturbative hierarchy.</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hyperlink w:anchor="Glossary_State">
        <w:r>
          <w:rPr>
            <w:color w:val="0563C1"/>
            <w:u w:val="single"/>
          </w:rPr>
          <w:t>State</w:t>
        </w:r>
      </w:hyperlink>
      <w:r>
        <w:t xml:space="preserv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 xml:space="preserve">Explain, using Lesson 39's universality result, why the same numerical coupling e governs the interaction of every charge-(−e) Dirac </w:t>
      </w:r>
      <w:hyperlink w:anchor="Glossary_Field">
        <w:r>
          <w:rPr>
            <w:color w:val="0563C1"/>
            <w:u w:val="single"/>
          </w:rPr>
          <w:t>field</w:t>
        </w:r>
      </w:hyperlink>
      <w:r>
        <w:t xml:space="preserve"> with the photon.</w:t>
      </w:r>
    </w:p>
    <w:p>
      <w:pPr>
        <w:pStyle w:val="ListBullet"/>
      </w:pPr>
      <w:r>
        <w:t xml:space="preserve">Explain, in terms of vertex counting, why an n-vertex process has an </w:t>
      </w:r>
      <w:hyperlink w:anchor="Glossary_Amplitude">
        <w:r>
          <w:rPr>
            <w:color w:val="0563C1"/>
            <w:u w:val="single"/>
          </w:rPr>
          <w:t>amplitude</w:t>
        </w:r>
      </w:hyperlink>
      <w:r>
        <w:t xml:space="preserv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Opening Chapter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 xml:space="preserve">]=mass, and since the </w:t>
      </w:r>
      <w:hyperlink w:anchor="Glossary_Action">
        <w:r>
          <w:rPr>
            <w:color w:val="0563C1"/>
            <w:u w:val="single"/>
          </w:rPr>
          <w:t>action</w:t>
        </w:r>
      </w:hyperlink>
      <w:r>
        <w:t xml:space="preserve">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w:t>
      </w:r>
      <w:r>
        <w:rPr>
          <w:vertAlign w:val="subscript"/>
        </w:rPr>
        <w:t>QED</w:t>
      </w:r>
      <w:r>
        <w:t>, with no adjustment needed.</w:t>
      </w:r>
    </w:p>
    <w:p>
      <w:pPr>
        <w:pStyle w:val="Heading2"/>
      </w:pPr>
      <w:r>
        <w:t>2 e, α, and their numerical values</w:t>
      </w:r>
    </w:p>
    <w:p>
      <w:pPr>
        <w:pStyle w:val="Heading3"/>
      </w:pPr>
      <w:r>
        <w:t>2.1 The fine-structure constant</w:t>
      </w:r>
    </w:p>
    <w:p>
      <w:r>
        <w:t xml:space="preserve">In the Heaviside–Lorentz units used throughout this course, the </w:t>
      </w:r>
      <w:hyperlink w:anchor="Glossary_FineStructureConstant">
        <w:r>
          <w:rPr>
            <w:color w:val="0563C1"/>
            <w:u w:val="single"/>
          </w:rPr>
          <w:t>fine-structure constant</w:t>
        </w:r>
      </w:hyperlink>
      <w:r>
        <w:t xml:space="preserve">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 xml:space="preserve">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w:t>
      </w:r>
      <w:hyperlink w:anchor="Glossary_Quantization">
        <w:r>
          <w:rPr>
            <w:color w:val="0563C1"/>
            <w:u w:val="single"/>
          </w:rPr>
          <w:t>quantization</w:t>
        </w:r>
      </w:hyperlink>
      <w:r>
        <w:t>,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w:t>
      </w:r>
      <w:r>
        <w:rPr>
          <w:vertAlign w:val="subscript"/>
        </w:rPr>
        <w:t>μ</w:t>
      </w:r>
      <w:r>
        <w:t>,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 xml:space="preserve">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w:t>
      </w:r>
      <w:hyperlink w:anchor="Glossary_Observable">
        <w:r>
          <w:rPr>
            <w:color w:val="0563C1"/>
            <w:u w:val="single"/>
          </w:rPr>
          <w:t>observable</w:t>
        </w:r>
      </w:hyperlink>
      <w:r>
        <w:t xml:space="preserv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w:t>
      </w:r>
      <w:hyperlink w:anchor="Glossary_Phase">
        <w:r>
          <w:rPr>
            <w:color w:val="0563C1"/>
            <w:u w:val="single"/>
          </w:rPr>
          <w:t>phase</w:t>
        </w:r>
      </w:hyperlink>
      <w:r>
        <w:t xml:space="preserv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w:t>
      </w:r>
      <w:hyperlink w:anchor="Glossary_Gauge">
        <w:r>
          <w:rPr>
            <w:color w:val="0563C1"/>
            <w:u w:val="single"/>
          </w:rPr>
          <w:t>gauge</w:t>
        </w:r>
      </w:hyperlink>
      <w:r>
        <w:t xml:space="preserv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w:t>
      </w:r>
      <w:hyperlink w:anchor="Glossary_Amplitude">
        <w:r>
          <w:rPr>
            <w:color w:val="0563C1"/>
            <w:u w:val="single"/>
          </w:rPr>
          <w:t>amplitude</w:t>
        </w:r>
      </w:hyperlink>
      <w:r>
        <w:t xml:space="preserv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 xml:space="preserve">Derive the first-order term of the interaction-picture time-evolution </w:t>
      </w:r>
      <w:hyperlink w:anchor="Glossary_Operator">
        <w:r>
          <w:rPr>
            <w:color w:val="0563C1"/>
            <w:u w:val="single"/>
          </w:rPr>
          <w:t>operator</w:t>
        </w:r>
      </w:hyperlink>
      <w:r>
        <w:t>,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 xml:space="preserve">Identify which piece of each </w:t>
      </w:r>
      <w:hyperlink w:anchor="Glossary_Field">
        <w:r>
          <w:rPr>
            <w:color w:val="0563C1"/>
            <w:u w:val="single"/>
          </w:rPr>
          <w:t>field</w:t>
        </w:r>
      </w:hyperlink>
      <w:r>
        <w:t>'s mode expansion is responsible for annihilating an incoming electron, creating an outgoing electron, and annihilating an incoming photon.</w:t>
      </w:r>
    </w:p>
    <w:p>
      <w:pPr>
        <w:pStyle w:val="ListBullet"/>
      </w:pPr>
      <w:r>
        <w:t>Substitute these pieces into S</w:t>
      </w:r>
      <w:r>
        <w:rPr>
          <w:vertAlign w:val="superscript"/>
        </w:rPr>
        <w:t>(1)</w:t>
      </w:r>
      <w:r>
        <w:t xml:space="preserve">, carry out the spacetime integral, and read off the </w:t>
      </w:r>
      <w:hyperlink w:anchor="Glossary_Vertex">
        <w:r>
          <w:rPr>
            <w:color w:val="0563C1"/>
            <w:u w:val="single"/>
          </w:rPr>
          <w:t>vertex</w:t>
        </w:r>
      </w:hyperlink>
      <w:r>
        <w:t xml:space="preserve">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hyperlink w:anchor="Glossary_State">
        <w:r>
          <w:rPr>
            <w:color w:val="0563C1"/>
            <w:u w:val="single"/>
          </w:rPr>
          <w:t>State</w:t>
        </w:r>
      </w:hyperlink>
      <w:r>
        <w:t xml:space="preserv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w:t>
      </w:r>
      <w:r>
        <w:rPr>
          <w:vertAlign w:val="subscript"/>
        </w:rPr>
        <w:t>int</w:t>
      </w:r>
      <w:r>
        <w:t>=−ℒ</w:t>
      </w:r>
      <w:r>
        <w:rPr>
          <w:vertAlign w:val="subscript"/>
        </w:rPr>
        <w:t>int</w:t>
      </w:r>
      <w:r>
        <w:t xml:space="preserve"> (Lesson 40, Worked example 4) and ℒ</w:t>
      </w:r>
      <w:r>
        <w:rPr>
          <w:vertAlign w:val="subscript"/>
        </w:rPr>
        <w:t>int</w:t>
      </w:r>
      <w:r>
        <w:t>=eψ̄γ</w:t>
      </w:r>
      <w:r>
        <w:rPr>
          <w:vertAlign w:val="superscript"/>
        </w:rPr>
        <w:t>μ</w:t>
      </w:r>
      <w:r>
        <w:t>ψA</w:t>
      </w:r>
      <w:r>
        <w:rPr>
          <w:vertAlign w:val="subscript"/>
        </w:rPr>
        <w:t>μ</w:t>
      </w:r>
      <w:r>
        <w:t xml:space="preserve"> for the electron (Lesson 40, Section 2.2), rewrite S</w:t>
      </w:r>
      <w:r>
        <w:rPr>
          <w:vertAlign w:val="superscript"/>
        </w:rPr>
        <w:t>(1)</w:t>
      </w:r>
      <w:r>
        <w:t xml:space="preserve"> directly in terms of the QED interaction </w:t>
      </w:r>
      <w:hyperlink w:anchor="Glossary_Lagrangian">
        <w:r>
          <w:rPr>
            <w:color w:val="0563C1"/>
            <w:u w:val="single"/>
          </w:rPr>
          <w:t>Lagrangian</w:t>
        </w:r>
      </w:hyperlink>
      <w:r>
        <w:t>. S</w:t>
      </w:r>
      <w:r>
        <w:rPr>
          <w:vertAlign w:val="superscript"/>
        </w:rPr>
        <w:t>(1)</w:t>
      </w:r>
      <w:r>
        <w:t>=−i∫d⁴x(−eψ̄γ</w:t>
      </w:r>
      <w:r>
        <w:rPr>
          <w:vertAlign w:val="superscript"/>
        </w:rPr>
        <w:t>μ</w:t>
      </w:r>
      <w:r>
        <w:t>ψA</w:t>
      </w:r>
      <w:r>
        <w:rPr>
          <w:vertAlign w:val="subscript"/>
        </w:rPr>
        <w:t>μ</w:t>
      </w:r>
      <w:r>
        <w:t>)=ie∫d⁴x ψ̄γ</w:t>
      </w:r>
      <w:r>
        <w:rPr>
          <w:vertAlign w:val="superscript"/>
        </w:rPr>
        <w:t>μ</w:t>
      </w:r>
      <w:r>
        <w:t>ψA</w:t>
      </w:r>
      <w:r>
        <w:rPr>
          <w:vertAlign w:val="subscript"/>
        </w:rPr>
        <w:t>μ</w:t>
      </w:r>
      <w:r>
        <w:t>,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 xml:space="preserve">(p) term would create, not annihilate, a particle, and has nothing to act on in an initial state containing no </w:t>
      </w:r>
      <w:hyperlink w:anchor="Glossary_Antiparticle">
        <w:r>
          <w:rPr>
            <w:color w:val="0563C1"/>
            <w:u w:val="single"/>
          </w:rPr>
          <w:t>antiparticle</w:t>
        </w:r>
      </w:hyperlink>
      <w:r>
        <w:t>.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w:t>
      </w:r>
      <w:hyperlink w:anchor="Glossary_Gauge">
        <w:r>
          <w:rPr>
            <w:color w:val="0563C1"/>
            <w:u w:val="single"/>
          </w:rPr>
          <w:t>gauge</w:t>
        </w:r>
      </w:hyperlink>
      <w:r>
        <w:t>.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 xml:space="preserve">The </w:t>
      </w:r>
      <w:hyperlink w:anchor="Glossary_Spinor">
        <w:r>
          <w:rPr>
            <w:color w:val="0563C1"/>
            <w:u w:val="single"/>
          </w:rPr>
          <w:t>spinor</w:t>
        </w:r>
      </w:hyperlink>
      <w:r>
        <w:t xml:space="preserve">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w:t>
      </w:r>
      <w:r>
        <w:rPr>
          <w:vertAlign w:val="superscript"/>
        </w:rPr>
        <w:t>μ</w:t>
      </w:r>
      <w:r>
        <w:t>, rather than eγ</w:t>
      </w:r>
      <w:r>
        <w:rPr>
          <w:vertAlign w:val="superscript"/>
        </w:rPr>
        <w:t>μ</w:t>
      </w:r>
      <w:r>
        <w:t xml:space="preserve"> alone, is not an arbitrary convention but a direct consequence of Section 1.2's S</w:t>
      </w:r>
      <w:r>
        <w:rPr>
          <w:vertAlign w:val="superscript"/>
        </w:rPr>
        <w:t>(1)</w:t>
      </w:r>
      <w:r>
        <w:t>=−i∫d⁴xℋ</w:t>
      </w:r>
      <w:r>
        <w:rPr>
          <w:vertAlign w:val="subscript"/>
        </w:rPr>
        <w:t>int</w:t>
      </w:r>
      <w:r>
        <w:t>. The i in the vertex factor traces directly to the explicit −i in the definition of S</w:t>
      </w:r>
      <w:r>
        <w:rPr>
          <w:vertAlign w:val="superscript"/>
        </w:rPr>
        <w:t>(1)</w:t>
      </w:r>
      <w:r>
        <w:t>, itself forced by the −i in front of H</w:t>
      </w:r>
      <w:r>
        <w:rPr>
          <w:vertAlign w:val="subscript"/>
        </w:rPr>
        <w:t>int</w:t>
      </w:r>
      <w:r>
        <w:t>(t) in the interaction-picture Schrödinger equation of Section 1.1, ultimately the same −i that appears in the ordinary time-dependent Schrödinger equation i∂</w:t>
      </w:r>
      <w:r>
        <w:rPr>
          <w:vertAlign w:val="subscript"/>
        </w:rPr>
        <w:t>t</w:t>
      </w:r>
      <w:r>
        <w: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 xml:space="preserve">State what this implies about processes such as Compton scattering (γ+e⁻→γ+e⁻), which certainly do occur physically. Since a single vertex cannot, by Section 4.2, connect on-shell initial and final particles consistently, any real, </w:t>
      </w:r>
      <w:hyperlink w:anchor="Glossary_Observable">
        <w:r>
          <w:rPr>
            <w:color w:val="0563C1"/>
            <w:u w:val="single"/>
          </w:rPr>
          <w:t>observable</w:t>
        </w:r>
      </w:hyperlink>
      <w:r>
        <w:t xml:space="preserv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xml:space="preserve">,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w:t>
      </w:r>
      <w:hyperlink w:anchor="Glossary_CrossSection">
        <w:r>
          <w:rPr>
            <w:color w:val="0563C1"/>
            <w:u w:val="single"/>
          </w:rPr>
          <w:t>cross section</w:t>
        </w:r>
      </w:hyperlink>
      <w:r>
        <w:t xml:space="preserve">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 xml:space="preserve">(x), sandwiched between the </w:t>
      </w:r>
      <w:hyperlink w:anchor="Glossary_Vacuum">
        <w:r>
          <w:rPr>
            <w:color w:val="0563C1"/>
            <w:u w:val="single"/>
          </w:rPr>
          <w:t>vacuum</w:t>
        </w:r>
      </w:hyperlink>
      <w:r>
        <w:t xml:space="preserve">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 xml:space="preserve">(k), with the external spinors ū(p′), u(p) and </w:t>
      </w:r>
      <w:hyperlink w:anchor="Glossary_Polarization">
        <w:r>
          <w:rPr>
            <w:color w:val="0563C1"/>
            <w:u w:val="single"/>
          </w:rPr>
          <w:t>polarization</w:t>
        </w:r>
      </w:hyperlink>
      <w:r>
        <w:t xml:space="preserve">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 xml:space="preserve">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w:t>
      </w:r>
      <w:hyperlink w:anchor="Glossary_Propagator">
        <w:r>
          <w:rPr>
            <w:color w:val="0563C1"/>
            <w:u w:val="single"/>
          </w:rPr>
          <w:t>propagator</w:t>
        </w:r>
      </w:hyperlink>
      <w:r>
        <w:t>,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 xml:space="preserve">(p), a </w:t>
      </w:r>
      <w:hyperlink w:anchor="Glossary_CreationOperator">
        <w:r>
          <w:rPr>
            <w:color w:val="0563C1"/>
            <w:u w:val="single"/>
          </w:rPr>
          <w:t>creation operator</w:t>
        </w:r>
      </w:hyperlink>
      <w:r>
        <w:t>),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p>
    <w:p>
      <w:bookmarkStart w:id="2014" w:name="PartVII"/>
      <w:pPr>
        <w:pStyle w:val="Heading1"/>
      </w:pPr>
      <w:r>
        <w:t>Part VII — Feynman Diagrams</w:t>
      </w:r>
      <w:bookmarkEnd w:id="2014"/>
    </w:p>
    <w:p>
      <w:bookmarkStart w:id="1046" w:name="Lesson46"/>
      <w:pPr>
        <w:pStyle w:val="Heading1"/>
      </w:pPr>
      <w:r>
        <w:t>Lesson 46: Propagators</w:t>
      </w:r>
      <w:bookmarkEnd w:id="1046"/>
    </w:p>
    <w:p>
      <w:pPr>
        <w:pStyle w:val="Heading2"/>
      </w:pPr>
      <w:r>
        <w:t>How to use this lesson</w:t>
      </w:r>
    </w:p>
    <w:p>
      <w:r>
        <w:t xml:space="preserve">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w:t>
      </w:r>
      <w:hyperlink w:anchor="Glossary_Propagator">
        <w:r>
          <w:rPr>
            <w:color w:val="0563C1"/>
            <w:u w:val="single"/>
          </w:rPr>
          <w:t>propagator</w:t>
        </w:r>
      </w:hyperlink>
      <w:r>
        <w:t>,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 xml:space="preserve">Explain why an internal line in a </w:t>
      </w:r>
      <w:hyperlink w:anchor="Glossary_FeynmanDiagram">
        <w:r>
          <w:rPr>
            <w:color w:val="0563C1"/>
            <w:u w:val="single"/>
          </w:rPr>
          <w:t>Feynman diagram</w:t>
        </w:r>
      </w:hyperlink>
      <w:r>
        <w:t xml:space="preserve"> requires the time-ordered object, not D(x−y) alone.</w:t>
      </w:r>
    </w:p>
    <w:p>
      <w:pPr>
        <w:pStyle w:val="ListBullet"/>
      </w:pPr>
      <w:hyperlink w:anchor="Glossary_State">
        <w:r>
          <w:rPr>
            <w:color w:val="0563C1"/>
            <w:u w:val="single"/>
          </w:rPr>
          <w:t>State</w:t>
        </w:r>
      </w:hyperlink>
      <w:r>
        <w:t xml:space="preserv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Opening Chapter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 xml:space="preserve">Lesson 45, Section 4, showed that a genuine physical process, such as Compton scattering, requires at least two vertices connected by a line that is not required to be on shell. That internal line represents a particle created at one </w:t>
      </w:r>
      <w:hyperlink w:anchor="Glossary_Vertex">
        <w:r>
          <w:rPr>
            <w:color w:val="0563C1"/>
            <w:u w:val="single"/>
          </w:rPr>
          <w:t>vertex</w:t>
        </w:r>
      </w:hyperlink>
      <w:r>
        <w:t xml:space="preserve">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 xml:space="preserve">A Green's function of a linear differential </w:t>
      </w:r>
      <w:hyperlink w:anchor="Glossary_Operator">
        <w:r>
          <w:rPr>
            <w:color w:val="0563C1"/>
            <w:u w:val="single"/>
          </w:rPr>
          <w:t>operator</w:t>
        </w:r>
      </w:hyperlink>
      <w:r>
        <w:t xml:space="preserve">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 xml:space="preserve">For two </w:t>
      </w:r>
      <w:hyperlink w:anchor="Glossary_Field">
        <w:r>
          <w:rPr>
            <w:color w:val="0563C1"/>
            <w:u w:val="single"/>
          </w:rPr>
          <w:t>field</w:t>
        </w:r>
      </w:hyperlink>
      <w:r>
        <w:t xml:space="preserve">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 xml:space="preserve">(x−y) is, by construction, the </w:t>
      </w:r>
      <w:hyperlink w:anchor="Glossary_Amplitude">
        <w:r>
          <w:rPr>
            <w:color w:val="0563C1"/>
            <w:u w:val="single"/>
          </w:rPr>
          <w:t>amplitude</w:t>
        </w:r>
      </w:hyperlink>
      <w:r>
        <w:t xml:space="preserv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 xml:space="preserve">D(y−x)=⟨0|φ(y)π(x)|0⟩, so their difference is the </w:t>
      </w:r>
      <w:hyperlink w:anchor="Glossary_Vacuum">
        <w:r>
          <w:rPr>
            <w:color w:val="0563C1"/>
            <w:u w:val="single"/>
          </w:rPr>
          <w:t>vacuum</w:t>
        </w:r>
      </w:hyperlink>
      <w:r>
        <w:t xml:space="preserve">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 xml:space="preserve">(x−y), by applying the exact same differential </w:t>
      </w:r>
      <w:hyperlink w:anchor="Glossary_Operator">
        <w:r>
          <w:rPr>
            <w:color w:val="0563C1"/>
            <w:u w:val="single"/>
          </w:rPr>
          <w:t>operator</w:t>
        </w:r>
      </w:hyperlink>
      <w:r>
        <w:t xml:space="preserve"> that already related S(x−y) to D(x−y) in Lesson 37. Expect five to seven hours.</w:t>
      </w:r>
    </w:p>
    <w:p>
      <w:pPr>
        <w:pStyle w:val="Heading3"/>
      </w:pPr>
      <w:r>
        <w:t>Learning objectives</w:t>
      </w:r>
    </w:p>
    <w:p>
      <w:pPr>
        <w:pStyle w:val="ListBullet"/>
      </w:pPr>
      <w:hyperlink w:anchor="Glossary_State">
        <w:r>
          <w:rPr>
            <w:color w:val="0563C1"/>
            <w:u w:val="single"/>
          </w:rPr>
          <w:t>State</w:t>
        </w:r>
      </w:hyperlink>
      <w:r>
        <w:t xml:space="preserv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p>
    <w:p>
      <w:pPr>
        <w:spacing w:after="200"/>
        <w:jc w:val="center"/>
      </w:pPr>
      <w:r>
        <w:rPr>
          <w:i/>
          <w:sz w:val="19"/>
        </w:rPr>
        <w:t xml:space="preserve">Figure 47.1. The electron </w:t>
      </w:r>
      <w:hyperlink w:anchor="Glossary_Propagator">
        <w:r>
          <w:rPr>
            <w:i/>
            <w:sz w:val="19"/>
            <w:color w:val="0563C1"/>
            <w:u w:val="single"/>
          </w:rPr>
          <w:t>propagator</w:t>
        </w:r>
      </w:hyperlink>
      <w:r>
        <w:rPr>
          <w:i/>
          <w:sz w:val="19"/>
        </w:rPr>
        <w:t xml:space="preserve"> i(p̸ + m)/(p² − m² + iε): a solid line with an arrow that follows the flow of negative charge.</w:t>
      </w:r>
    </w:p>
    <w:p>
      <w:r>
        <w:t xml:space="preserve">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w:t>
      </w:r>
      <w:hyperlink w:anchor="Glossary_Field">
        <w:r>
          <w:rPr>
            <w:color w:val="0563C1"/>
            <w:u w:val="single"/>
          </w:rPr>
          <w:t>field</w:t>
        </w:r>
      </w:hyperlink>
      <w:r>
        <w:t xml:space="preserve">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w:t>
      </w:r>
      <w:r>
        <w:rPr>
          <w:vertAlign w:val="subscript"/>
        </w:rPr>
        <w:t>x</w:t>
      </w:r>
      <w:r>
        <w:t>Δ</w:t>
      </w:r>
      <w:r>
        <w:rPr>
          <w:vertAlign w:val="subscript"/>
        </w:rPr>
        <w:t>F</w:t>
      </w:r>
      <w:r>
        <w:t>, and the clean relation S</w:t>
      </w:r>
      <w:r>
        <w:rPr>
          <w:vertAlign w:val="subscript"/>
        </w:rPr>
        <w:t>F</w:t>
      </w:r>
      <w:r>
        <w:t>=(i∂̸</w:t>
      </w:r>
      <w:r>
        <w:rPr>
          <w:vertAlign w:val="subscript"/>
        </w:rPr>
        <w:t>x</w:t>
      </w:r>
      <w:r>
        <w:t>+m)Δ</w:t>
      </w:r>
      <w:r>
        <w:rPr>
          <w:vertAlign w:val="subscript"/>
        </w:rPr>
        <w:t>F</w:t>
      </w:r>
      <w:r>
        <w:t xml:space="preserve"> of Section 2.2 would fail, requiring an extra correction term; the elegance of this lesson's result rests on the same equal-time fact already used twice in Lesson 46.</w:t>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w:t>
      </w:r>
      <w:r>
        <w:rPr>
          <w:vertAlign w:val="subscript"/>
        </w:rPr>
        <w:t>F</w:t>
      </w:r>
      <w:r>
        <w:t>=(i∂̸</w:t>
      </w:r>
      <w:r>
        <w:rPr>
          <w:vertAlign w:val="subscript"/>
        </w:rPr>
        <w:t>x</w:t>
      </w:r>
      <w:r>
        <w:t>+m)Δ</w:t>
      </w:r>
      <w:r>
        <w:rPr>
          <w:vertAlign w:val="subscript"/>
        </w:rPr>
        <w:t>F</w:t>
      </w:r>
      <w:r>
        <w:t>,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w:t>
      </w:r>
      <w:r>
        <w:rPr>
          <w:vertAlign w:val="subscript"/>
        </w:rPr>
        <w:t>F</w:t>
      </w:r>
      <w:r>
        <w:t>(p)=i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w:t>
      </w:r>
      <w:r>
        <w:rPr>
          <w:vertAlign w:val="subscript"/>
        </w:rPr>
        <w:t>x</w:t>
      </w:r>
      <w:r>
        <w:t>−m)S</w:t>
      </w:r>
      <w:r>
        <w:rPr>
          <w:vertAlign w:val="subscript"/>
        </w:rPr>
        <w:t>F</w:t>
      </w:r>
      <w:r>
        <w:t>=iδ⁴(x−y), with i∂̸</w:t>
      </w:r>
      <w:r>
        <w:rPr>
          <w:vertAlign w:val="subscript"/>
        </w:rPr>
        <w:t>x</w:t>
      </w:r>
      <w:r>
        <w:t xml:space="preserve"> becoming p̸ under the Fourier transform.</w:t>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 xml:space="preserve">(p)=p̸+m,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w:t>
      </w:r>
      <w:hyperlink w:anchor="Glossary_Spinor">
        <w:r>
          <w:rPr>
            <w:color w:val="0563C1"/>
            <w:u w:val="single"/>
          </w:rPr>
          <w:t>spinor</w:t>
        </w:r>
      </w:hyperlink>
      <w:r>
        <w:t xml:space="preserve"> is attached to one of its ends, as happened explicitly in Lesson 45's vertex calculation.</w:t>
      </w:r>
    </w:p>
    <w:p>
      <w:r>
        <w:rPr>
          <w:b/>
          <w:i/>
        </w:rPr>
        <w:t>Worked example 5</w:t>
      </w:r>
    </w:p>
    <w:p>
      <w:r>
        <w:t xml:space="preserve">Explain briefly why this connection is physically sensible, given that an internal electron line in a </w:t>
      </w:r>
      <w:hyperlink w:anchor="Glossary_FeynmanDiagram">
        <w:r>
          <w:rPr>
            <w:color w:val="0563C1"/>
            <w:u w:val="single"/>
          </w:rPr>
          <w:t>Feynman diagram</w:t>
        </w:r>
      </w:hyperlink>
      <w:r>
        <w:t xml:space="preserve">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 xml:space="preserve">(p′) to the </w:t>
      </w:r>
      <w:hyperlink w:anchor="Glossary_Amplitude">
        <w:r>
          <w:rPr>
            <w:color w:val="0563C1"/>
            <w:u w:val="single"/>
          </w:rPr>
          <w:t>amplitude</w:t>
        </w:r>
      </w:hyperlink>
      <w:r>
        <w:t xml:space="preserv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w:t>
      </w:r>
      <w:hyperlink w:anchor="Glossary_Gauge">
        <w:r>
          <w:rPr>
            <w:color w:val="0563C1"/>
            <w:u w:val="single"/>
          </w:rPr>
          <w:t>gauge</w:t>
        </w:r>
      </w:hyperlink>
      <w:r>
        <w:t xml:space="preserv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p>
    <w:p>
      <w:bookmarkStart w:id="1048" w:name="Lesson48"/>
      <w:pPr>
        <w:pStyle w:val="Heading1"/>
      </w:pPr>
      <w:r>
        <w:t>Lesson 48: The Photon Propagator</w:t>
      </w:r>
      <w:bookmarkEnd w:id="1048"/>
    </w:p>
    <w:p>
      <w:pPr>
        <w:pStyle w:val="Heading2"/>
      </w:pPr>
      <w:r>
        <w:t>How to use this lesson</w:t>
      </w:r>
    </w:p>
    <w:p>
      <w:r>
        <w:t xml:space="preserve">Lessons 46 and 47 built the scalar and electron propagators by the same two-step method: form the un-time-ordered two-point function from the </w:t>
      </w:r>
      <w:hyperlink w:anchor="Glossary_Field">
        <w:r>
          <w:rPr>
            <w:color w:val="0563C1"/>
            <w:u w:val="single"/>
          </w:rPr>
          <w:t>field</w:t>
        </w:r>
      </w:hyperlink>
      <w:r>
        <w:t>'s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 xml:space="preserve">(y)|0⟩ from Lesson 38's mode expansion and the transverse </w:t>
      </w:r>
      <w:hyperlink w:anchor="Glossary_Polarization">
        <w:r>
          <w:rPr>
            <w:color w:val="0563C1"/>
            <w:u w:val="single"/>
          </w:rPr>
          <w:t>polarization</w:t>
        </w:r>
      </w:hyperlink>
      <w:r>
        <w:t xml:space="preserve">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hyperlink w:anchor="Glossary_State">
        <w:r>
          <w:rPr>
            <w:color w:val="0563C1"/>
            <w:u w:val="single"/>
          </w:rPr>
          <w:t>State</w:t>
        </w:r>
      </w:hyperlink>
      <w:r>
        <w:t xml:space="preserv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 xml:space="preserve">Give a first, partial argument, based on </w:t>
      </w:r>
      <w:hyperlink w:anchor="Glossary_Current">
        <w:r>
          <w:rPr>
            <w:color w:val="0563C1"/>
            <w:u w:val="single"/>
          </w:rPr>
          <w:t>current</w:t>
        </w:r>
      </w:hyperlink>
      <w:r>
        <w:t xml:space="preserve"> conservation, for why the difference between the two propagators should not affect physical amplitudes, and identify what is still missing from that argument.</w:t>
      </w:r>
    </w:p>
    <w:p>
      <w:pPr>
        <w:pStyle w:val="ListBullet"/>
      </w:pPr>
      <w:r>
        <w:t xml:space="preserve">State both </w:t>
      </w:r>
      <w:hyperlink w:anchor="Glossary_Propagator">
        <w:r>
          <w:rPr>
            <w:color w:val="0563C1"/>
            <w:u w:val="single"/>
          </w:rPr>
          <w:t>propagator</w:t>
        </w:r>
      </w:hyperlink>
      <w:r>
        <w:t xml:space="preserve">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 xml:space="preserve">(x) contains a single kind of ladder </w:t>
      </w:r>
      <w:hyperlink w:anchor="Glossary_Operator">
        <w:r>
          <w:rPr>
            <w:color w:val="0563C1"/>
            <w:u w:val="single"/>
          </w:rPr>
          <w:t>operator</w:t>
        </w:r>
      </w:hyperlink>
      <w:r>
        <w:t xml:space="preserve">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w:t>
      </w:r>
      <w:hyperlink w:anchor="Glossary_Antiparticle">
        <w:r>
          <w:rPr>
            <w:color w:val="0563C1"/>
            <w:u w:val="single"/>
          </w:rPr>
          <w:t>antiparticle</w:t>
        </w:r>
      </w:hyperlink>
      <w:r>
        <w:t xml:space="preserv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w:t>
      </w:r>
      <w:hyperlink w:anchor="Glossary_Gauge">
        <w:r>
          <w:rPr>
            <w:color w:val="0563C1"/>
            <w:u w:val="single"/>
          </w:rPr>
          <w:t>gauge</w:t>
        </w:r>
      </w:hyperlink>
      <w:r>
        <w:t xml:space="preserv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 xml:space="preserve">Explain briefly why the appearance of a nonlocal object in position space is not, by itself, cause for concern. Coulomb-gauge electrodynamics is well known to involve nonlocal-looking objects in position space (the instantaneous, </w:t>
      </w:r>
      <w:hyperlink w:anchor="Glossary_Action">
        <w:r>
          <w:rPr>
            <w:color w:val="0563C1"/>
            <w:u w:val="single"/>
          </w:rPr>
          <w:t>action</w:t>
        </w:r>
      </w:hyperlink>
      <w:r>
        <w:t>-at-a-distance-looking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 xml:space="preserve">(k) and the honest Coulomb-gauge result has no effect on any physical </w:t>
      </w:r>
      <w:hyperlink w:anchor="Glossary_Amplitude">
        <w:r>
          <w:rPr>
            <w:color w:val="0563C1"/>
            <w:u w:val="single"/>
          </w:rPr>
          <w:t>amplitude</w:t>
        </w:r>
      </w:hyperlink>
      <w:r>
        <w:t>, every internal photon line in this course's diagrams being attached at both ends to a conserved electron current.</w:t>
      </w:r>
    </w:p>
    <w:p>
      <w:r>
        <w:rPr>
          <w:b/>
          <w:i/>
        </w:rPr>
        <w:t>Worked example 4</w:t>
      </w:r>
    </w:p>
    <w:p>
      <w:r>
        <w:t xml:space="preserve">State precisely what this section's argument has not yet shown. Section 4.3's argument treats the current at each </w:t>
      </w:r>
      <w:hyperlink w:anchor="Glossary_Vertex">
        <w:r>
          <w:rPr>
            <w:color w:val="0563C1"/>
            <w:u w:val="single"/>
          </w:rPr>
          <w:t>vertex</w:t>
        </w:r>
      </w:hyperlink>
      <w:r>
        <w:t xml:space="preserve">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w:t>
      </w:r>
      <w:hyperlink w:anchor="Glossary_Quantization">
        <w:r>
          <w:rPr>
            <w:color w:val="0563C1"/>
            <w:u w:val="single"/>
          </w:rPr>
          <w:t>quantization</w:t>
        </w:r>
      </w:hyperlink>
      <w:r>
        <w:t>,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 xml:space="preserve">(k) appearing at a given vertex inside a full </w:t>
      </w:r>
      <w:hyperlink w:anchor="Glossary_ScatteringAmplitude">
        <w:r>
          <w:rPr>
            <w:color w:val="0563C1"/>
            <w:u w:val="single"/>
          </w:rPr>
          <w:t>scattering amplitude</w:t>
        </w:r>
      </w:hyperlink>
      <w:r>
        <w:t xml:space="preserv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w:t>
      </w:r>
      <w:hyperlink w:anchor="Glossary_Spinor">
        <w:r>
          <w:rPr>
            <w:color w:val="0563C1"/>
            <w:u w:val="single"/>
          </w:rPr>
          <w:t>spinor</w:t>
        </w:r>
      </w:hyperlink>
      <w:r>
        <w:t xml:space="preserve">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hyperlink w:anchor="Glossary_State">
        <w:r>
          <w:rPr>
            <w:color w:val="0563C1"/>
            <w:u w:val="single"/>
          </w:rPr>
          <w:t>State</w:t>
        </w:r>
      </w:hyperlink>
      <w:r>
        <w:t xml:space="preserve"> the six external-line factors: u(p) and ū(p′) for an incoming and outgoing electron, v̄(p) and v(p′) for an incoming and outgoing positron, and ε</w:t>
      </w:r>
      <w:r>
        <w:rPr>
          <w:vertAlign w:val="subscript"/>
        </w:rPr>
        <w:t>μ</w:t>
      </w:r>
      <w:r>
        <w:t>(k) for an incoming or outgoing photon.</w:t>
      </w:r>
    </w:p>
    <w:p>
      <w:pPr>
        <w:pStyle w:val="ListBullet"/>
      </w:pPr>
      <w:r>
        <w:t xml:space="preserve">Derive the positron factors explicitly by conjugating the Dirac </w:t>
      </w:r>
      <w:hyperlink w:anchor="Glossary_Field">
        <w:r>
          <w:rPr>
            <w:color w:val="0563C1"/>
            <w:u w:val="single"/>
          </w:rPr>
          <w:t>field</w:t>
        </w:r>
      </w:hyperlink>
      <w:r>
        <w:t>'s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 xml:space="preserve">State the fermion-flow assembly rule: a barred spinor on the left of the vertex factor, an unbarred spinor on the right, regardless of which specific particle or </w:t>
      </w:r>
      <w:hyperlink w:anchor="Glossary_Antiparticle">
        <w:r>
          <w:rPr>
            <w:color w:val="0563C1"/>
            <w:u w:val="single"/>
          </w:rPr>
          <w:t>antiparticle</w:t>
        </w:r>
      </w:hyperlink>
      <w:r>
        <w:t xml:space="preserve"> each represents.</w:t>
      </w:r>
    </w:p>
    <w:p>
      <w:pPr>
        <w:pStyle w:val="ListBullet"/>
      </w:pPr>
      <w:r>
        <w:t>Assemble the single-</w:t>
      </w:r>
      <w:hyperlink w:anchor="Glossary_Vertex">
        <w:r>
          <w:rPr>
            <w:color w:val="0563C1"/>
            <w:u w:val="single"/>
          </w:rPr>
          <w:t>vertex</w:t>
        </w:r>
      </w:hyperlink>
      <w:r>
        <w:t xml:space="preserve">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 xml:space="preserve">(p), an </w:t>
      </w:r>
      <w:hyperlink w:anchor="Glossary_Operator">
        <w:r>
          <w:rPr>
            <w:color w:val="0563C1"/>
            <w:u w:val="single"/>
          </w:rPr>
          <w:t>operator</w:t>
        </w:r>
      </w:hyperlink>
      <w:r>
        <w:t xml:space="preserve">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 xml:space="preserve">(p), which does annihilate a positron. The pattern is exactly the reverse of the electron case: ψ carries the electron's annihilation operator and the positron's </w:t>
      </w:r>
      <w:hyperlink w:anchor="Glossary_CreationOperator">
        <w:r>
          <w:rPr>
            <w:color w:val="0563C1"/>
            <w:u w:val="single"/>
          </w:rPr>
          <w:t>creation operator</w:t>
        </w:r>
      </w:hyperlink>
      <w:r>
        <w:t>,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contracted against a final state containing a photon of momentum k, </w:t>
      </w:r>
      <w:hyperlink w:anchor="Glossary_Polarization">
        <w:r>
          <w:rPr>
            <w:color w:val="0563C1"/>
            <w:u w:val="single"/>
          </w:rPr>
          <w:t>polarization</w:t>
        </w:r>
      </w:hyperlink>
      <w:r>
        <w:t xml:space="preserve">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w:t>
      </w:r>
      <w:r>
        <w:rPr>
          <w:vertAlign w:val="subscript"/>
        </w:rPr>
        <w:t>μ</w:t>
      </w:r>
      <w:r>
        <w:t xml:space="preserve"> contains only one kind of ladder operator pair (a, a†), both multiplying the same real ε</w:t>
      </w:r>
      <w:r>
        <w:rPr>
          <w:vertAlign w:val="subscript"/>
        </w:rPr>
        <w:t>λ</w:t>
      </w:r>
      <w:r>
        <w:t>,μ(k)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xml:space="preserve">,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w:t>
      </w:r>
      <w:hyperlink w:anchor="Glossary_Amplitude">
        <w:r>
          <w:rPr>
            <w:color w:val="0563C1"/>
            <w:u w:val="single"/>
          </w:rPr>
          <w:t>amplitude</w:t>
        </w:r>
      </w:hyperlink>
      <w:r>
        <w:t xml:space="preserv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w:t>
      </w:r>
      <w:r>
        <w:rPr>
          <w:vertAlign w:val="superscript"/>
        </w:rPr>
        <w:t>μ</w:t>
      </w:r>
      <w:r>
        <w:t>, and the unbarred spinor to the right; this reflects the fixed matrix structure of the vertex term ψ̄γ</w:t>
      </w:r>
      <w:r>
        <w:rPr>
          <w:vertAlign w:val="superscript"/>
        </w:rPr>
        <w:t>μ</w:t>
      </w:r>
      <w:r>
        <w:t>ψ itself, in which ψ̄ always appears to the left of γ</w:t>
      </w:r>
      <w:r>
        <w:rPr>
          <w:vertAlign w:val="superscript"/>
        </w:rPr>
        <w:t>μ</w:t>
      </w:r>
      <w:r>
        <w:t xml:space="preserve">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 xml:space="preserve">Conjugating ψ's mode expansion shows ψ̄ contains the positron's </w:t>
      </w:r>
      <w:hyperlink w:anchor="Glossary_AnnihilationOperator">
        <w:r>
          <w:rPr>
            <w:color w:val="0563C1"/>
            <w:u w:val="single"/>
          </w:rPr>
          <w:t>annihilation operator</w:t>
        </w:r>
      </w:hyperlink>
      <w:r>
        <w:t xml:space="preserve">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p>
    <w:p>
      <w:bookmarkStart w:id="1050" w:name="Lesson50"/>
      <w:pPr>
        <w:pStyle w:val="Heading1"/>
      </w:pPr>
      <w:r>
        <w:t>Lesson 50: Feynman Rules</w:t>
      </w:r>
      <w:bookmarkEnd w:id="1050"/>
    </w:p>
    <w:p>
      <w:pPr>
        <w:pStyle w:val="Heading2"/>
      </w:pPr>
      <w:r>
        <w:t>How to use this lesson</w:t>
      </w:r>
    </w:p>
    <w:p>
      <w:r>
        <w:t xml:space="preserve">Lesson 45 derived one </w:t>
      </w:r>
      <w:hyperlink w:anchor="Glossary_Vertex">
        <w:r>
          <w:rPr>
            <w:color w:val="0563C1"/>
            <w:u w:val="single"/>
          </w:rPr>
          <w:t>vertex</w:t>
        </w:r>
      </w:hyperlink>
      <w:r>
        <w:t xml:space="preserve">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 xml:space="preserve">Assemble the second-order S-matrix element for Compton scattering by contracting the interaction term twice against the appropriate external states and one internal </w:t>
      </w:r>
      <w:hyperlink w:anchor="Glossary_Propagator">
        <w:r>
          <w:rPr>
            <w:color w:val="0563C1"/>
            <w:u w:val="single"/>
          </w:rPr>
          <w:t>propagator</w:t>
        </w:r>
      </w:hyperlink>
      <w:r>
        <w:t>.</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hyperlink w:anchor="Glossary_State">
        <w:r>
          <w:rPr>
            <w:color w:val="0563C1"/>
            <w:u w:val="single"/>
          </w:rPr>
          <w:t>State</w:t>
        </w:r>
      </w:hyperlink>
      <w:r>
        <w:t xml:space="preserv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w:t>
      </w:r>
      <w:hyperlink w:anchor="Glossary_Loop">
        <w:r>
          <w:rPr>
            <w:color w:val="0563C1"/>
            <w:u w:val="single"/>
          </w:rPr>
          <w:t>loop</w:t>
        </w:r>
      </w:hyperlink>
      <w:r>
        <w:t xml:space="preserve"> integrals, symmetry factors, the closed-fermion-loop sign) more complicated diagrams require, as a preview of later parts of the course.</w:t>
      </w:r>
    </w:p>
    <w:p>
      <w:pPr>
        <w:pStyle w:val="ListBullet"/>
      </w:pPr>
      <w:r>
        <w:t xml:space="preserve">Write down the complete </w:t>
      </w:r>
      <w:hyperlink w:anchor="Glossary_Amplitude">
        <w:r>
          <w:rPr>
            <w:color w:val="0563C1"/>
            <w:u w:val="single"/>
          </w:rPr>
          <w:t>amplitude</w:t>
        </w:r>
      </w:hyperlink>
      <w:r>
        <w:t xml:space="preserv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Opening Chapter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xml:space="preserve">, sandwiched between the external spinors and contracted with the external </w:t>
      </w:r>
      <w:hyperlink w:anchor="Glossary_Polarization">
        <w:r>
          <w:rPr>
            <w:color w:val="0563C1"/>
            <w:u w:val="single"/>
          </w:rPr>
          <w:t>polarization</w:t>
        </w:r>
      </w:hyperlink>
      <w:r>
        <w:t xml:space="preserve">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 xml:space="preserve">(x) (a single </w:t>
      </w:r>
      <w:hyperlink w:anchor="Glossary_Operator">
        <w:r>
          <w:rPr>
            <w:color w:val="0563C1"/>
            <w:u w:val="single"/>
          </w:rPr>
          <w:t>operator</w:t>
        </w:r>
      </w:hyperlink>
      <w:r>
        <w:t xml:space="preserve">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 xml:space="preserve">(x₂) with the outgoing photon, an equally valid, distinct term produced by Wick's theorem when contracting the same six </w:t>
      </w:r>
      <w:hyperlink w:anchor="Glossary_Field">
        <w:r>
          <w:rPr>
            <w:color w:val="0563C1"/>
            <w:u w:val="single"/>
          </w:rPr>
          <w:t>field</w:t>
        </w:r>
      </w:hyperlink>
      <w:r>
        <w:t xml:space="preserve">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 xml:space="preserve">Wick's theorem states that the </w:t>
      </w:r>
      <w:hyperlink w:anchor="Glossary_Vacuum">
        <w:r>
          <w:rPr>
            <w:color w:val="0563C1"/>
            <w:u w:val="single"/>
          </w:rPr>
          <w:t>vacuum</w:t>
        </w:r>
      </w:hyperlink>
      <w:r>
        <w:t xml:space="preserve">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51 takes the amplitude ℳ this lesson learns to write down and develops what is actually done with it: how |ℳ|² relates to a cross section or a decay rate, the </w:t>
      </w:r>
      <w:hyperlink w:anchor="Glossary_Phase">
        <w:r>
          <w:rPr>
            <w:color w:val="0563C1"/>
            <w:u w:val="single"/>
          </w:rPr>
          <w:t>phase</w:t>
        </w:r>
      </w:hyperlink>
      <w:r>
        <w:t>-space integrals that convert it into a measurable number, and the averaging and summing over unmeasured spins and polarizations that a real experiment requires.</w:t>
      </w:r>
    </w:p>
    <w:p>
      <w:r/>
    </w:p>
    <w:p>
      <w:bookmarkStart w:id="1051" w:name="Lesson51"/>
      <w:pPr>
        <w:pStyle w:val="Heading1"/>
      </w:pPr>
      <w:r>
        <w:t>Lesson 51: Scattering Amplitudes</w:t>
      </w:r>
      <w:bookmarkEnd w:id="1051"/>
    </w:p>
    <w:p>
      <w:pPr>
        <w:pStyle w:val="Heading2"/>
      </w:pPr>
      <w:r>
        <w:t>How to use this lesson</w:t>
      </w:r>
    </w:p>
    <w:p>
      <w:r>
        <w:t xml:space="preserve">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w:t>
      </w:r>
      <w:hyperlink w:anchor="Glossary_CrossSection">
        <w:r>
          <w:rPr>
            <w:color w:val="0563C1"/>
            <w:u w:val="single"/>
          </w:rPr>
          <w:t>cross section</w:t>
        </w:r>
      </w:hyperlink>
      <w:r>
        <w:t xml:space="preserve">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hyperlink w:anchor="Glossary_State">
        <w:r>
          <w:rPr>
            <w:color w:val="0563C1"/>
            <w:u w:val="single"/>
          </w:rPr>
          <w:t>State</w:t>
        </w:r>
      </w:hyperlink>
      <w:r>
        <w:t xml:space="preserv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xml:space="preserve">) is retained as an ordinary distribution, imposing momentum conservation on whatever is integrated against it later (the final-state </w:t>
      </w:r>
      <w:hyperlink w:anchor="Glossary_Phase">
        <w:r>
          <w:rPr>
            <w:color w:val="0563C1"/>
            <w:u w:val="single"/>
          </w:rPr>
          <w:t>phase</w:t>
        </w:r>
      </w:hyperlink>
      <w:r>
        <w:t xml:space="preserv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p>
    <w:p>
      <w:pPr>
        <w:spacing w:after="200"/>
        <w:jc w:val="center"/>
      </w:pPr>
      <w:r>
        <w:rPr>
          <w:i/>
          <w:sz w:val="19"/>
        </w:rPr>
        <w:t xml:space="preserve">Figure 51.1. From </w:t>
      </w:r>
      <w:hyperlink w:anchor="Glossary_Amplitude">
        <w:r>
          <w:rPr>
            <w:i/>
            <w:sz w:val="19"/>
            <w:color w:val="0563C1"/>
            <w:u w:val="single"/>
          </w:rPr>
          <w:t>amplitude</w:t>
        </w:r>
      </w:hyperlink>
      <w:r>
        <w:rPr>
          <w:i/>
          <w:sz w:val="19"/>
        </w:rPr>
        <w:t xml:space="preserve"> to measurement: |ℳ|², averaged and summed over spins, times flux and phase-space factors, gives the cross section.</w:t>
      </w:r>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 xml:space="preserve">=∫d⁴x·1, the integral of 1 over all of spacetime, which is exactly the total four-volume, formally infinite but represented as VT (a spatial volume V times an elapsed time T) in a box-normalized </w:t>
      </w:r>
      <w:hyperlink w:anchor="Glossary_Regularization">
        <w:r>
          <w:rPr>
            <w:color w:val="0563C1"/>
            <w:u w:val="single"/>
          </w:rPr>
          <w:t>regularization</w:t>
        </w:r>
      </w:hyperlink>
      <w:r>
        <w:t>.</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w:t>
      </w:r>
      <w:hyperlink w:anchor="Glossary_Spinor">
        <w:r>
          <w:rPr>
            <w:color w:val="0563C1"/>
            <w:u w:val="single"/>
          </w:rPr>
          <w:t>spinor</w:t>
        </w:r>
      </w:hyperlink>
      <w:r>
        <w:t xml:space="preserve">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 xml:space="preserve">|ℳ|² is a Lorentz scalar (built from contracted spinor and </w:t>
      </w:r>
      <w:hyperlink w:anchor="Glossary_Polarization">
        <w:r>
          <w:rPr>
            <w:color w:val="0563C1"/>
            <w:u w:val="single"/>
          </w:rPr>
          <w:t>polarization</w:t>
        </w:r>
      </w:hyperlink>
      <w:r>
        <w:t xml:space="preserve">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 xml:space="preserve">/γ, and integrating over the full final-state </w:t>
      </w:r>
      <w:hyperlink w:anchor="Glossary_PhaseSpace">
        <w:r>
          <w:rPr>
            <w:color w:val="0563C1"/>
            <w:u w:val="single"/>
          </w:rPr>
          <w:t>phase space</w:t>
        </w:r>
      </w:hyperlink>
      <w:r>
        <w:t xml:space="preserv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w:t>
      </w:r>
      <w:hyperlink w:anchor="Glossary_Amplitude">
        <w:r>
          <w:rPr>
            <w:color w:val="0563C1"/>
            <w:u w:val="single"/>
          </w:rPr>
          <w:t>amplitude</w:t>
        </w:r>
      </w:hyperlink>
      <w:r>
        <w:t>|²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 xml:space="preserve">Explain why an unpolarized experiment sums over final spins but averages over initial ones, and </w:t>
      </w:r>
      <w:hyperlink w:anchor="Glossary_State">
        <w:r>
          <w:rPr>
            <w:color w:val="0563C1"/>
            <w:u w:val="single"/>
          </w:rPr>
          <w:t>state</w:t>
        </w:r>
      </w:hyperlink>
      <w:r>
        <w:t xml:space="preserve"> the resulting statistical factor.</w:t>
      </w:r>
    </w:p>
    <w:p>
      <w:pPr>
        <w:pStyle w:val="ListBullet"/>
      </w:pPr>
      <w:r>
        <w:t>State the honest, Coulomb-</w:t>
      </w:r>
      <w:hyperlink w:anchor="Glossary_Gauge">
        <w:r>
          <w:rPr>
            <w:color w:val="0563C1"/>
            <w:u w:val="single"/>
          </w:rPr>
          <w:t>gauge</w:t>
        </w:r>
      </w:hyperlink>
      <w:r>
        <w:t xml:space="preserv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 xml:space="preserve">Most scattering experiments neither prepare a beam in a definite spin state nor measure the spin of the outgoing particles; the measured </w:t>
      </w:r>
      <w:hyperlink w:anchor="Glossary_CrossSection">
        <w:r>
          <w:rPr>
            <w:color w:val="0563C1"/>
            <w:u w:val="single"/>
          </w:rPr>
          <w:t>cross section</w:t>
        </w:r>
      </w:hyperlink>
      <w:r>
        <w:t xml:space="preserve">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 xml:space="preserve">(p′)]. Summing over both s and s′, and writing out </w:t>
      </w:r>
      <w:hyperlink w:anchor="Glossary_Spinor">
        <w:r>
          <w:rPr>
            <w:color w:val="0563C1"/>
            <w:u w:val="single"/>
          </w:rPr>
          <w:t>spinor</w:t>
        </w:r>
      </w:hyperlink>
      <w:r>
        <w:t xml:space="preserve">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w:t>
      </w:r>
      <w:r>
        <w:rPr>
          <w:vertAlign w:val="subscript"/>
        </w:rPr>
        <w:t>s</w:t>
      </w:r>
      <w:r>
        <w:t>(p)ū</w:t>
      </w:r>
      <w:r>
        <w:rPr>
          <w:vertAlign w:val="subscript"/>
        </w:rPr>
        <w:t>s</w:t>
      </w:r>
      <w:r>
        <w:t>(p)=p̸+m,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w:t>
      </w:r>
      <w:r>
        <w:rPr>
          <w:vertAlign w:val="superscript"/>
        </w:rPr>
        <w:t>μ</w:t>
      </w:r>
    </w:p>
    <w:p>
      <w:r>
        <w:t xml:space="preserve">For the QED </w:t>
      </w:r>
      <w:hyperlink w:anchor="Glossary_Vertex">
        <w:r>
          <w:rPr>
            <w:color w:val="0563C1"/>
            <w:u w:val="single"/>
          </w:rPr>
          <w:t>vertex</w:t>
        </w:r>
      </w:hyperlink>
      <w:r>
        <w:t>,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 xml:space="preserve">For two possibly different vertex indices μ, ν (as arise when an amplitude squared involves two copies of the same diagram contracted with different external </w:t>
      </w:r>
      <w:hyperlink w:anchor="Glossary_Polarization">
        <w:r>
          <w:rPr>
            <w:color w:val="0563C1"/>
            <w:u w:val="single"/>
          </w:rPr>
          <w:t>polarization</w:t>
        </w:r>
      </w:hyperlink>
      <w:r>
        <w:t xml:space="preserve"> indices),</w:t>
      </w:r>
    </w:p>
    <w:p>
      <w:pPr>
        <w:keepNext/>
        <w:spacing w:before="160" w:after="40"/>
        <w:jc w:val="center"/>
      </w:pPr>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(the explicit expansion carried out there), state what this gives for Section 3.2's trace with p₁→p, p₂→p′ after using the cyclicity of the trace to match the ordering. Cyclicity gives Tr[γ</w:t>
      </w:r>
      <w:r>
        <w:rPr>
          <w:vertAlign w:val="superscript"/>
        </w:rPr>
        <w:t>μ</w:t>
      </w:r>
      <w:r>
        <w:t>(p̸+m)γ</w:t>
      </w:r>
      <w:r>
        <w:rPr>
          <w:vertAlign w:val="superscript"/>
        </w:rPr>
        <w:t>ν</w:t>
      </w:r>
      <w:r>
        <w:t>(p̸′+m)]=Tr[(p̸′+m)γ</w:t>
      </w:r>
      <w:r>
        <w:rPr>
          <w:vertAlign w:val="superscript"/>
        </w:rPr>
        <w:t>μ</w:t>
      </w:r>
      <w:r>
        <w:t>(p̸+m)γ</w:t>
      </w:r>
      <w:r>
        <w:rPr>
          <w:vertAlign w:val="superscript"/>
        </w:rPr>
        <w:t>ν</w:t>
      </w:r>
      <w:r>
        <w:t>], matching Lesson 21's pattern with p₁→p′, p₂→p, so the result is 4[p′</w:t>
      </w:r>
      <w:r>
        <w:rPr>
          <w:vertAlign w:val="superscript"/>
        </w:rPr>
        <w:t>μ</w:t>
      </w:r>
      <w:r>
        <w:t>p</w:t>
      </w:r>
      <w:r>
        <w:rPr>
          <w:vertAlign w:val="superscript"/>
        </w:rPr>
        <w:t>ν</w:t>
      </w:r>
      <w:r>
        <w:t>−(p′·p−m²)g</w:t>
      </w:r>
      <w:r>
        <w:rPr>
          <w:vertAlign w:val="superscript"/>
        </w:rPr>
        <w:t>μν</w:t>
      </w:r>
      <w:r>
        <w:t>+p′</w:t>
      </w:r>
      <w:r>
        <w:rPr>
          <w:vertAlign w:val="superscript"/>
        </w:rPr>
        <w:t>ν</w:t>
      </w:r>
      <w:r>
        <w:t>p</w:t>
      </w:r>
      <w:r>
        <w:rPr>
          <w:vertAlign w:val="superscript"/>
        </w:rPr>
        <w:t>μ</w:t>
      </w:r>
      <w:r>
        <w:t>],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 xml:space="preserve">For a diagram with more than one vertex (such as Compton scattering, Lesson 50), the same master formula applies to the complete amplitude ℳ (built from multiple vertex factors and a </w:t>
      </w:r>
      <w:hyperlink w:anchor="Glossary_Propagator">
        <w:r>
          <w:rPr>
            <w:color w:val="0563C1"/>
            <w:u w:val="single"/>
          </w:rPr>
          <w:t>propagator</w:t>
        </w:r>
      </w:hyperlink>
      <w:r>
        <w:t>,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w:t>
      </w:r>
      <w:r>
        <w:rPr>
          <w:vertAlign w:val="superscript"/>
        </w:rPr>
        <w:t>α</w:t>
      </w:r>
      <w:r>
        <w:t>[i(q̸+m)/(q²−m²+iε)]γ</w:t>
      </w:r>
      <w:r>
        <w:rPr>
          <w:vertAlign w:val="superscript"/>
        </w:rPr>
        <w:t>β</w:t>
      </w:r>
      <w:r>
        <w:t xml:space="preserve"> (up to overall constants), so the master formula applies directly.</w:t>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w:t>
      </w:r>
      <w:hyperlink w:anchor="Glossary_Current">
        <w:r>
          <w:rPr>
            <w:color w:val="0563C1"/>
            <w:u w:val="single"/>
          </w:rPr>
          <w:t>current</w:t>
        </w:r>
      </w:hyperlink>
      <w:r>
        <w:t xml:space="preserve">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w:t>
      </w:r>
      <w:r>
        <w:rPr>
          <w:vertAlign w:val="superscript"/>
        </w:rPr>
        <w:t>μν</w:t>
      </w:r>
      <w:r>
        <w:t xml:space="preserve">, an object differing from the true polarization sum by k-dependent terms, to reproduce the correct, physical answer; the fact that it does is a nontrivial, checkable consequence of QED's </w:t>
      </w:r>
      <w:hyperlink w:anchor="Glossary_GaugeSymmetry">
        <w:r>
          <w:rPr>
            <w:color w:val="0563C1"/>
            <w:u w:val="single"/>
          </w:rPr>
          <w:t>gauge symmetry</w:t>
        </w:r>
      </w:hyperlink>
      <w:r>
        <w:t>,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 xml:space="preserve">Lesson 72 supplies the missing proof, establishing the </w:t>
      </w:r>
      <w:hyperlink w:anchor="Glossary_WardIdentity">
        <w:r>
          <w:rPr>
            <w:color w:val="0563C1"/>
            <w:u w:val="single"/>
          </w:rPr>
          <w:t>Ward identity</w:t>
        </w:r>
      </w:hyperlink>
      <w:r>
        <w:t>,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p>
    <w:p>
      <w:bookmarkStart w:id="1053" w:name="Lesson53"/>
      <w:pPr>
        <w:pStyle w:val="Heading1"/>
      </w:pPr>
      <w:r>
        <w:t>Lesson 53: Momentum Conservation</w:t>
      </w:r>
      <w:bookmarkEnd w:id="1053"/>
    </w:p>
    <w:p>
      <w:pPr>
        <w:pStyle w:val="Heading2"/>
      </w:pPr>
      <w:r>
        <w:t>How to use this lesson</w:t>
      </w:r>
    </w:p>
    <w:p>
      <w:r>
        <w:t xml:space="preserve">Every tool needed to compute a QED </w:t>
      </w:r>
      <w:hyperlink w:anchor="Glossary_CrossSection">
        <w:r>
          <w:rPr>
            <w:color w:val="0563C1"/>
            <w:u w:val="single"/>
          </w:rPr>
          <w:t>cross section</w:t>
        </w:r>
      </w:hyperlink>
      <w:r>
        <w:t xml:space="preserve">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hyperlink w:anchor="Glossary_State">
        <w:r>
          <w:rPr>
            <w:color w:val="0563C1"/>
            <w:u w:val="single"/>
          </w:rPr>
          <w:t>State</w:t>
        </w:r>
      </w:hyperlink>
      <w:r>
        <w:t xml:space="preserv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w:t>
      </w:r>
      <w:hyperlink w:anchor="Glossary_Amplitude">
        <w:r>
          <w:rPr>
            <w:color w:val="0563C1"/>
            <w:u w:val="single"/>
          </w:rPr>
          <w:t>amplitude</w:t>
        </w:r>
      </w:hyperlink>
      <w:r>
        <w:t xml:space="preserv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 xml:space="preserve">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w:t>
      </w:r>
      <w:hyperlink w:anchor="Glossary_Vertex">
        <w:r>
          <w:rPr>
            <w:color w:val="0563C1"/>
            <w:u w:val="single"/>
          </w:rPr>
          <w:t>vertex</w:t>
        </w:r>
      </w:hyperlink>
      <w:r>
        <w:t xml:space="preserve"> each), but the same naming pattern reappears for other processes, including the photon-exchange diagram of Lesson 55's electron-electron scattering, whose internal line does carry momentum-squared t.</w:t>
      </w:r>
    </w:p>
    <w:p>
      <w:pPr>
        <w:keepNext/>
        <w:spacing w:before="160" w:after="40"/>
        <w:jc w:val="center"/>
      </w:pPr>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p>
    <w:p>
      <w:bookmarkStart w:id="2128" w:name="PartVIII"/>
      <w:pPr>
        <w:pStyle w:val="Heading1"/>
      </w:pPr>
      <w:r>
        <w:t>Part VIII — Real Calculations</w:t>
      </w:r>
      <w:bookmarkEnd w:id="2128"/>
    </w:p>
    <w:p>
      <w:bookmarkStart w:id="1054" w:name="Lesson54"/>
      <w:pPr>
        <w:pStyle w:val="Heading1"/>
      </w:pPr>
      <w:r>
        <w:t>Lesson 54: Electron-Muon Scattering</w:t>
      </w:r>
      <w:bookmarkEnd w:id="1054"/>
    </w:p>
    <w:p>
      <w:pPr>
        <w:pStyle w:val="Heading2"/>
      </w:pPr>
      <w:r>
        <w:t>How to use this lesson</w:t>
      </w:r>
    </w:p>
    <w:p>
      <w:r>
        <w:t xml:space="preserve">Every tool this course has built is now put to use at once. Electron-muon scattering, e⁻(p₁)+μ⁻(p₂)→e⁻(p₃)+μ⁻(p₄), is the simplest process with a genuine, nontrivial QED </w:t>
      </w:r>
      <w:hyperlink w:anchor="Glossary_CrossSection">
        <w:r>
          <w:rPr>
            <w:color w:val="0563C1"/>
            <w:u w:val="single"/>
          </w:rPr>
          <w:t>cross section</w:t>
        </w:r>
      </w:hyperlink>
      <w:r>
        <w:t>: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 xml:space="preserve">Derive the </w:t>
      </w:r>
      <w:hyperlink w:anchor="Glossary_Amplitude">
        <w:r>
          <w:rPr>
            <w:color w:val="0563C1"/>
            <w:u w:val="single"/>
          </w:rPr>
          <w:t>amplitude</w:t>
        </w:r>
      </w:hyperlink>
      <w:r>
        <w:t xml:space="preserv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hyperlink w:anchor="Glossary_State">
        <w:r>
          <w:rPr>
            <w:color w:val="0563C1"/>
            <w:u w:val="single"/>
          </w:rPr>
          <w:t>State</w:t>
        </w:r>
      </w:hyperlink>
      <w:r>
        <w:t>,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p>
    <w:p>
      <w:pPr>
        <w:spacing w:after="200"/>
        <w:jc w:val="center"/>
      </w:pPr>
      <w:r>
        <w:rPr>
          <w:i/>
          <w:sz w:val="19"/>
        </w:rPr>
        <w:t>Figure 54.1. Electron–muon scattering at lowest order: one diagram, one photon in the t-channel, q = p₁ − p₃.</w:t>
      </w:r>
    </w:p>
    <w:p>
      <w:pPr>
        <w:pStyle w:val="Heading3"/>
      </w:pPr>
      <w:r>
        <w:t>1.1 The process</w:t>
      </w:r>
    </w:p>
    <w:p>
      <w:r>
        <w:t xml:space="preserve">Electron-muon scattering proceeds, at leading order, by a single virtual photon exchanged between the two particles: the electron emits (or absorbs) the photon at one </w:t>
      </w:r>
      <w:hyperlink w:anchor="Glossary_Vertex">
        <w:r>
          <w:rPr>
            <w:color w:val="0563C1"/>
            <w:u w:val="single"/>
          </w:rPr>
          <w:t>vertex</w:t>
        </w:r>
      </w:hyperlink>
      <w:r>
        <w:t>,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 xml:space="preserve">The interaction Hamiltonian has one term for each charged </w:t>
      </w:r>
      <w:hyperlink w:anchor="Glossary_Field">
        <w:r>
          <w:rPr>
            <w:color w:val="0563C1"/>
            <w:u w:val="single"/>
          </w:rPr>
          <w:t>field</w:t>
        </w:r>
      </w:hyperlink>
      <w:r>
        <w:t>,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w:t>
      </w:r>
      <w:r>
        <w:rPr>
          <w:vertAlign w:val="subscript"/>
        </w:rPr>
        <w:t>e</w:t>
      </w:r>
      <w:r>
        <w:t xml:space="preserve"> can only contract with electron states and ψ</w:t>
      </w:r>
      <w:r>
        <w:rPr>
          <w:vertAlign w:val="subscript"/>
        </w:rPr>
        <w:t>μ</w:t>
      </w:r>
      <w:r>
        <w:t xml:space="preserve">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was derived for arbitrary momenta p</w:t>
      </w:r>
      <w:r>
        <w:rPr>
          <w:vertAlign w:val="subscript"/>
        </w:rPr>
        <w:t>a</w:t>
      </w:r>
      <w:r>
        <w:t>, p</w:t>
      </w:r>
      <w:r>
        <w:rPr>
          <w:vertAlign w:val="subscript"/>
        </w:rPr>
        <w:t>b</w:t>
      </w:r>
      <w:r>
        <w:t xml:space="preserve">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 xml:space="preserve">Explain why Section 5.1's formula is used here as a stated tool rather than derived from scratch, and identify the precedent for doing so elsewhere in this course. Lesson 59 is dedicated to deriving the general reduction from Lesson 51's </w:t>
      </w:r>
      <w:hyperlink w:anchor="Glossary_Phase">
        <w:r>
          <w:rPr>
            <w:color w:val="0563C1"/>
            <w:u w:val="single"/>
          </w:rPr>
          <w:t>phase</w:t>
        </w:r>
      </w:hyperlink>
      <w:r>
        <w:t>-space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w:t>
      </w:r>
      <w:hyperlink w:anchor="Glossary_Current">
        <w:r>
          <w:rPr>
            <w:color w:val="0563C1"/>
            <w:u w:val="single"/>
          </w:rPr>
          <w:t>current</w:t>
        </w:r>
      </w:hyperlink>
      <w:r>
        <w:t xml:space="preserve">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xml:space="preserve">, integrating to (2π)⁴δ⁴(p₄−p₂+q). The first delta function forces q=p₃−p₁, equivalently −q=p₁−p₃; since the </w:t>
      </w:r>
      <w:hyperlink w:anchor="Glossary_Propagator">
        <w:r>
          <w:rPr>
            <w:color w:val="0563C1"/>
            <w:u w:val="single"/>
          </w:rPr>
          <w:t>propagator</w:t>
        </w:r>
      </w:hyperlink>
      <w:r>
        <w:t xml:space="preserve">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 xml:space="preserve">A −1 sign or combinatorial doubling of the kind Lesson 37 associated with fermion </w:t>
      </w:r>
      <w:hyperlink w:anchor="Glossary_Loop">
        <w:r>
          <w:rPr>
            <w:color w:val="0563C1"/>
            <w:u w:val="single"/>
          </w:rPr>
          <w:t>loop</w:t>
        </w:r>
      </w:hyperlink>
      <w:r>
        <w:t>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w:t>
      </w:r>
      <w:hyperlink w:anchor="Glossary_State">
        <w:r>
          <w:rPr>
            <w:color w:val="0563C1"/>
            <w:u w:val="single"/>
          </w:rPr>
          <w:t>state</w:t>
        </w:r>
      </w:hyperlink>
      <w:r>
        <w:t xml:space="preserv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 xml:space="preserve">Explain why the resulting </w:t>
      </w:r>
      <w:hyperlink w:anchor="Glossary_CrossSection">
        <w:r>
          <w:rPr>
            <w:color w:val="0563C1"/>
            <w:u w:val="single"/>
          </w:rPr>
          <w:t>cross section</w:t>
        </w:r>
      </w:hyperlink>
      <w:r>
        <w:t xml:space="preserve">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Opening Chapter 5's reversed arrow for swapped electrons, now with spinors.</w:t>
            </w:r>
          </w:p>
        </w:tc>
      </w:tr>
    </w:tbl>
    <w:p>
      <w:pPr>
        <w:spacing w:after="80"/>
      </w:pPr>
    </w:p>
    <w:p>
      <w:pPr>
        <w:pStyle w:val="Heading2"/>
      </w:pPr>
      <w:r>
        <w:t>1 Two diagrams, one relative sign</w:t>
      </w:r>
    </w:p>
    <w:p>
      <w:pPr>
        <w:keepNext/>
        <w:spacing w:before="160" w:after="40"/>
        <w:jc w:val="center"/>
      </w:pPr>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w:t>
      </w:r>
      <w:hyperlink w:anchor="Glossary_Field">
        <w:r>
          <w:rPr>
            <w:color w:val="0563C1"/>
            <w:u w:val="single"/>
          </w:rPr>
          <w:t>field</w:t>
        </w:r>
      </w:hyperlink>
      <w:r>
        <w:t xml:space="preserve">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w:t>
      </w:r>
      <w:hyperlink w:anchor="Glossary_Amplitude">
        <w:r>
          <w:rPr>
            <w:color w:val="0563C1"/>
            <w:u w:val="single"/>
          </w:rPr>
          <w:t>amplitude</w:t>
        </w:r>
      </w:hyperlink>
      <w:r>
        <w:t>,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 xml:space="preserve">Explain why this relative minus sign is not optional, in the sense that no different but equally valid choice of overall </w:t>
      </w:r>
      <w:hyperlink w:anchor="Glossary_Phase">
        <w:r>
          <w:rPr>
            <w:color w:val="0563C1"/>
            <w:u w:val="single"/>
          </w:rPr>
          <w:t>phase</w:t>
        </w:r>
      </w:hyperlink>
      <w:r>
        <w:t xml:space="preserv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 xml:space="preserve">Summing over all four spins using the completeness relations (Exercise 6 tracks every </w:t>
      </w:r>
      <w:hyperlink w:anchor="Glossary_Spinor">
        <w:r>
          <w:rPr>
            <w:color w:val="0563C1"/>
            <w:u w:val="single"/>
          </w:rPr>
          <w:t>spinor</w:t>
        </w:r>
      </w:hyperlink>
      <w:r>
        <w:t xml:space="preserve">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Lesson 37, Section 6.2, states that a vacuum expectation value of fermionic field </w:t>
      </w:r>
      <w:hyperlink w:anchor="Glossary_Operator">
        <w:r>
          <w:rPr>
            <w:color w:val="0563C1"/>
            <w:u w:val="single"/>
          </w:rPr>
          <w:t>operator</w:t>
        </w:r>
      </w:hyperlink>
      <w:r>
        <w:t>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xml:space="preserve">, confirming the exchange is obtained by the stated relabeling, </w:t>
      </w:r>
      <w:hyperlink w:anchor="Glossary_Propagator">
        <w:r>
          <w:rPr>
            <w:color w:val="0563C1"/>
            <w:u w:val="single"/>
          </w:rPr>
          <w:t>propagator</w:t>
        </w:r>
      </w:hyperlink>
      <w:r>
        <w:t xml:space="preserve">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p>
    <w:p>
      <w:bookmarkStart w:id="1056" w:name="Lesson56"/>
      <w:pPr>
        <w:pStyle w:val="Heading1"/>
      </w:pPr>
      <w:r>
        <w:t>Lesson 56: Electron-Positron Annihilation</w:t>
      </w:r>
      <w:bookmarkEnd w:id="1056"/>
    </w:p>
    <w:p>
      <w:pPr>
        <w:pStyle w:val="Heading2"/>
      </w:pPr>
      <w:r>
        <w:t>How to use this lesson</w:t>
      </w:r>
    </w:p>
    <w:p>
      <w:r>
        <w:t xml:space="preserve">Lesson 45 first raised electron-positron annihilation into a photon as an example of a process no single </w:t>
      </w:r>
      <w:hyperlink w:anchor="Glossary_Vertex">
        <w:r>
          <w:rPr>
            <w:color w:val="0563C1"/>
            <w:u w:val="single"/>
          </w:rPr>
          <w:t>vertex</w:t>
        </w:r>
      </w:hyperlink>
      <w:r>
        <w:t xml:space="preserve">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 xml:space="preserve">Use Lesson 22's positron completeness relation Σv(p)v̄(p)=p̸−m and Lesson 52's covariant photon </w:t>
      </w:r>
      <w:hyperlink w:anchor="Glossary_Polarization">
        <w:r>
          <w:rPr>
            <w:color w:val="0563C1"/>
            <w:u w:val="single"/>
          </w:rPr>
          <w:t>polarization</w:t>
        </w:r>
      </w:hyperlink>
      <w:r>
        <w:t xml:space="preserve">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Lesson 49, Section 4.2). The remaining fields, ψ̄(x₁) and ψ(x₂), contract into the internal </w:t>
      </w:r>
      <w:hyperlink w:anchor="Glossary_Propagator">
        <w:r>
          <w:rPr>
            <w:color w:val="0563C1"/>
            <w:u w:val="single"/>
          </w:rPr>
          <w:t>propagator</w:t>
        </w:r>
      </w:hyperlink>
      <w:r>
        <w:t xml:space="preserve"> S</w:t>
      </w:r>
      <w:r>
        <w:rPr>
          <w:vertAlign w:val="subscript"/>
        </w:rPr>
        <w:t>F</w:t>
      </w:r>
      <w:r>
        <w:t>.</w:t>
      </w:r>
    </w:p>
    <w:p>
      <w:pPr>
        <w:pStyle w:val="Heading3"/>
      </w:pPr>
      <w:r>
        <w:t>1.2 A plus sign, not a minus</w:t>
      </w:r>
    </w:p>
    <w:p>
      <w:r>
        <w:t xml:space="preserve">A second, equally valid contraction exchanges which vertex emits which photon (k₁ from x₂, k₂ from x₁ instead). Unlike Lesson 55's exchange of two identical fermions, this exchange involves the two photon </w:t>
      </w:r>
      <w:hyperlink w:anchor="Glossary_Field">
        <w:r>
          <w:rPr>
            <w:color w:val="0563C1"/>
            <w:u w:val="single"/>
          </w:rPr>
          <w:t>field</w:t>
        </w:r>
      </w:hyperlink>
      <w:r>
        <w:t>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hyperlink w:anchor="Glossary_State">
        <w:r>
          <w:rPr>
            <w:color w:val="0563C1"/>
            <w:u w:val="single"/>
          </w:rPr>
          <w:t>State</w:t>
        </w:r>
      </w:hyperlink>
      <w:r>
        <w:t xml:space="preserv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w:t>
      </w:r>
      <w:r>
        <w:rPr>
          <w:vertAlign w:val="subscript"/>
        </w:rPr>
        <w:t>BB</w:t>
      </w:r>
      <w:r>
        <w:t xml:space="preserve"> is obtained from T</w:t>
      </w:r>
      <w:r>
        <w:rPr>
          <w:vertAlign w:val="subscript"/>
        </w:rPr>
        <w:t>AA</w:t>
      </w:r>
      <w:r>
        <w:t xml:space="preserve"> simply by exchanging α↔β and q</w:t>
      </w:r>
      <w:r>
        <w:rPr>
          <w:vertAlign w:val="subscript"/>
        </w:rPr>
        <w:t>A</w:t>
      </w:r>
      <w:r>
        <w:t>↔q</w:t>
      </w:r>
      <w:r>
        <w:rPr>
          <w:vertAlign w:val="subscript"/>
        </w:rPr>
        <w:t>B</w:t>
      </w:r>
      <w:r>
        <w:t>, without a fresh calculation. ℳ</w:t>
      </w:r>
      <w:r>
        <w:rPr>
          <w:vertAlign w:val="subscript"/>
        </w:rPr>
        <w:t>B</w:t>
      </w:r>
      <w:r>
        <w:t xml:space="preserve"> has the same structure as ℳ</w:t>
      </w:r>
      <w:r>
        <w:rPr>
          <w:vertAlign w:val="subscript"/>
        </w:rPr>
        <w:t>A</w:t>
      </w:r>
      <w:r>
        <w:t xml:space="preserve"> with the two vertex indices and the internal momentum relabeled (Section 1.3), so squaring and spin-summing it reproduces T</w:t>
      </w:r>
      <w:r>
        <w:rPr>
          <w:vertAlign w:val="subscript"/>
        </w:rPr>
        <w:t>AA</w:t>
      </w:r>
      <w:r>
        <w:t>'s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w:t>
      </w:r>
      <w:r>
        <w:rPr>
          <w:vertAlign w:val="subscript"/>
        </w:rPr>
        <w:t>BB</w:t>
      </w:r>
      <w:r>
        <w:t>. Exchanging t↔u throughout Section 3.2's derivation (since T</w:t>
      </w:r>
      <w:r>
        <w:rPr>
          <w:vertAlign w:val="subscript"/>
        </w:rPr>
        <w:t>BB</w:t>
      </w:r>
      <w:r>
        <w:t>'s own internal momentum is q</w:t>
      </w:r>
      <w:r>
        <w:rPr>
          <w:vertAlign w:val="subscript"/>
        </w:rPr>
        <w:t>B</w:t>
      </w:r>
      <w:r>
        <w:t>, with q</w:t>
      </w:r>
      <w:r>
        <w:rPr>
          <w:vertAlign w:val="subscript"/>
        </w:rPr>
        <w:t>B</w:t>
      </w:r>
      <w:r>
        <w:t>²=u playing the role q</w:t>
      </w:r>
      <w:r>
        <w:rPr>
          <w:vertAlign w:val="subscript"/>
        </w:rPr>
        <w:t>A</w:t>
      </w:r>
      <w:r>
        <w:t>²=t played for T</w:t>
      </w:r>
      <w:r>
        <w:rPr>
          <w:vertAlign w:val="subscript"/>
        </w:rPr>
        <w:t>AA</w:t>
      </w:r>
      <w:r>
        <w:t>) gives T</w:t>
      </w:r>
      <w:r>
        <w:rPr>
          <w:vertAlign w:val="subscript"/>
        </w:rPr>
        <w:t>BB</w:t>
      </w:r>
      <w:r>
        <w:t>=8ut=8tu, the identical numerical expression, since multiplication does not care about the order t,u are written in.</w:t>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w:t>
      </w:r>
      <w:r>
        <w:rPr>
          <w:vertAlign w:val="subscript"/>
        </w:rPr>
        <w:t>A</w:t>
      </w:r>
      <w:r>
        <w:t>·q</w:t>
      </w:r>
      <w:r>
        <w:rPr>
          <w:vertAlign w:val="subscript"/>
        </w:rPr>
        <w:t>B</w:t>
      </w:r>
      <w:r>
        <w:t>=0 in the massless limit, and it is the whole of the interference term: after the two contractions T</w:t>
      </w:r>
      <w:r>
        <w:rPr>
          <w:vertAlign w:val="subscript"/>
        </w:rPr>
        <w:t>AB</w:t>
      </w:r>
      <w:r>
        <w:t xml:space="preserve"> is proportional to q</w:t>
      </w:r>
      <w:r>
        <w:rPr>
          <w:vertAlign w:val="subscript"/>
        </w:rPr>
        <w:t>A</w:t>
      </w:r>
      <w:r>
        <w:t>·q</w:t>
      </w:r>
      <w:r>
        <w:rPr>
          <w:vertAlign w:val="subscript"/>
        </w:rPr>
        <w:t>B</w:t>
      </w:r>
      <w:r>
        <w:t>,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 xml:space="preserve">Explain why (1/4)Σ|ℳ|² must be non-negative, and confirm Section 5's formula respects this on general grounds, independent of the specific algebra. A spin-averaged, spin-summed squared </w:t>
      </w:r>
      <w:hyperlink w:anchor="Glossary_Amplitude">
        <w:r>
          <w:rPr>
            <w:color w:val="0563C1"/>
            <w:u w:val="single"/>
          </w:rPr>
          <w:t>amplitude</w:t>
        </w:r>
      </w:hyperlink>
      <w:r>
        <w:t xml:space="preserv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 xml:space="preserve">(p) term, an annihilation </w:t>
      </w:r>
      <w:hyperlink w:anchor="Glossary_Operator">
        <w:r>
          <w:rPr>
            <w:color w:val="0563C1"/>
            <w:u w:val="single"/>
          </w:rPr>
          <w:t>operator</w:t>
        </w:r>
      </w:hyperlink>
      <w:r>
        <w:t xml:space="preserve">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w:t>
      </w:r>
      <w:hyperlink w:anchor="Glossary_Current">
        <w:r>
          <w:rPr>
            <w:color w:val="0563C1"/>
            <w:u w:val="single"/>
          </w:rPr>
          <w:t>current</w:t>
        </w:r>
      </w:hyperlink>
      <w:r>
        <w: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p>
    <w:p>
      <w:bookmarkStart w:id="1057" w:name="Lesson57"/>
      <w:pPr>
        <w:pStyle w:val="Heading1"/>
      </w:pPr>
      <w:r>
        <w:t>Lesson 57: Compton Scattering</w:t>
      </w:r>
      <w:bookmarkEnd w:id="1057"/>
    </w:p>
    <w:p>
      <w:pPr>
        <w:pStyle w:val="Heading2"/>
      </w:pPr>
      <w:r>
        <w:t>How to use this lesson</w:t>
      </w:r>
    </w:p>
    <w:p>
      <w:r>
        <w:t xml:space="preserve">Lesson 50 set up Compton scattering in full: the two diagrams, the vertex factors, the </w:t>
      </w:r>
      <w:hyperlink w:anchor="Glossary_Propagator">
        <w:r>
          <w:rPr>
            <w:color w:val="0563C1"/>
            <w:u w:val="single"/>
          </w:rPr>
          <w:t>propagator</w:t>
        </w:r>
      </w:hyperlink>
      <w:r>
        <w:t>,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w:t>
      </w:r>
      <w:hyperlink w:anchor="Glossary_Amplitude">
        <w:r>
          <w:rPr>
            <w:color w:val="0563C1"/>
            <w:u w:val="single"/>
          </w:rPr>
          <w:t>amplitude</w:t>
        </w:r>
      </w:hyperlink>
      <w:r>
        <w:t xml:space="preserv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Opening Chapter 5's glass, now computed exactly.</w:t>
            </w:r>
          </w:p>
        </w:tc>
      </w:tr>
    </w:tbl>
    <w:p>
      <w:pPr>
        <w:spacing w:after="80"/>
      </w:pPr>
    </w:p>
    <w:p>
      <w:pPr>
        <w:pStyle w:val="Heading2"/>
      </w:pPr>
      <w:r>
        <w:t>1 Completing Compton scattering</w:t>
      </w:r>
    </w:p>
    <w:p>
      <w:pPr>
        <w:keepNext/>
        <w:spacing w:before="160" w:after="40"/>
        <w:jc w:val="center"/>
      </w:pPr>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w:t>
      </w:r>
      <w:r>
        <w:rPr>
          <w:vertAlign w:val="subscript"/>
        </w:rPr>
        <w:t>AA</w:t>
      </w:r>
      <w:r>
        <w:t>'s index structure with T</w:t>
      </w:r>
      <w:r>
        <w:rPr>
          <w:vertAlign w:val="subscript"/>
        </w:rPr>
        <w:t>AB</w:t>
      </w:r>
      <w:r>
        <w:t>'s and identify the one difference. T</w:t>
      </w:r>
      <w:r>
        <w:rPr>
          <w:vertAlign w:val="subscript"/>
        </w:rPr>
        <w:t>AA</w:t>
      </w:r>
      <w:r>
        <w:t xml:space="preserve"> has α contracted directly around (p̸+m) alone (γ</w:t>
      </w:r>
      <w:r>
        <w:rPr>
          <w:vertAlign w:val="superscript"/>
        </w:rPr>
        <w:t>α</w:t>
      </w:r>
      <w:r>
        <w:t>(p̸+m)γ</w:t>
      </w:r>
      <w:r>
        <w:rPr>
          <w:vertAlign w:val="subscript"/>
        </w:rPr>
        <w:t>α</w:t>
      </w:r>
      <w:r>
        <w:t>, an adjacent pair), and separately β contracted around (q̸</w:t>
      </w:r>
      <w:r>
        <w:rPr>
          <w:vertAlign w:val="subscript"/>
        </w:rPr>
        <w:t>A</w:t>
      </w:r>
      <w:r>
        <w:t>+m) on both sides; T</w:t>
      </w:r>
      <w:r>
        <w:rPr>
          <w:vertAlign w:val="subscript"/>
        </w:rPr>
        <w:t>AB</w:t>
      </w:r>
      <w:r>
        <w:t xml:space="preserve"> instead has α contracted around the longer chain (p̸+m)γ</w:t>
      </w:r>
      <w:r>
        <w:rPr>
          <w:vertAlign w:val="subscript"/>
        </w:rPr>
        <w:t>β</w:t>
      </w:r>
      <w:r>
        <w:t>(q̸</w:t>
      </w:r>
      <w:r>
        <w:rPr>
          <w:vertAlign w:val="subscript"/>
        </w:rPr>
        <w:t>B</w:t>
      </w:r>
      <w:r>
        <w:t>+m) (with a γ</w:t>
      </w:r>
      <w:r>
        <w:rPr>
          <w:vertAlign w:val="subscript"/>
        </w:rPr>
        <w:t>β</w:t>
      </w:r>
      <w:r>
        <w:t xml:space="preserve"> sitting inside it), an interleaved rather than adjacent pattern, which is exactly what Section 4 exploits.</w:t>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hyperlink w:anchor="Glossary_State">
        <w:r>
          <w:rPr>
            <w:color w:val="0563C1"/>
            <w:u w:val="single"/>
          </w:rPr>
          <w:t>State</w:t>
        </w:r>
      </w:hyperlink>
      <w:r>
        <w:t xml:space="preserve"> T</w:t>
      </w:r>
      <w:r>
        <w:rPr>
          <w:vertAlign w:val="subscript"/>
        </w:rPr>
        <w:t>BB</w:t>
      </w:r>
      <w:r>
        <w:t xml:space="preserve"> by the same relabeling argument used in Lesson 56, Worked example 3. Exchanging s↔u throughout Section 2.2's derivation (since q</w:t>
      </w:r>
      <w:r>
        <w:rPr>
          <w:vertAlign w:val="subscript"/>
        </w:rPr>
        <w:t>B</w:t>
      </w:r>
      <w:r>
        <w:t>²=u plays the role q</w:t>
      </w:r>
      <w:r>
        <w:rPr>
          <w:vertAlign w:val="subscript"/>
        </w:rPr>
        <w:t>A</w:t>
      </w:r>
      <w:r>
        <w:t>²=s played for T</w:t>
      </w:r>
      <w:r>
        <w:rPr>
          <w:vertAlign w:val="subscript"/>
        </w:rPr>
        <w:t>AA</w:t>
      </w:r>
      <w:r>
        <w:t>) gives T</w:t>
      </w:r>
      <w:r>
        <w:rPr>
          <w:vertAlign w:val="subscript"/>
        </w:rPr>
        <w:t>BB</w:t>
      </w:r>
      <w:r>
        <w:t>=−8us=−8su, the identical value.</w:t>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w:t>
      </w:r>
      <w:r>
        <w:rPr>
          <w:vertAlign w:val="subscript"/>
        </w:rPr>
        <w:t>AB</w:t>
      </w:r>
      <w:r>
        <w:t xml:space="preserve"> is a genuinely useful simplification, not merely an aesthetic curiosity. Without it, the full result would require evaluating a nontrivial cross term depending on all of s, t, and u together; its vanishing means the complete answer depends only on T</w:t>
      </w:r>
      <w:r>
        <w:rPr>
          <w:vertAlign w:val="subscript"/>
        </w:rPr>
        <w:t>AA</w:t>
      </w:r>
      <w:r>
        <w:t xml:space="preserve"> and T</w:t>
      </w:r>
      <w:r>
        <w:rPr>
          <w:vertAlign w:val="subscript"/>
        </w:rPr>
        <w:t>BB</w:t>
      </w:r>
      <w:r>
        <w:t>,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w:t>
      </w:r>
      <w:r>
        <w:rPr>
          <w:vertAlign w:val="subscript"/>
        </w:rPr>
        <w:t>A</w:t>
      </w:r>
      <w:r>
        <w:t>·q</w:t>
      </w:r>
      <w:r>
        <w:rPr>
          <w:vertAlign w:val="subscript"/>
        </w:rPr>
        <w:t>B</w:t>
      </w:r>
      <w:r>
        <w:t>=0.</w:t>
      </w:r>
    </w:p>
    <w:p>
      <w:pPr>
        <w:keepNext/>
        <w:spacing w:before="160" w:after="40"/>
        <w:jc w:val="center"/>
      </w:pPr>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 xml:space="preserve">Compton scattering's two diagrams, set up in Lesson 50, combine with a plus sign, since the exchanged role (which photon </w:t>
      </w:r>
      <w:hyperlink w:anchor="Glossary_Field">
        <w:r>
          <w:rPr>
            <w:color w:val="0563C1"/>
            <w:u w:val="single"/>
          </w:rPr>
          <w:t>field</w:t>
        </w:r>
      </w:hyperlink>
      <w:r>
        <w:t xml:space="preserve"> pairs with which external photon) is bosonic.</w:t>
      </w:r>
    </w:p>
    <w:p>
      <w:pPr>
        <w:pStyle w:val="ListNumber"/>
        <w:numPr>
          <w:ilvl w:val="0"/>
          <w:numId w:val="376"/>
        </w:numPr>
      </w:pPr>
      <w:r>
        <w:t xml:space="preserve">Spin-averaging and summing, using electron completeness and the covariant photon </w:t>
      </w:r>
      <w:hyperlink w:anchor="Glossary_Polarization">
        <w:r>
          <w:rPr>
            <w:color w:val="0563C1"/>
            <w:u w:val="single"/>
          </w:rPr>
          <w:t>polarization</w:t>
        </w:r>
      </w:hyperlink>
      <w:r>
        <w:t xml:space="preserve">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w:t>
      </w:r>
      <w:hyperlink w:anchor="Glossary_Amplitude">
        <w:r>
          <w:rPr>
            <w:color w:val="0563C1"/>
            <w:u w:val="single"/>
          </w:rPr>
          <w:t>amplitude</w:t>
        </w:r>
      </w:hyperlink>
      <w:r>
        <w:t xml:space="preserv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the leftover ψ(x₁), ψ̄(x₂) form the internal </w:t>
      </w:r>
      <w:hyperlink w:anchor="Glossary_Propagator">
        <w:r>
          <w:rPr>
            <w:color w:val="0563C1"/>
            <w:u w:val="single"/>
          </w:rPr>
          <w:t>propagator</w:t>
        </w:r>
      </w:hyperlink>
      <w:r>
        <w:t>.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w:t>
      </w:r>
      <w:r>
        <w:rPr>
          <w:vertAlign w:val="subscript"/>
        </w:rPr>
        <w:t>A</w:t>
      </w:r>
      <w:r>
        <w:t>, ℳ</w:t>
      </w:r>
      <w:r>
        <w:rPr>
          <w:vertAlign w:val="subscript"/>
        </w:rPr>
        <w:t>B</w:t>
      </w:r>
      <w:r>
        <w:t xml:space="preserve">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w:t>
      </w:r>
      <w:hyperlink w:anchor="Glossary_Spinor">
        <w:r>
          <w:rPr>
            <w:color w:val="0563C1"/>
            <w:u w:val="single"/>
          </w:rPr>
          <w:t>spinor</w:t>
        </w:r>
      </w:hyperlink>
      <w:r>
        <w:t xml:space="preserve">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 xml:space="preserve">Spin-averaging over the two unmeasured initial photon </w:t>
      </w:r>
      <w:hyperlink w:anchor="Glossary_Polarization">
        <w:r>
          <w:rPr>
            <w:color w:val="0563C1"/>
            <w:u w:val="single"/>
          </w:rPr>
          <w:t>polarization</w:t>
        </w:r>
      </w:hyperlink>
      <w:r>
        <w:t>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hyperlink w:anchor="Glossary_State">
        <w:r>
          <w:rPr>
            <w:color w:val="0563C1"/>
            <w:u w:val="single"/>
          </w:rPr>
          <w:t>State</w:t>
        </w:r>
      </w:hyperlink>
      <w:r>
        <w:t xml:space="preserve"> which of the two earlier lessons' methods therefore applies to T</w:t>
      </w:r>
      <w:r>
        <w:rPr>
          <w:vertAlign w:val="subscript"/>
        </w:rPr>
        <w:t>AB</w:t>
      </w:r>
      <w:r>
        <w:t>, and why. Lesson 57's method applies, because the defining feature that made Compton's T</w:t>
      </w:r>
      <w:r>
        <w:rPr>
          <w:vertAlign w:val="subscript"/>
        </w:rPr>
        <w:t>AB</w:t>
      </w:r>
      <w:r>
        <w:t xml:space="preserve">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w:t>
      </w:r>
      <w:r>
        <w:rPr>
          <w:vertAlign w:val="subscript"/>
        </w:rPr>
        <w:t>A</w:t>
      </w:r>
      <w:r>
        <w:t>·q</w:t>
      </w:r>
      <w:r>
        <w:rPr>
          <w:vertAlign w:val="subscript"/>
        </w:rPr>
        <w:t>B</w:t>
      </w:r>
      <w:r>
        <w:t>=0 arise in three different calculations (Lessons 56, 57, and this lesson), what general feature of these processes is responsible. In each case, q</w:t>
      </w:r>
      <w:r>
        <w:rPr>
          <w:vertAlign w:val="subscript"/>
        </w:rPr>
        <w:t>A</w:t>
      </w:r>
      <w:r>
        <w:t xml:space="preserve"> and q</w:t>
      </w:r>
      <w:r>
        <w:rPr>
          <w:vertAlign w:val="subscript"/>
        </w:rPr>
        <w:t>B</w:t>
      </w:r>
      <w:r>
        <w:t xml:space="preserve">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w:t>
      </w:r>
      <w:r>
        <w:rPr>
          <w:vertAlign w:val="subscript"/>
        </w:rPr>
        <w:t>high</w:t>
      </w:r>
      <w:r>
        <w:t>E</w:t>
      </w:r>
      <w:r>
        <w:rPr>
          <w:vertAlign w:val="subscript"/>
        </w:rPr>
        <w:t>low</w:t>
      </w:r>
      <w:r>
        <w:t>(1−cosθ) for a head-on-ish collision; for a fixed, very small E</w:t>
      </w:r>
      <w:r>
        <w:rPr>
          <w:vertAlign w:val="subscript"/>
        </w:rPr>
        <w:t>l</w:t>
      </w:r>
      <w:r>
        <w:t>ow, the required E</w:t>
      </w:r>
      <w:r>
        <w:rPr>
          <w:vertAlign w:val="subscript"/>
        </w:rPr>
        <w:t>h</w:t>
      </w:r>
      <w:r>
        <w:t xml:space="preserve">igh to reach s=4m² grows correspondingly large, illustrating why pair production by a single energetic photon requires either a second photon of substantial energy or, as pursued in Lesson 86's later discussion of QED in external </w:t>
      </w:r>
      <w:hyperlink w:anchor="Glossary_Field">
        <w:r>
          <w:rPr>
            <w:color w:val="0563C1"/>
            <w:u w:val="single"/>
          </w:rPr>
          <w:t>field</w:t>
        </w:r>
      </w:hyperlink>
      <w:r>
        <w:t>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ψ̄(x)=ψ†(x)γ⁰ contains b†, the electron creation </w:t>
      </w:r>
      <w:hyperlink w:anchor="Glossary_Operator">
        <w:r>
          <w:rPr>
            <w:color w:val="0563C1"/>
            <w:u w:val="single"/>
          </w:rPr>
          <w:t>operator</w:t>
        </w:r>
      </w:hyperlink>
      <w:r>
        <w:t xml:space="preserve">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 xml:space="preserve">Lesson 45, Section 4, showed that a single </w:t>
      </w:r>
      <w:hyperlink w:anchor="Glossary_Vertex">
        <w:r>
          <w:rPr>
            <w:color w:val="0563C1"/>
            <w:u w:val="single"/>
          </w:rPr>
          <w:t>vertex</w:t>
        </w:r>
      </w:hyperlink>
      <w:r>
        <w:t xml:space="preserve">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w:t>
      </w:r>
      <w:hyperlink w:anchor="Glossary_State">
        <w:r>
          <w:rPr>
            <w:color w:val="0563C1"/>
            <w:u w:val="single"/>
          </w:rPr>
          <w:t>state</w:t>
        </w:r>
      </w:hyperlink>
      <w:r>
        <w:t xml:space="preserv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 xml:space="preserve">for a 2→2 process, leaving both the flux factor F and the six-dimensional </w:t>
      </w:r>
      <w:hyperlink w:anchor="Glossary_Phase">
        <w:r>
          <w:rPr>
            <w:color w:val="0563C1"/>
            <w:u w:val="single"/>
          </w:rPr>
          <w:t>phase</w:t>
        </w:r>
      </w:hyperlink>
      <w:r>
        <w:t>-space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w:t>
      </w:r>
      <w:r>
        <w:rPr>
          <w:vertAlign w:val="subscript"/>
        </w:rPr>
        <w:t>f</w:t>
      </w:r>
      <w:r>
        <w:t>, not p</w:t>
      </w:r>
      <w:r>
        <w:rPr>
          <w:vertAlign w:val="subscript"/>
        </w:rPr>
        <w:t>i</w:t>
      </w:r>
      <w:r>
        <w:t>, appears in this result. The radial integral runs over the magnitude of the outgoing momentum p₃, so the delta function's root is by definition the value that magnitude takes once energy is balanced, p</w:t>
      </w:r>
      <w:r>
        <w:rPr>
          <w:vertAlign w:val="subscript"/>
        </w:rPr>
        <w:t>f</w:t>
      </w:r>
      <w:r>
        <w:t>; p</w:t>
      </w:r>
      <w:r>
        <w:rPr>
          <w:vertAlign w:val="subscript"/>
        </w:rPr>
        <w:t>i</w:t>
      </w:r>
      <w:r>
        <w:t xml:space="preserve">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 xml:space="preserve">Compare this cancellation to a similar one seen earlier in the course. Lesson 44, Section 2.1, found the coupling constant's dimension by a comparable process, terms that individually depended on the specific </w:t>
      </w:r>
      <w:hyperlink w:anchor="Glossary_Field">
        <w:r>
          <w:rPr>
            <w:color w:val="0563C1"/>
            <w:u w:val="single"/>
          </w:rPr>
          <w:t>field</w:t>
        </w:r>
      </w:hyperlink>
      <w:r>
        <w:t xml:space="preserve"> content cancelling to leave a bare, universal number; here, the two particles' separate energies drop out of the flux factor entirely, leaving a formula built only from the collision's overall scale, s, and the shared momentum magnitude p</w:t>
      </w:r>
      <w:r>
        <w:rPr>
          <w:vertAlign w:val="subscript"/>
        </w:rPr>
        <w:t>i</w:t>
      </w:r>
      <w:r>
        <w:t>.</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 xml:space="preserve">)dΠ beside the cross-section formula, promising it would need the same </w:t>
      </w:r>
      <w:hyperlink w:anchor="Glossary_Phase">
        <w:r>
          <w:rPr>
            <w:color w:val="0563C1"/>
            <w:u w:val="single"/>
          </w:rPr>
          <w:t>phase</w:t>
        </w:r>
      </w:hyperlink>
      <w:r>
        <w:t>-space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hyperlink w:anchor="Glossary_State">
        <w:r>
          <w:rPr>
            <w:color w:val="0563C1"/>
            <w:u w:val="single"/>
          </w:rPr>
          <w:t>State</w:t>
        </w:r>
      </w:hyperlink>
      <w:r>
        <w:t xml:space="preserv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 The factor (M−m₁−m₂) must be non-negative for p</w:t>
      </w:r>
      <w:r>
        <w:rPr>
          <w:vertAlign w:val="subscript"/>
        </w:rPr>
        <w:t>f</w:t>
      </w:r>
      <w:r>
        <w:t>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xml:space="preserve">) is the single-particle analogue of a </w:t>
      </w:r>
      <w:hyperlink w:anchor="Glossary_CrossSection">
        <w:r>
          <w:rPr>
            <w:color w:val="0563C1"/>
            <w:u w:val="single"/>
          </w:rPr>
          <w:t>cross section</w:t>
        </w:r>
      </w:hyperlink>
      <w:r>
        <w:t>'s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p>
    <w:p>
      <w:bookmarkStart w:id="1061" w:name="Lesson61"/>
      <w:pPr>
        <w:pStyle w:val="Heading1"/>
      </w:pPr>
      <w:r>
        <w:t>Lesson 61: Experimental Predictions</w:t>
      </w:r>
      <w:bookmarkEnd w:id="1061"/>
    </w:p>
    <w:p>
      <w:pPr>
        <w:pStyle w:val="Heading2"/>
      </w:pPr>
      <w:r>
        <w:t>How to use this lesson</w:t>
      </w:r>
    </w:p>
    <w:p>
      <w:r>
        <w:t xml:space="preserve">Five amplitudes, two </w:t>
      </w:r>
      <w:hyperlink w:anchor="Glossary_Phase">
        <w:r>
          <w:rPr>
            <w:color w:val="0563C1"/>
            <w:u w:val="single"/>
          </w:rPr>
          <w:t>phase</w:t>
        </w:r>
      </w:hyperlink>
      <w:r>
        <w:t>-space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 xml:space="preserve">Assemble the explicit differential cross section for each of Lessons 54–58's processes, combining the spin-summed </w:t>
      </w:r>
      <w:hyperlink w:anchor="Glossary_Amplitude">
        <w:r>
          <w:rPr>
            <w:color w:val="0563C1"/>
            <w:u w:val="single"/>
          </w:rPr>
          <w:t>amplitude</w:t>
        </w:r>
      </w:hyperlink>
      <w:r>
        <w:t xml:space="preserv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hyperlink w:anchor="Glossary_State">
        <w:r>
          <w:rPr>
            <w:color w:val="0563C1"/>
            <w:u w:val="single"/>
          </w:rPr>
          <w:t>State</w:t>
        </w:r>
      </w:hyperlink>
      <w:r>
        <w:t>,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w:t>
      </w:r>
      <w:r>
        <w:rPr>
          <w:vertAlign w:val="subscript"/>
        </w:rPr>
        <w:t>AA</w:t>
      </w:r>
      <w:r>
        <w:t>=T</w:t>
      </w:r>
      <w:r>
        <w:rPr>
          <w:vertAlign w:val="subscript"/>
        </w:rPr>
        <w:t>BB</w:t>
      </w:r>
      <w:r>
        <w:t xml:space="preserve">=8tu (Lesson 58, Section 2.1) and a vanishing interference trace in both (Lesson 56, Section 4.2; Lesson 58, Section 3), and each averages over four initial states. The rates differ only through the flux and the </w:t>
      </w:r>
      <w:hyperlink w:anchor="Glossary_PhaseSpace">
        <w:r>
          <w:rPr>
            <w:color w:val="0563C1"/>
            <w:u w:val="single"/>
          </w:rPr>
          <w:t>phase space</w:t>
        </w:r>
      </w:hyperlink>
      <w:r>
        <w:t xml:space="preserv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 xml:space="preserve">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w:t>
      </w:r>
      <w:hyperlink w:anchor="Glossary_Propagator">
        <w:r>
          <w:rPr>
            <w:color w:val="0563C1"/>
            <w:u w:val="single"/>
          </w:rPr>
          <w:t>propagator</w:t>
        </w:r>
      </w:hyperlink>
      <w:r>
        <w:t>,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 xml:space="preserve">State what feature of the interaction, present in both the classical and quantum derivations, is responsible for the shared sin⁻⁴(θ/2) form. In both pictures, the force between the two charges is carried by something with no mass, the Coulomb </w:t>
      </w:r>
      <w:hyperlink w:anchor="Glossary_Field">
        <w:r>
          <w:rPr>
            <w:color w:val="0563C1"/>
            <w:u w:val="single"/>
          </w:rPr>
          <w:t>field</w:t>
        </w:r>
      </w:hyperlink>
      <w:r>
        <w:t xml:space="preserve">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 xml:space="preserve">Integrating 1/t² over solid angle, using dΩ=2π sinθ dθ and t²∝sin⁴(θ/2), the integral behaves near θ=0 as ∫sinθ dθ/sin⁴(θ/2), which grows without bound as θ→0 (Exercise 9 works out the leading power). The total </w:t>
      </w:r>
      <w:hyperlink w:anchor="Glossary_CrossSection">
        <w:r>
          <w:rPr>
            <w:color w:val="0563C1"/>
            <w:u w:val="single"/>
          </w:rPr>
          <w:t>cross section</w:t>
        </w:r>
      </w:hyperlink>
      <w:r>
        <w:t xml:space="preserve">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 xml:space="preserve">Møller scattering (Lesson 55) is used as a polarimeter in its own right: firing a polarized electron beam at polarized atomic electrons in a target and measuring the resulting angular distribution reveals the beam's own </w:t>
      </w:r>
      <w:hyperlink w:anchor="Glossary_Polarization">
        <w:r>
          <w:rPr>
            <w:color w:val="0563C1"/>
            <w:u w:val="single"/>
          </w:rPr>
          <w:t>polarization</w:t>
        </w:r>
      </w:hyperlink>
      <w:r>
        <w:t>,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 xml:space="preserve">Starting from the </w:t>
      </w:r>
      <w:hyperlink w:anchor="Glossary_Vertex">
        <w:r>
          <w:rPr>
            <w:color w:val="0563C1"/>
            <w:u w:val="single"/>
          </w:rPr>
          <w:t>vertex</w:t>
        </w:r>
      </w:hyperlink>
      <w:r>
        <w:t xml:space="preserve">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 xml:space="preserve">Part VIII's results are complete at tree level; Part IX asks what </w:t>
      </w:r>
      <w:hyperlink w:anchor="Glossary_Loop">
        <w:r>
          <w:rPr>
            <w:color w:val="0563C1"/>
            <w:u w:val="single"/>
          </w:rPr>
          <w:t>loop</w:t>
        </w:r>
      </w:hyperlink>
      <w:r>
        <w:t xml:space="preserve">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p>
    <w:p>
      <w:bookmarkStart w:id="2261" w:name="PartIX"/>
      <w:pPr>
        <w:pStyle w:val="Heading1"/>
      </w:pPr>
      <w:r>
        <w:t>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hyperlink w:anchor="Glossary_State">
        <w:r>
          <w:rPr>
            <w:color w:val="0563C1"/>
            <w:u w:val="single"/>
          </w:rPr>
          <w:t>State</w:t>
        </w:r>
      </w:hyperlink>
      <w:r>
        <w:t>,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 xml:space="preserve">Show, with a simple one-variable integral even simpler than any </w:t>
      </w:r>
      <w:hyperlink w:anchor="Glossary_FeynmanDiagram">
        <w:r>
          <w:rPr>
            <w:color w:val="0563C1"/>
            <w:u w:val="single"/>
          </w:rPr>
          <w:t>Feynman diagram</w:t>
        </w:r>
      </w:hyperlink>
      <w:r>
        <w:t>, that a sum of this kind can grow without any limit as the upper end of the sum is pushed out.</w:t>
      </w:r>
    </w:p>
    <w:p>
      <w:pPr>
        <w:pStyle w:val="ListBullet"/>
      </w:pPr>
      <w:r>
        <w:t xml:space="preserve">Count the number of independent </w:t>
      </w:r>
      <w:hyperlink w:anchor="Glossary_Loop">
        <w:r>
          <w:rPr>
            <w:color w:val="0563C1"/>
            <w:u w:val="single"/>
          </w:rPr>
          <w:t>loop</w:t>
        </w:r>
      </w:hyperlink>
      <w:r>
        <w:t xml:space="preserve">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Opening Chapter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 xml:space="preserve">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w:t>
      </w:r>
      <w:hyperlink w:anchor="Glossary_Vertex">
        <w:r>
          <w:rPr>
            <w:color w:val="0563C1"/>
            <w:u w:val="single"/>
          </w:rPr>
          <w:t>vertex</w:t>
        </w:r>
      </w:hyperlink>
      <w:r>
        <w:t xml:space="preserve">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 xml:space="preserve">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w:t>
      </w:r>
      <w:hyperlink w:anchor="Glossary_Field">
        <w:r>
          <w:rPr>
            <w:color w:val="0563C1"/>
            <w:u w:val="single"/>
          </w:rPr>
          <w:t>field</w:t>
        </w:r>
      </w:hyperlink>
      <w:r>
        <w:t xml:space="preserve">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 xml:space="preserve">Adding a continuum of possibilities is what an integral is. So the loop's contribution to the </w:t>
      </w:r>
      <w:hyperlink w:anchor="Glossary_Amplitude">
        <w:r>
          <w:rPr>
            <w:color w:val="0563C1"/>
            <w:u w:val="single"/>
          </w:rPr>
          <w:t>amplitude</w:t>
        </w:r>
      </w:hyperlink>
      <w:r>
        <w:t xml:space="preserv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 xml:space="preserve">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w:t>
      </w:r>
      <w:hyperlink w:anchor="Glossary_Regularization">
        <w:r>
          <w:rPr>
            <w:color w:val="0563C1"/>
            <w:u w:val="single"/>
          </w:rPr>
          <w:t>regularization</w:t>
        </w:r>
      </w:hyperlink>
      <w:r>
        <w:t>,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p>
    <w:p>
      <w:pPr>
        <w:spacing w:after="200"/>
        <w:jc w:val="center"/>
      </w:pPr>
      <w:r>
        <w:rPr>
          <w:i/>
          <w:sz w:val="19"/>
        </w:rPr>
        <w:t xml:space="preserve">Figure 62.1. The three one-loop subdiagrams of QED: </w:t>
      </w:r>
      <w:hyperlink w:anchor="Glossary_Vacuum">
        <w:r>
          <w:rPr>
            <w:i/>
            <w:sz w:val="19"/>
            <w:color w:val="0563C1"/>
            <w:u w:val="single"/>
          </w:rPr>
          <w:t>vacuum</w:t>
        </w:r>
      </w:hyperlink>
      <w:r>
        <w:rPr>
          <w:i/>
          <w:sz w:val="19"/>
        </w:rPr>
        <w:t xml:space="preserve">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 xml:space="preserve">State which of these three diagrams was actually constructed in Section 1.2, and name the physical process it describes. Section 1.2 built the photon self-energy diagram, in which a photon momentarily becomes a virtual electron-positron pair; this is called vacuum </w:t>
      </w:r>
      <w:hyperlink w:anchor="Glossary_Polarization">
        <w:r>
          <w:rPr>
            <w:color w:val="0563C1"/>
            <w:u w:val="single"/>
          </w:rPr>
          <w:t>polarization</w:t>
        </w:r>
      </w:hyperlink>
      <w:r>
        <w:t>,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p>
    <w:p>
      <w:bookmarkStart w:id="1063" w:name="Lesson63"/>
      <w:pPr>
        <w:pStyle w:val="Heading1"/>
      </w:pPr>
      <w:r>
        <w:t>Lesson 63: Vacuum Polarization</w:t>
      </w:r>
      <w:bookmarkEnd w:id="1063"/>
    </w:p>
    <w:p>
      <w:pPr>
        <w:pStyle w:val="Heading2"/>
      </w:pPr>
      <w:r>
        <w:t>How to use this lesson</w:t>
      </w:r>
    </w:p>
    <w:p>
      <w:r>
        <w:t xml:space="preserve">Before any algebra, a picture. The vacuum of quantum electrodynamics is not empty in the way an empty box is empty. Lesson 35 already established that even the ground </w:t>
      </w:r>
      <w:hyperlink w:anchor="Glossary_State">
        <w:r>
          <w:rPr>
            <w:color w:val="0563C1"/>
            <w:u w:val="single"/>
          </w:rPr>
          <w:t>state</w:t>
        </w:r>
      </w:hyperlink>
      <w:r>
        <w:t xml:space="preserv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 xml:space="preserve">Assemble the vacuum polarization diagram's </w:t>
      </w:r>
      <w:hyperlink w:anchor="Glossary_Amplitude">
        <w:r>
          <w:rPr>
            <w:color w:val="0563C1"/>
            <w:u w:val="single"/>
          </w:rPr>
          <w:t>amplitude</w:t>
        </w:r>
      </w:hyperlink>
      <w:r>
        <w:t xml:space="preserve"> from the vertex factor, the two internal fermion propagators, the closed-loop trace, and the closed-loop minus sign, each already established in an earlier lesson.</w:t>
      </w:r>
    </w:p>
    <w:p>
      <w:pPr>
        <w:pStyle w:val="ListBullet"/>
      </w:pPr>
      <w:r>
        <w:t xml:space="preserve">Evaluate the </w:t>
      </w:r>
      <w:hyperlink w:anchor="Glossary_Loop">
        <w:r>
          <w:rPr>
            <w:color w:val="0563C1"/>
            <w:u w:val="single"/>
          </w:rPr>
          <w:t>loop</w:t>
        </w:r>
      </w:hyperlink>
      <w:r>
        <w:t>'s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p>
    <w:p>
      <w:pPr>
        <w:spacing w:after="200"/>
        <w:jc w:val="center"/>
      </w:pPr>
      <w:r>
        <w:rPr>
          <w:i/>
          <w:sz w:val="19"/>
        </w:rPr>
        <w:t xml:space="preserve">Figure 63.1. </w:t>
      </w:r>
      <w:hyperlink w:anchor="Glossary_Vacuum">
        <w:r>
          <w:rPr>
            <w:i/>
            <w:sz w:val="19"/>
            <w:color w:val="0563C1"/>
            <w:u w:val="single"/>
          </w:rPr>
          <w:t>Vacuum</w:t>
        </w:r>
      </w:hyperlink>
      <w:r>
        <w:rPr>
          <w:i/>
          <w:sz w:val="19"/>
        </w:rPr>
        <w:t xml:space="preserve">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 xml:space="preserve">The </w:t>
      </w:r>
      <w:hyperlink w:anchor="Glossary_Vertex">
        <w:r>
          <w:rPr>
            <w:color w:val="0563C1"/>
            <w:u w:val="single"/>
          </w:rPr>
          <w:t>vertex</w:t>
        </w:r>
      </w:hyperlink>
      <w:r>
        <w:t xml:space="preserve">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 xml:space="preserve">A trace over the fermion </w:t>
      </w:r>
      <w:hyperlink w:anchor="Glossary_Spinor">
        <w:r>
          <w:rPr>
            <w:color w:val="0563C1"/>
            <w:u w:val="single"/>
          </w:rPr>
          <w:t>spinor</w:t>
        </w:r>
      </w:hyperlink>
      <w:r>
        <w:t xml:space="preserve">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 xml:space="preserve">Collect every numerical prefactor in Section 1.2's expression — the −1, the two factors of ie, and the two factors of i from the </w:t>
      </w:r>
      <w:hyperlink w:anchor="Glossary_Propagator">
        <w:r>
          <w:rPr>
            <w:color w:val="0563C1"/>
            <w:u w:val="single"/>
          </w:rPr>
          <w:t>propagator</w:t>
        </w:r>
      </w:hyperlink>
      <w:r>
        <w:t>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 xml:space="preserve">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w:t>
      </w:r>
      <w:hyperlink w:anchor="Glossary_Polarization">
        <w:r>
          <w:rPr>
            <w:color w:val="0563C1"/>
            <w:u w:val="single"/>
          </w:rPr>
          <w:t>polarization</w:t>
        </w:r>
      </w:hyperlink>
      <w:r>
        <w:t xml:space="preserve">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xml:space="preserve">. This diagram is inserted, in any larger calculation, between two photon propagators, each of which is ultimately attached to a conserved </w:t>
      </w:r>
      <w:hyperlink w:anchor="Glossary_Current">
        <w:r>
          <w:rPr>
            <w:color w:val="0563C1"/>
            <w:u w:val="single"/>
          </w:rPr>
          <w:t>current</w:t>
        </w:r>
      </w:hyperlink>
      <w:r>
        <w:t xml:space="preserve">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 xml:space="preserve">(q) is transverse — that requires either carrying out the integral with a specific </w:t>
      </w:r>
      <w:hyperlink w:anchor="Glossary_Regularization">
        <w:r>
          <w:rPr>
            <w:color w:val="0563C1"/>
            <w:u w:val="single"/>
          </w:rPr>
          <w:t>regularization</w:t>
        </w:r>
      </w:hyperlink>
      <w:r>
        <w:t xml:space="preserve">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 xml:space="preserve">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w:t>
      </w:r>
      <w:hyperlink w:anchor="Glossary_Renormalization">
        <w:r>
          <w:rPr>
            <w:color w:val="0563C1"/>
            <w:u w:val="single"/>
          </w:rPr>
          <w:t>renormalization</w:t>
        </w:r>
      </w:hyperlink>
      <w:r>
        <w:t>.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p>
    <w:p>
      <w:bookmarkStart w:id="1064" w:name="Lesson64"/>
      <w:pPr>
        <w:pStyle w:val="Heading1"/>
      </w:pPr>
      <w:r>
        <w:t>Lesson 64: Electron Self-Energy</w:t>
      </w:r>
      <w:bookmarkEnd w:id="1064"/>
    </w:p>
    <w:p>
      <w:pPr>
        <w:pStyle w:val="Heading2"/>
      </w:pPr>
      <w:r>
        <w:t>How to use this lesson</w:t>
      </w:r>
    </w:p>
    <w:p>
      <w:r>
        <w:t xml:space="preserve">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w:t>
      </w:r>
      <w:hyperlink w:anchor="Glossary_Vacuum">
        <w:r>
          <w:rPr>
            <w:color w:val="0563C1"/>
            <w:u w:val="single"/>
          </w:rPr>
          <w:t>vacuum</w:t>
        </w:r>
      </w:hyperlink>
      <w:r>
        <w:t xml:space="preserve">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 xml:space="preserve">Draw the electron self-energy diagram and identify its two vertices, its internal electron </w:t>
      </w:r>
      <w:hyperlink w:anchor="Glossary_Propagator">
        <w:r>
          <w:rPr>
            <w:color w:val="0563C1"/>
            <w:u w:val="single"/>
          </w:rPr>
          <w:t>propagator</w:t>
        </w:r>
      </w:hyperlink>
      <w:r>
        <w:t>, and its internal photon propagator.</w:t>
      </w:r>
    </w:p>
    <w:p>
      <w:pPr>
        <w:pStyle w:val="ListBullet"/>
      </w:pPr>
      <w:r>
        <w:t>Explain why this diagram carries no closed-fermion-</w:t>
      </w:r>
      <w:hyperlink w:anchor="Glossary_Loop">
        <w:r>
          <w:rPr>
            <w:color w:val="0563C1"/>
            <w:u w:val="single"/>
          </w:rPr>
          <w:t>loop</w:t>
        </w:r>
      </w:hyperlink>
      <w:r>
        <w:t xml:space="preserve">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 xml:space="preserve">Count powers of the loop momentum to show this integral diverges linearly, one power more slowly than vacuum </w:t>
      </w:r>
      <w:hyperlink w:anchor="Glossary_Polarization">
        <w:r>
          <w:rPr>
            <w:color w:val="0563C1"/>
            <w:u w:val="single"/>
          </w:rPr>
          <w:t>polarization</w:t>
        </w:r>
      </w:hyperlink>
      <w:r>
        <w:t>'s quadratic divergence.</w:t>
      </w:r>
    </w:p>
    <w:p>
      <w:pPr>
        <w:pStyle w:val="ListBullet"/>
      </w:pPr>
      <w:hyperlink w:anchor="Glossary_State">
        <w:r>
          <w:rPr>
            <w:color w:val="0563C1"/>
            <w:u w:val="single"/>
          </w:rPr>
          <w:t>State</w:t>
        </w:r>
      </w:hyperlink>
      <w:r>
        <w:t xml:space="preserv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p>
    <w:p>
      <w:pPr>
        <w:spacing w:after="200"/>
        <w:jc w:val="center"/>
      </w:pPr>
      <w:r>
        <w:rPr>
          <w:i/>
          <w:sz w:val="19"/>
        </w:rPr>
        <w:t>Figure 64.1. Electron self-energy: the electron emits and reabsorbs a virtual photon of momentum k.</w:t>
      </w:r>
    </w:p>
    <w:p>
      <w:pPr>
        <w:pStyle w:val="Heading3"/>
      </w:pPr>
      <w:r>
        <w:t>1.1 What it looks like</w:t>
      </w:r>
    </w:p>
    <w:p>
      <w:r>
        <w:t xml:space="preserve">An electron enters carrying momentum p. At one </w:t>
      </w:r>
      <w:hyperlink w:anchor="Glossary_Vertex">
        <w:r>
          <w:rPr>
            <w:color w:val="0563C1"/>
            <w:u w:val="single"/>
          </w:rPr>
          <w:t>vertex</w:t>
        </w:r>
      </w:hyperlink>
      <w:r>
        <w:t xml:space="preserve">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 xml:space="preserve">Second, this diagram has no trace. Vacuum polarization needed a trace because nothing outside that diagram supplied </w:t>
      </w:r>
      <w:hyperlink w:anchor="Glossary_Spinor">
        <w:r>
          <w:rPr>
            <w:color w:val="0563C1"/>
            <w:u w:val="single"/>
          </w:rPr>
          <w:t>spinor</w:t>
        </w:r>
      </w:hyperlink>
      <w:r>
        <w:t xml:space="preserve">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 xml:space="preserve">The only building blocks available for constructing Σ(p) are the fixed number m, the external momentum p, and the gamma matrices; γ⁵ (Lesson 21's </w:t>
      </w:r>
      <w:hyperlink w:anchor="Glossary_Chirality">
        <w:r>
          <w:rPr>
            <w:color w:val="0563C1"/>
            <w:u w:val="single"/>
          </w:rPr>
          <w:t>chirality</w:t>
        </w:r>
      </w:hyperlink>
      <w:r>
        <w:t xml:space="preserve">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 xml:space="preserve">The free Dirac </w:t>
      </w:r>
      <w:hyperlink w:anchor="Glossary_Lagrangian">
        <w:r>
          <w:rPr>
            <w:color w:val="0563C1"/>
            <w:u w:val="single"/>
          </w:rPr>
          <w:t>Lagrangian</w:t>
        </w:r>
      </w:hyperlink>
      <w:r>
        <w:t>'s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p>
    <w:p>
      <w:bookmarkStart w:id="1065" w:name="Lesson65"/>
      <w:pPr>
        <w:pStyle w:val="Heading1"/>
      </w:pPr>
      <w:r>
        <w:t>Lesson 65: Vertex Corrections</w:t>
      </w:r>
      <w:bookmarkEnd w:id="1065"/>
    </w:p>
    <w:p>
      <w:pPr>
        <w:pStyle w:val="Heading2"/>
      </w:pPr>
      <w:r>
        <w:t>How to use this lesson</w:t>
      </w:r>
    </w:p>
    <w:p>
      <w:r>
        <w:t xml:space="preserve">Two loops have been built by hand, one attached to a photon line and one attached to an electron line. This lesson attaches the third kind of loop, not to a line at all but to a </w:t>
      </w:r>
      <w:hyperlink w:anchor="Glossary_Vertex">
        <w:r>
          <w:rPr>
            <w:color w:val="0563C1"/>
            <w:u w:val="single"/>
          </w:rPr>
          <w:t>vertex</w:t>
        </w:r>
      </w:hyperlink>
      <w:r>
        <w:t xml:space="preserve">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w:t>
      </w:r>
      <w:hyperlink w:anchor="Glossary_Loop">
        <w:r>
          <w:rPr>
            <w:color w:val="0563C1"/>
            <w:u w:val="single"/>
          </w:rPr>
          <w:t>loop</w:t>
        </w:r>
      </w:hyperlink>
      <w:r>
        <w:t xml:space="preserve">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 xml:space="preserve">Count powers of the loop momentum to show this integral diverges only logarithmically, one power gentler than electron self-energy and two gentler than </w:t>
      </w:r>
      <w:hyperlink w:anchor="Glossary_Vacuum">
        <w:r>
          <w:rPr>
            <w:color w:val="0563C1"/>
            <w:u w:val="single"/>
          </w:rPr>
          <w:t>vacuum</w:t>
        </w:r>
      </w:hyperlink>
      <w:r>
        <w:t xml:space="preserve"> polarization.</w:t>
      </w:r>
    </w:p>
    <w:p>
      <w:pPr>
        <w:pStyle w:val="ListBullet"/>
      </w:pPr>
      <w:hyperlink w:anchor="Glossary_State">
        <w:r>
          <w:rPr>
            <w:color w:val="0563C1"/>
            <w:u w:val="single"/>
          </w:rPr>
          <w:t>State</w:t>
        </w:r>
      </w:hyperlink>
      <w:r>
        <w:t>,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 xml:space="preserve">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w:t>
      </w:r>
      <w:hyperlink w:anchor="Glossary_Propagator">
        <w:r>
          <w:rPr>
            <w:color w:val="0563C1"/>
            <w:u w:val="single"/>
          </w:rPr>
          <w:t>propagator</w:t>
        </w:r>
      </w:hyperlink>
      <w:r>
        <w:t>s and one photon propagator): Lesson 62, Section 4.1, gives L=I−V+1=3−3+1=1, the same single loop momentum as the previous two diagrams, arranged in a new pattern.</w:t>
      </w:r>
    </w:p>
    <w:p>
      <w:pPr>
        <w:pStyle w:val="Heading3"/>
      </w:pPr>
      <w:r>
        <w:t>1.2 Where this diagram sits between the previous two</w:t>
      </w:r>
    </w:p>
    <w:p>
      <w:r>
        <w:t xml:space="preserve">This diagram shares something with each of Lessons 63 and 64, and differs from each in exactly one way. Like vacuum </w:t>
      </w:r>
      <w:hyperlink w:anchor="Glossary_Polarization">
        <w:r>
          <w:rPr>
            <w:color w:val="0563C1"/>
            <w:u w:val="single"/>
          </w:rPr>
          <w:t>polarization</w:t>
        </w:r>
      </w:hyperlink>
      <w:r>
        <w:t>,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 xml:space="preserve">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w:t>
      </w:r>
      <w:hyperlink w:anchor="Glossary_Spinor">
        <w:r>
          <w:rPr>
            <w:color w:val="0563C1"/>
            <w:u w:val="single"/>
          </w:rPr>
          <w:t>spinor</w:t>
        </w:r>
      </w:hyperlink>
      <w:r>
        <w:t xml:space="preserve">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w:t>
      </w:r>
      <w:hyperlink w:anchor="Glossary_Loop">
        <w:r>
          <w:rPr>
            <w:color w:val="0563C1"/>
            <w:u w:val="single"/>
          </w:rPr>
          <w:t>loop</w:t>
        </w:r>
      </w:hyperlink>
      <w:r>
        <w:t xml:space="preserve">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hyperlink w:anchor="Glossary_State">
        <w:r>
          <w:rPr>
            <w:color w:val="0563C1"/>
            <w:u w:val="single"/>
          </w:rPr>
          <w:t>State</w:t>
        </w:r>
      </w:hyperlink>
      <w:r>
        <w:t xml:space="preserv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w:t>
      </w:r>
      <w:hyperlink w:anchor="Glossary_Propagator">
        <w:r>
          <w:rPr>
            <w:color w:val="0563C1"/>
            <w:u w:val="single"/>
          </w:rPr>
          <w:t>propagator</w:t>
        </w:r>
      </w:hyperlink>
      <w:r>
        <w:t>,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xml:space="preserve">, using the fact that every QED </w:t>
      </w:r>
      <w:hyperlink w:anchor="Glossary_Vertex">
        <w:r>
          <w:rPr>
            <w:color w:val="0563C1"/>
            <w:u w:val="single"/>
          </w:rPr>
          <w:t>vertex</w:t>
        </w:r>
      </w:hyperlink>
      <w:r>
        <w:t xml:space="preserve">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 xml:space="preserve">Lesson 63 found </w:t>
      </w:r>
      <w:hyperlink w:anchor="Glossary_Vacuum">
        <w:r>
          <w:rPr>
            <w:color w:val="0563C1"/>
            <w:u w:val="single"/>
          </w:rPr>
          <w:t>vacuum</w:t>
        </w:r>
      </w:hyperlink>
      <w:r>
        <w:t xml:space="preserve">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 xml:space="preserve">Verify Section 4.3's formula against vacuum </w:t>
      </w:r>
      <w:hyperlink w:anchor="Glossary_Polarization">
        <w:r>
          <w:rPr>
            <w:color w:val="0563C1"/>
            <w:u w:val="single"/>
          </w:rPr>
          <w:t>polarization</w:t>
        </w:r>
      </w:hyperlink>
      <w:r>
        <w:t xml:space="preserve"> directly, using only its external legs. Vacuum polarization has two external photon legs and no external electron legs, E</w:t>
      </w:r>
      <w:r>
        <w:rPr>
          <w:vertAlign w:val="subscript"/>
        </w:rPr>
        <w:t>e</w:t>
      </w:r>
      <w:r>
        <w:t>=0, E</w:t>
      </w:r>
      <w:r>
        <w:rPr>
          <w:vertAlign w:val="subscript"/>
        </w:rPr>
        <w:t>γ</w:t>
      </w:r>
      <w:r>
        <w:t>=2,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 xml:space="preserve">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w:t>
      </w:r>
      <w:hyperlink w:anchor="Glossary_Gauge">
        <w:r>
          <w:rPr>
            <w:color w:val="0563C1"/>
            <w:u w:val="single"/>
          </w:rPr>
          <w:t>gauge</w:t>
        </w:r>
      </w:hyperlink>
      <w:r>
        <w:t xml:space="preserv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 xml:space="preserve">This short, finite list is why QED can be repaired at all: fixing a handful of divergent quantities, already present in the </w:t>
      </w:r>
      <w:hyperlink w:anchor="Glossary_Lagrangian">
        <w:r>
          <w:rPr>
            <w:color w:val="0563C1"/>
            <w:u w:val="single"/>
          </w:rPr>
          <w:t>Lagrangian</w:t>
        </w:r>
      </w:hyperlink>
      <w:r>
        <w:t>'s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w:t>
      </w:r>
      <w:hyperlink w:anchor="Glossary_Field">
        <w:r>
          <w:rPr>
            <w:color w:val="0563C1"/>
            <w:u w:val="single"/>
          </w:rPr>
          <w:t>field</w:t>
        </w:r>
      </w:hyperlink>
      <w:r>
        <w:t>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 xml:space="preserve">Lesson 49's fermion-flow arrows run continuously along an electron line from an incoming leg (or an outgoing </w:t>
      </w:r>
      <w:hyperlink w:anchor="Glossary_Antiparticle">
        <w:r>
          <w:rPr>
            <w:color w:val="0563C1"/>
            <w:u w:val="single"/>
          </w:rPr>
          <w:t>antiparticle</w:t>
        </w:r>
      </w:hyperlink>
      <w:r>
        <w:t xml:space="preserv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 xml:space="preserve">A diagram with D&lt;0 converges on its own once written down as an ordinary integral, with no need for the </w:t>
      </w:r>
      <w:hyperlink w:anchor="Glossary_Regularization">
        <w:r>
          <w:rPr>
            <w:color w:val="0563C1"/>
            <w:u w:val="single"/>
          </w:rPr>
          <w:t>regularization</w:t>
        </w:r>
      </w:hyperlink>
      <w:r>
        <w:t>-and-renormalization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 xml:space="preserve">I can explain, in one sentence, why this short list makes </w:t>
      </w:r>
      <w:hyperlink w:anchor="Glossary_Renormalization">
        <w:r>
          <w:rPr>
            <w:color w:val="0563C1"/>
            <w:u w:val="single"/>
          </w:rPr>
          <w:t>renormalization</w:t>
        </w:r>
      </w:hyperlink>
      <w:r>
        <w:t xml:space="preserve">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hyperlink w:anchor="Glossary_State">
        <w:r>
          <w:rPr>
            <w:color w:val="0563C1"/>
            <w:u w:val="single"/>
          </w:rPr>
          <w:t>State</w:t>
        </w:r>
      </w:hyperlink>
      <w:r>
        <w:t>, in one sentence, what regularization means: modifying an integral so it converges, extracting the physics that survives, and removing the modification at the end.</w:t>
      </w:r>
    </w:p>
    <w:p>
      <w:pPr>
        <w:pStyle w:val="ListBullet"/>
      </w:pPr>
      <w:r>
        <w:t xml:space="preserve">Explain why the </w:t>
      </w:r>
      <w:hyperlink w:anchor="Glossary_Loop">
        <w:r>
          <w:rPr>
            <w:color w:val="0563C1"/>
            <w:u w:val="single"/>
          </w:rPr>
          <w:t>loop</w:t>
        </w:r>
      </w:hyperlink>
      <w:r>
        <w:t xml:space="preserve">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 xml:space="preserve">Explain what remains to be done before this method applies directly to </w:t>
      </w:r>
      <w:hyperlink w:anchor="Glossary_Vacuum">
        <w:r>
          <w:rPr>
            <w:color w:val="0563C1"/>
            <w:u w:val="single"/>
          </w:rPr>
          <w:t>vacuum</w:t>
        </w:r>
      </w:hyperlink>
      <w:r>
        <w:t xml:space="preserve">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 xml:space="preserve">Lesson 62 wrote ∫d⁴k as an honest instruction: add up the diagram's value at every possible loop momentum. Section 3 of that lesson showed this instruction, taken completely literally, does not produce a finite number. </w:t>
      </w:r>
      <w:hyperlink w:anchor="Glossary_Regularization">
        <w:r>
          <w:rPr>
            <w:color w:val="0563C1"/>
            <w:u w:val="single"/>
          </w:rPr>
          <w:t>Regularization</w:t>
        </w:r>
      </w:hyperlink>
      <w:r>
        <w:t xml:space="preserve">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 xml:space="preserve">Lesson 46, Section 5.1, located the </w:t>
      </w:r>
      <w:hyperlink w:anchor="Glossary_Propagator">
        <w:r>
          <w:rPr>
            <w:color w:val="0563C1"/>
            <w:u w:val="single"/>
          </w:rPr>
          <w:t>propagator</w:t>
        </w:r>
      </w:hyperlink>
      <w:r>
        <w:t>'s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w:t>
      </w:r>
      <w:hyperlink w:anchor="Glossary_Vertex">
        <w:r>
          <w:rPr>
            <w:color w:val="0563C1"/>
            <w:u w:val="single"/>
          </w:rPr>
          <w:t>vertex</w:t>
        </w:r>
      </w:hyperlink>
      <w:r>
        <w:t xml:space="preserve">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 xml:space="preserve">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w:t>
      </w:r>
      <w:hyperlink w:anchor="Glossary_Lagrangian">
        <w:r>
          <w:rPr>
            <w:color w:val="0563C1"/>
            <w:u w:val="single"/>
          </w:rPr>
          <w:t>Lagrangian</w:t>
        </w:r>
      </w:hyperlink>
      <w:r>
        <w:t>.</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 xml:space="preserve">Sections 3 and 4 regularize a single-denominator integral completely. Lesson 63's vacuum </w:t>
      </w:r>
      <w:hyperlink w:anchor="Glossary_Polarization">
        <w:r>
          <w:rPr>
            <w:color w:val="0563C1"/>
            <w:u w:val="single"/>
          </w:rPr>
          <w:t>polarization</w:t>
        </w:r>
      </w:hyperlink>
      <w:r>
        <w:t>,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p>
    <w:p>
      <w:bookmarkStart w:id="1068" w:name="Lesson68"/>
      <w:pPr>
        <w:pStyle w:val="Heading1"/>
      </w:pPr>
      <w:r>
        <w:t>Lesson 68: Renormalization</w:t>
      </w:r>
      <w:bookmarkEnd w:id="1068"/>
    </w:p>
    <w:p>
      <w:pPr>
        <w:pStyle w:val="Heading2"/>
      </w:pPr>
      <w:r>
        <w:t>How to use this lesson</w:t>
      </w:r>
    </w:p>
    <w:p>
      <w:r>
        <w:t xml:space="preserve">Every lesson since 61 has been building toward a question this one finally answers: what does a divergent loop integral actually do to a real prediction. The answer turns out to hinge on a fact easy to </w:t>
      </w:r>
      <w:hyperlink w:anchor="Glossary_State">
        <w:r>
          <w:rPr>
            <w:color w:val="0563C1"/>
            <w:u w:val="single"/>
          </w:rPr>
          <w:t>state</w:t>
        </w:r>
      </w:hyperlink>
      <w:r>
        <w:t xml:space="preserv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 xml:space="preserve">Explain the distinction between the bare mass m₀ appearing in the </w:t>
      </w:r>
      <w:hyperlink w:anchor="Glossary_Lagrangian">
        <w:r>
          <w:rPr>
            <w:color w:val="0563C1"/>
            <w:u w:val="single"/>
          </w:rPr>
          <w:t>Lagrangian</w:t>
        </w:r>
      </w:hyperlink>
      <w:r>
        <w:t xml:space="preserve"> and the physical mass m defined by where the full electron propagator actually has its pole.</w:t>
      </w:r>
    </w:p>
    <w:p>
      <w:pPr>
        <w:pStyle w:val="ListBullet"/>
      </w:pPr>
      <w:r>
        <w:t xml:space="preserve">Sum the geometric series of self-energy insertions into the electron </w:t>
      </w:r>
      <w:hyperlink w:anchor="Glossary_Propagator">
        <w:r>
          <w:rPr>
            <w:color w:val="0563C1"/>
            <w:u w:val="single"/>
          </w:rPr>
          <w:t>propagator</w:t>
        </w:r>
      </w:hyperlink>
      <w:r>
        <w:t xml:space="preserve">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 xml:space="preserve">State, without deriving them in full, the analogous roles of </w:t>
      </w:r>
      <w:hyperlink w:anchor="Glossary_Field">
        <w:r>
          <w:rPr>
            <w:color w:val="0563C1"/>
            <w:u w:val="single"/>
          </w:rPr>
          <w:t>field</w:t>
        </w:r>
      </w:hyperlink>
      <w:r>
        <w:t xml:space="preserve">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w:t>
      </w:r>
      <w:hyperlink w:anchor="Glossary_Renormalization">
        <w:r>
          <w:rPr>
            <w:color w:val="0563C1"/>
            <w:u w:val="single"/>
          </w:rPr>
          <w:t>renormalization</w:t>
        </w:r>
      </w:hyperlink>
      <w:r>
        <w:t xml:space="preserve">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Opening Chapter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w:t>
      </w:r>
      <w:r>
        <w:rPr>
          <w:vertAlign w:val="subscript"/>
        </w:rPr>
        <w:t>F′</w:t>
      </w:r>
      <w:r>
        <w:t>(p)=i/(p̸−m₀−0)=i/(p̸−m₀)=S</w:t>
      </w:r>
      <w:r>
        <w:rPr>
          <w:vertAlign w:val="subscript"/>
        </w:rPr>
        <w:t>F</w:t>
      </w:r>
      <w:r>
        <w:t>(p),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w:t>
      </w:r>
      <w:hyperlink w:anchor="Glossary_Loop">
        <w:r>
          <w:rPr>
            <w:color w:val="0563C1"/>
            <w:u w:val="single"/>
          </w:rPr>
          <w:t>loop</w:t>
        </w:r>
      </w:hyperlink>
      <w:r>
        <w:t>,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hyperlink w:anchor="Glossary_Vacuum">
        <w:r>
          <w:rPr>
            <w:color w:val="0563C1"/>
            <w:u w:val="single"/>
          </w:rPr>
          <w:t>Vacuum</w:t>
        </w:r>
      </w:hyperlink>
      <w:r>
        <w:t xml:space="preserve">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 xml:space="preserve">State, without doing any calculation, what result from earlier in this course already suggested that Lesson 69 would need to say something about vacuum </w:t>
      </w:r>
      <w:hyperlink w:anchor="Glossary_Polarization">
        <w:r>
          <w:rPr>
            <w:color w:val="0563C1"/>
            <w:u w:val="single"/>
          </w:rPr>
          <w:t>polarization</w:t>
        </w:r>
      </w:hyperlink>
      <w:r>
        <w:t xml:space="preserve">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 xml:space="preserve">Lesson 66 found that only four combinations of external legs can ever produce a divergent diagram in QED, at least at the one-loop order this course works at: two photons (vacuum polarization), two electrons (self-energy), two electrons and one photon (the </w:t>
      </w:r>
      <w:hyperlink w:anchor="Glossary_Vertex">
        <w:r>
          <w:rPr>
            <w:color w:val="0563C1"/>
            <w:u w:val="single"/>
          </w:rPr>
          <w:t>vertex</w:t>
        </w:r>
      </w:hyperlink>
      <w:r>
        <w:t xml:space="preserve">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 xml:space="preserve">(q), Lesson 67's cutoff integral, and Lesson 68's resummation and matching logic. One step, the reduction of the </w:t>
      </w:r>
      <w:hyperlink w:anchor="Glossary_Loop">
        <w:r>
          <w:rPr>
            <w:color w:val="0563C1"/>
            <w:u w:val="single"/>
          </w:rPr>
          <w:t>loop</w:t>
        </w:r>
      </w:hyperlink>
      <w:r>
        <w:t>'s numerator to a transverse tensor, is quoted rather than derived, and Section 3.1 says exactly which step and why. Expect six to eight hours.</w:t>
      </w:r>
    </w:p>
    <w:p>
      <w:pPr>
        <w:pStyle w:val="Heading3"/>
      </w:pPr>
      <w:r>
        <w:t>Learning objectives</w:t>
      </w:r>
    </w:p>
    <w:p>
      <w:pPr>
        <w:pStyle w:val="ListBullet"/>
      </w:pPr>
      <w:r>
        <w:t xml:space="preserve">Resum </w:t>
      </w:r>
      <w:hyperlink w:anchor="Glossary_Vacuum">
        <w:r>
          <w:rPr>
            <w:color w:val="0563C1"/>
            <w:u w:val="single"/>
          </w:rPr>
          <w:t>vacuum</w:t>
        </w:r>
      </w:hyperlink>
      <w:r>
        <w:t>-polarization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 xml:space="preserve">²) from the electron, muon, and tau loops, </w:t>
      </w:r>
      <w:hyperlink w:anchor="Glossary_State">
        <w:r>
          <w:rPr>
            <w:color w:val="0563C1"/>
            <w:u w:val="single"/>
          </w:rPr>
          <w:t>state</w:t>
        </w:r>
      </w:hyperlink>
      <w:r>
        <w:t xml:space="preserv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(Opening Chapter 6, Figure P6.3; Figure 69.1 here).</w:t>
            </w:r>
          </w:p>
        </w:tc>
      </w:tr>
    </w:tbl>
    <w:p>
      <w:pPr>
        <w:spacing w:after="80"/>
      </w:pPr>
    </w:p>
    <w:p>
      <w:pPr>
        <w:pStyle w:val="Heading2"/>
      </w:pPr>
      <w:r>
        <w:t>1 Putting Π back into the photon line</w:t>
      </w:r>
    </w:p>
    <w:p>
      <w:pPr>
        <w:keepNext/>
        <w:spacing w:before="160" w:after="40"/>
        <w:jc w:val="center"/>
      </w:pPr>
      <w:r/>
    </w:p>
    <w:p>
      <w:pPr>
        <w:spacing w:after="200"/>
        <w:jc w:val="center"/>
      </w:pPr>
      <w:r>
        <w:rPr>
          <w:i/>
          <w:sz w:val="19"/>
        </w:rPr>
        <w:t xml:space="preserve">Figure 69.1. Dyson resummation: the dressed photon </w:t>
      </w:r>
      <w:hyperlink w:anchor="Glossary_Propagator">
        <w:r>
          <w:rPr>
            <w:i/>
            <w:sz w:val="19"/>
            <w:color w:val="0563C1"/>
            <w:u w:val="single"/>
          </w:rPr>
          <w:t>propagator</w:t>
        </w:r>
      </w:hyperlink>
      <w:r>
        <w:rPr>
          <w:i/>
          <w:sz w:val="19"/>
        </w:rPr>
        <w:t xml:space="preserve">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 xml:space="preserve">(q) between two bare photon propagators, and in Feynman </w:t>
      </w:r>
      <w:hyperlink w:anchor="Glossary_Gauge">
        <w:r>
          <w:rPr>
            <w:color w:val="0563C1"/>
            <w:u w:val="single"/>
          </w:rPr>
          <w:t>gauge</w:t>
        </w:r>
      </w:hyperlink>
      <w:r>
        <w:t xml:space="preserv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w:t>
      </w:r>
      <w:hyperlink w:anchor="Glossary_Current">
        <w:r>
          <w:rPr>
            <w:color w:val="0563C1"/>
            <w:u w:val="single"/>
          </w:rPr>
          <w:t>current</w:t>
        </w:r>
      </w:hyperlink>
      <w:r>
        <w: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 xml:space="preserve">Check two limits of Section 1.2. If Π = 0, D′ reduces to the bare propagator of Lesson 48, so resummation introduces nothing when vacuum </w:t>
      </w:r>
      <w:hyperlink w:anchor="Glossary_Polarization">
        <w:r>
          <w:rPr>
            <w:color w:val="0563C1"/>
            <w:u w:val="single"/>
          </w:rPr>
          <w:t>polarization</w:t>
        </w:r>
      </w:hyperlink>
      <w:r>
        <w:t xml:space="preserve">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 xml:space="preserve">Every tree-level </w:t>
      </w:r>
      <w:hyperlink w:anchor="Glossary_Amplitude">
        <w:r>
          <w:rPr>
            <w:color w:val="0563C1"/>
            <w:u w:val="single"/>
          </w:rPr>
          <w:t>amplitude</w:t>
        </w:r>
      </w:hyperlink>
      <w:r>
        <w:t xml:space="preserv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 xml:space="preserve">Explain why defining e at q² → 0 follows the same logic Lesson 68 used when it defined m by the pole of the electron propagator. In both cases a </w:t>
      </w:r>
      <w:hyperlink w:anchor="Glossary_Lagrangian">
        <w:r>
          <w:rPr>
            <w:color w:val="0563C1"/>
            <w:u w:val="single"/>
          </w:rPr>
          <w:t>Lagrangian</w:t>
        </w:r>
      </w:hyperlink>
      <w:r>
        <w:t xml:space="preserve">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xml:space="preserve">, which would be a failure of gauge invariance. Regulators that avoid it subtract a loop of heavy fictitious fermions (Pauli and Villars) or continue the dimension of spacetime. This course names them but does not carry them out, and Lesson 72's </w:t>
      </w:r>
      <w:hyperlink w:anchor="Glossary_WardIdentity">
        <w:r>
          <w:rPr>
            <w:color w:val="0563C1"/>
            <w:u w:val="single"/>
          </w:rPr>
          <w:t>Ward identity</w:t>
        </w:r>
      </w:hyperlink>
      <w:r>
        <w:t xml:space="preserve">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 xml:space="preserve">The bare charge is larger than the measured one, and the ratio between them depends on the cutoff. That is acceptable for the same reason the mass shift of Lesson 68 was acceptable: nobody measures e₀. The factor Z₃ is the photon's </w:t>
      </w:r>
      <w:hyperlink w:anchor="Glossary_Field">
        <w:r>
          <w:rPr>
            <w:color w:val="0563C1"/>
            <w:u w:val="single"/>
          </w:rPr>
          <w:t>field</w:t>
        </w:r>
      </w:hyperlink>
      <w:r>
        <w:t>-renormalization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 xml:space="preserve">The correction vanishes as Q² → 0, and it is suppressed both by α and by Q²/m². At the momentum of an electron in hydrogen, Q ≈ αm, the correction is (α/15π)α² ≈ 8×10⁻⁹. Small as it is, its Fourier transform, the </w:t>
      </w:r>
      <w:hyperlink w:anchor="Bib_Uehlingpotential">
        <w:r>
          <w:rPr>
            <w:color w:val="0563C1"/>
            <w:u w:val="single"/>
          </w:rPr>
          <w:t>Uehling</w:t>
        </w:r>
      </w:hyperlink>
      <w:r>
        <w:t xml:space="preserve">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w:t>
      </w:r>
      <w:hyperlink w:anchor="Glossary_Observable">
        <w:r>
          <w:rPr>
            <w:color w:val="0563C1"/>
            <w:u w:val="single"/>
          </w:rPr>
          <w:t>observable</w:t>
        </w:r>
      </w:hyperlink>
      <w:r>
        <w:t>.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 xml:space="preserve">ad is instead obtained from data: a dispersion relation expresses it as an integral over the measured </w:t>
      </w:r>
      <w:hyperlink w:anchor="Glossary_CrossSection">
        <w:r>
          <w:rPr>
            <w:color w:val="0563C1"/>
            <w:u w:val="single"/>
          </w:rPr>
          <w:t>cross section</w:t>
        </w:r>
      </w:hyperlink>
      <w:r>
        <w:t xml:space="preserve">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 xml:space="preserve">²) = 137.036×(1 − 0.0590) ≈ 128.9. Electroweak fits often quote 1/α ≈ 128, in a different </w:t>
      </w:r>
      <w:hyperlink w:anchor="Glossary_Renormalization">
        <w:r>
          <w:rPr>
            <w:color w:val="0563C1"/>
            <w:u w:val="single"/>
          </w:rPr>
          <w:t>renormalization</w:t>
        </w:r>
      </w:hyperlink>
      <w:r>
        <w:t xml:space="preserve">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p>
    <w:p>
      <w:bookmarkStart w:id="1070" w:name="Lesson70"/>
      <w:pPr>
        <w:pStyle w:val="Heading1"/>
      </w:pPr>
      <w:r>
        <w:t>Lesson 70: Renormalization Group</w:t>
      </w:r>
      <w:bookmarkEnd w:id="1070"/>
    </w:p>
    <w:p>
      <w:pPr>
        <w:pStyle w:val="Heading2"/>
      </w:pPr>
      <w:r>
        <w:t>How to use this lesson</w:t>
      </w:r>
    </w:p>
    <w:p>
      <w:r>
        <w:t xml:space="preserve">Lesson 69 ended with a formula, α(Q²) = α/[1 − (α/3π) ln(Q²/m²)], and a claim it did not prove: that the logarithm belongs in the denominator rather than as a correction α[1 + (α/3π) ln(Q²/m²)]. This lesson proves the claim. It does so by showing that the </w:t>
      </w:r>
      <w:hyperlink w:anchor="Glossary_RunningCoupling">
        <w:r>
          <w:rPr>
            <w:color w:val="0563C1"/>
            <w:u w:val="single"/>
          </w:rPr>
          <w:t>running coupling</w:t>
        </w:r>
      </w:hyperlink>
      <w:r>
        <w:t xml:space="preserve">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 xml:space="preserve">Define the coupling at an arbitrary subtraction scale μ, and state why a physical </w:t>
      </w:r>
      <w:hyperlink w:anchor="Glossary_Observable">
        <w:r>
          <w:rPr>
            <w:color w:val="0563C1"/>
            <w:u w:val="single"/>
          </w:rPr>
          <w:t>observable</w:t>
        </w:r>
      </w:hyperlink>
      <w:r>
        <w:t xml:space="preserve"> cannot depend on μ.</w:t>
      </w:r>
    </w:p>
    <w:p>
      <w:pPr>
        <w:pStyle w:val="ListBullet"/>
      </w:pPr>
      <w:r>
        <w:t xml:space="preserve">Write the renormalization-group equation for a dimensionless observable and check it on a one-loop </w:t>
      </w:r>
      <w:hyperlink w:anchor="Glossary_Amplitude">
        <w:r>
          <w:rPr>
            <w:color w:val="0563C1"/>
            <w:u w:val="single"/>
          </w:rPr>
          <w:t>amplitude</w:t>
        </w:r>
      </w:hyperlink>
      <w:r>
        <w:t>.</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w:t>
      </w:r>
      <w:hyperlink w:anchor="Glossary_Loop">
        <w:r>
          <w:rPr>
            <w:color w:val="0563C1"/>
            <w:u w:val="single"/>
          </w:rPr>
          <w:t>loop</w:t>
        </w:r>
      </w:hyperlink>
      <w:r>
        <w:t xml:space="preserve">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 xml:space="preserve">The scale μ is a bookkeeping choice, the point at which the finite remainder is subtracted. It is not a particle mass, and nothing measured can depend on it. A dimensionless observable R, say a </w:t>
      </w:r>
      <w:hyperlink w:anchor="Glossary_CrossSection">
        <w:r>
          <w:rPr>
            <w:color w:val="0563C1"/>
            <w:u w:val="single"/>
          </w:rPr>
          <w:t>cross section</w:t>
        </w:r>
      </w:hyperlink>
      <w:r>
        <w:t xml:space="preserve">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 xml:space="preserve">is a </w:t>
      </w:r>
      <w:hyperlink w:anchor="Glossary_Renormalization">
        <w:r>
          <w:rPr>
            <w:color w:val="0563C1"/>
            <w:u w:val="single"/>
          </w:rPr>
          <w:t>renormalization</w:t>
        </w:r>
      </w:hyperlink>
      <w:r>
        <w:t>-group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 xml:space="preserve">with L = ln(Q²/μ²). A one-loop calculation produces only the first correction, αL/3π. The higher terms, one for every power of α multiplied by the same power of L, are the leading logarithms. They come from diagrams with n </w:t>
      </w:r>
      <w:hyperlink w:anchor="Glossary_Vacuum">
        <w:r>
          <w:rPr>
            <w:color w:val="0563C1"/>
            <w:u w:val="single"/>
          </w:rPr>
          <w:t>vacuum</w:t>
        </w:r>
      </w:hyperlink>
      <w:r>
        <w:t>-polarization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w:t>
      </w:r>
      <w:hyperlink w:anchor="Glossary_Polarization">
        <w:r>
          <w:rPr>
            <w:color w:val="0563C1"/>
            <w:u w:val="single"/>
          </w:rPr>
          <w:t>polarization</w:t>
        </w:r>
      </w:hyperlink>
      <w:r>
        <w:t xml:space="preserve">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p>
    <w:p>
      <w:pPr>
        <w:spacing w:after="200"/>
        <w:jc w:val="center"/>
      </w:pPr>
      <w:r>
        <w:rPr>
          <w:i/>
          <w:sz w:val="19"/>
        </w:rPr>
        <w:t>Figure 70.1. The sign of β decides the high-energy behaviour: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xml:space="preserve">. It has treated thresholds as sharp jumps, which is accurate to the leading logarithm, and has relied on Lesson 69 for the constants. The general framework, in which every parameter of the Lagrangian has its own running, is the subject of the </w:t>
      </w:r>
      <w:hyperlink w:anchor="Glossary_Field">
        <w:r>
          <w:rPr>
            <w:color w:val="0563C1"/>
            <w:u w:val="single"/>
          </w:rPr>
          <w:t>field</w:t>
        </w:r>
      </w:hyperlink>
      <w:r>
        <w:t>-theory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p>
    <w:p>
      <w:bookmarkStart w:id="2299" w:name="PartX"/>
      <w:pPr>
        <w:pStyle w:val="Heading1"/>
      </w:pPr>
      <w:r>
        <w:t>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w:t>
      </w:r>
      <w:hyperlink w:anchor="Glossary_Amplitude">
        <w:r>
          <w:rPr>
            <w:color w:val="0563C1"/>
            <w:u w:val="single"/>
          </w:rPr>
          <w:t>amplitude</w:t>
        </w:r>
      </w:hyperlink>
      <w:r>
        <w:t>. The general proof that it always drops out is Lesson 72. Expect five to seven hours.</w:t>
      </w:r>
    </w:p>
    <w:p>
      <w:pPr>
        <w:pStyle w:val="Heading3"/>
      </w:pPr>
      <w:r>
        <w:t>Learning objectives</w:t>
      </w:r>
    </w:p>
    <w:p>
      <w:pPr>
        <w:pStyle w:val="ListBullet"/>
      </w:pPr>
      <w:r>
        <w:t xml:space="preserve">Explain the two faces of the same problem: the canonical momentum of A⁰ vanishes, and the kinetic </w:t>
      </w:r>
      <w:hyperlink w:anchor="Glossary_Operator">
        <w:r>
          <w:rPr>
            <w:color w:val="0563C1"/>
            <w:u w:val="single"/>
          </w:rPr>
          <w:t>operator</w:t>
        </w:r>
      </w:hyperlink>
      <w:r>
        <w:t xml:space="preserve">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 xml:space="preserve">)²/(2ξ) and derive the modified </w:t>
      </w:r>
      <w:hyperlink w:anchor="Glossary_Field">
        <w:r>
          <w:rPr>
            <w:color w:val="0563C1"/>
            <w:u w:val="single"/>
          </w:rPr>
          <w:t>field</w:t>
        </w:r>
      </w:hyperlink>
      <w:r>
        <w:t xml:space="preserve">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 xml:space="preserve">Identify Feynman </w:t>
      </w:r>
      <w:hyperlink w:anchor="Glossary_Gauge">
        <w:r>
          <w:rPr>
            <w:color w:val="0563C1"/>
            <w:u w:val="single"/>
          </w:rPr>
          <w:t>gauge</w:t>
        </w:r>
      </w:hyperlink>
      <w:r>
        <w:t>, ξ = 1, and Landau gauge, ξ = 0, and say why Coulomb gauge is not a value of ξ.</w:t>
      </w:r>
    </w:p>
    <w:p>
      <w:pPr>
        <w:pStyle w:val="ListBullet"/>
      </w:pPr>
      <w:r>
        <w:t xml:space="preserve">Show by direct calculation that the ξ-dependent part of the </w:t>
      </w:r>
      <w:hyperlink w:anchor="Glossary_Propagator">
        <w:r>
          <w:rPr>
            <w:color w:val="0563C1"/>
            <w:u w:val="single"/>
          </w:rPr>
          <w:t>propagator</w:t>
        </w:r>
      </w:hyperlink>
      <w:r>
        <w:t xml:space="preserve"> drops out of tree-level electron-muon scattering.</w:t>
      </w:r>
    </w:p>
    <w:p>
      <w:pPr>
        <w:pStyle w:val="ListBullet"/>
      </w:pPr>
      <w:hyperlink w:anchor="Glossary_State">
        <w:r>
          <w:rPr>
            <w:color w:val="0563C1"/>
            <w:u w:val="single"/>
          </w:rPr>
          <w:t>State</w:t>
        </w:r>
      </w:hyperlink>
      <w:r>
        <w:t xml:space="preserv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 xml:space="preserve">The Maxwell </w:t>
      </w:r>
      <w:hyperlink w:anchor="Glossary_Lagrangian">
        <w:r>
          <w:rPr>
            <w:color w:val="0563C1"/>
            <w:u w:val="single"/>
          </w:rPr>
          <w:t>Lagrangian</w:t>
        </w:r>
      </w:hyperlink>
      <w:r>
        <w:t xml:space="preserve">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 xml:space="preserve">The same problem appears in momentum space. Integrating by parts, the Maxwell </w:t>
      </w:r>
      <w:hyperlink w:anchor="Glossary_Action">
        <w:r>
          <w:rPr>
            <w:color w:val="0563C1"/>
            <w:u w:val="single"/>
          </w:rPr>
          <w:t>action</w:t>
        </w:r>
      </w:hyperlink>
      <w:r>
        <w:t xml:space="preserve"> is</w:t>
      </w:r>
    </w:p>
    <w:p>
      <w:pPr>
        <w:keepNext/>
        <w:spacing w:before="160" w:after="40"/>
        <w:jc w:val="center"/>
      </w:pPr>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 With A</w:t>
      </w:r>
      <w:r>
        <w:rPr>
          <w:vertAlign w:val="subscript"/>
        </w:rPr>
        <w:t>μ</w:t>
      </w:r>
      <w:r>
        <w:t xml:space="preserve"> = ∂</w:t>
      </w:r>
      <w:r>
        <w:rPr>
          <w:vertAlign w:val="subscript"/>
        </w:rPr>
        <w:t>μ</w:t>
      </w:r>
      <w:r>
        <w:t>χ,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0, because partial derivatives commute. Then −¼F</w:t>
      </w:r>
      <w:r>
        <w:rPr>
          <w:vertAlign w:val="subscript"/>
        </w:rPr>
        <w:t>μν</w:t>
      </w:r>
      <w:r>
        <w:t>F</w:t>
      </w:r>
      <w:r>
        <w:rPr>
          <w:vertAlign w:val="superscript"/>
        </w:rPr>
        <w:t>μν</w:t>
      </w:r>
      <w:r>
        <w:t xml:space="preserve"> = 0 for every χ. The action cannot distinguish A</w:t>
      </w:r>
      <w:r>
        <w:rPr>
          <w:vertAlign w:val="subscript"/>
        </w:rPr>
        <w:t>μ</w:t>
      </w:r>
      <w:r>
        <w:t xml:space="preserve"> from A</w:t>
      </w:r>
      <w:r>
        <w:rPr>
          <w:vertAlign w:val="subscript"/>
        </w:rPr>
        <w:t>μ</w:t>
      </w:r>
      <w:r>
        <w:t xml:space="preserve"> + ∂</w:t>
      </w:r>
      <w:r>
        <w:rPr>
          <w:vertAlign w:val="subscript"/>
        </w:rPr>
        <w:t>μ</w:t>
      </w:r>
      <w:r>
        <w:t>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w:t>
      </w:r>
      <w:hyperlink w:anchor="Glossary_Current">
        <w:r>
          <w:rPr>
            <w:color w:val="0563C1"/>
            <w:u w:val="single"/>
          </w:rPr>
          <w:t>current</w:t>
        </w:r>
      </w:hyperlink>
      <w:r>
        <w:t xml:space="preserve">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w:t>
      </w:r>
      <w:r>
        <w:rPr>
          <w:vertAlign w:val="subscript"/>
        </w:rPr>
        <w:t>μ</w:t>
      </w:r>
      <w:r>
        <w:t>F</w:t>
      </w:r>
      <w:r>
        <w:rPr>
          <w:vertAlign w:val="superscript"/>
        </w:rPr>
        <w:t>μν</w:t>
      </w:r>
      <w:r>
        <w:t xml:space="preserve"> = ∂²A</w:t>
      </w:r>
      <w:r>
        <w:rPr>
          <w:vertAlign w:val="superscript"/>
        </w:rPr>
        <w:t>ν</w:t>
      </w:r>
      <w:r>
        <w:t xml:space="preserve"> − ∂</w:t>
      </w:r>
      <w:r>
        <w:rPr>
          <w:vertAlign w:val="superscript"/>
        </w:rPr>
        <w:t>ν</w:t>
      </w:r>
      <w:r>
        <w:t>(∂·A), adding ∂</w:t>
      </w:r>
      <w:r>
        <w:rPr>
          <w:vertAlign w:val="superscript"/>
        </w:rPr>
        <w:t>ν</w:t>
      </w:r>
      <w:r>
        <w:t>(∂·A) cancels the last term, and the equation becomes ∂²A</w:t>
      </w:r>
      <w:r>
        <w:rPr>
          <w:vertAlign w:val="superscript"/>
        </w:rPr>
        <w:t>ν</w:t>
      </w:r>
      <w:r>
        <w:t xml:space="preserve"> = j</w:t>
      </w:r>
      <w:r>
        <w:rPr>
          <w:vertAlign w:val="superscript"/>
        </w:rPr>
        <w:t>ν</w:t>
      </w:r>
      <w:r>
        <w:t>. Each component of A obeys a sourced wave equation, independently of the others. That is why the Feynman-gauge propagator is simply −ig</w:t>
      </w:r>
      <w:r>
        <w:rPr>
          <w:vertAlign w:val="subscript"/>
        </w:rPr>
        <w:t>μν</w:t>
      </w:r>
      <w:r>
        <w:t>/k²: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w:t>
      </w:r>
      <w:r>
        <w:rPr>
          <w:vertAlign w:val="superscript"/>
        </w:rPr>
        <w:t>μ</w:t>
      </w:r>
      <w:r>
        <w:t>(g</w:t>
      </w:r>
      <w:r>
        <w:rPr>
          <w:vertAlign w:val="subscript"/>
        </w:rPr>
        <w:t>μν</w:t>
      </w:r>
      <w:r>
        <w:t xml:space="preserve"> − k</w:t>
      </w:r>
      <w:r>
        <w:rPr>
          <w:vertAlign w:val="subscript"/>
        </w:rPr>
        <w:t>μ</w:t>
      </w:r>
      <w:r>
        <w:t>k</w:t>
      </w:r>
      <w:r>
        <w:rPr>
          <w:vertAlign w:val="subscript"/>
        </w:rPr>
        <w:t>ν</w:t>
      </w:r>
      <w:r>
        <w:t>/k²) = k</w:t>
      </w:r>
      <w:r>
        <w:rPr>
          <w:vertAlign w:val="subscript"/>
        </w:rPr>
        <w:t>ν</w:t>
      </w:r>
      <w:r>
        <w:t xml:space="preserve"> − k²k</w:t>
      </w:r>
      <w:r>
        <w:rPr>
          <w:vertAlign w:val="subscript"/>
        </w:rPr>
        <w:t>ν</w:t>
      </w:r>
      <w:r>
        <w:t>/k² = 0. For general ξ, k</w:t>
      </w:r>
      <w:r>
        <w:rPr>
          <w:vertAlign w:val="superscript"/>
        </w:rPr>
        <w:t>μ</w:t>
      </w:r>
      <w:r>
        <w:t>D</w:t>
      </w:r>
      <w:r>
        <w:rPr>
          <w:vertAlign w:val="subscript"/>
        </w:rPr>
        <w:t>μν</w:t>
      </w:r>
      <w:r>
        <w:t xml:space="preserve"> = −iξk</w:t>
      </w:r>
      <w:r>
        <w:rPr>
          <w:vertAlign w:val="subscript"/>
        </w:rPr>
        <w:t>ν</w:t>
      </w:r>
      <w:r>
        <w:t>/k².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xml:space="preserve">. Both rest on the </w:t>
      </w:r>
      <w:hyperlink w:anchor="Glossary_WardIdentity">
        <w:r>
          <w:rPr>
            <w:color w:val="0563C1"/>
            <w:u w:val="single"/>
          </w:rPr>
          <w:t>Ward identity</w:t>
        </w:r>
      </w:hyperlink>
      <w:r>
        <w:t xml:space="preserve">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w:t>
      </w:r>
      <w:r>
        <w:rPr>
          <w:vertAlign w:val="subscript"/>
        </w:rPr>
        <w:t>μ</w:t>
      </w:r>
      <w:r>
        <w:t>γ</w:t>
      </w:r>
      <w:r>
        <w:rPr>
          <w:vertAlign w:val="superscript"/>
        </w:rPr>
        <w:t>μ</w:t>
      </w:r>
      <w:r>
        <w:t xml:space="preserve"> does not reduce to zero. Individual diagrams with internal lines can therefore depend on ξ. What is guaranteed is that the sum over all diagrams with the same external, on-shell particles does not. Compton scattering in Lesson 57 is the first example. There, the k</w:t>
      </w:r>
      <w:r>
        <w:rPr>
          <w:vertAlign w:val="subscript"/>
        </w:rPr>
        <w:t>μ</w:t>
      </w:r>
      <w:r>
        <w:t xml:space="preserve"> terms from a photon line cancel between the direct and crossed diagrams, not within either one.</w:t>
      </w:r>
    </w:p>
    <w:p>
      <w:pPr>
        <w:pStyle w:val="Heading3"/>
      </w:pPr>
      <w:r>
        <w:t>5.3 What may depend on ξ</w:t>
      </w:r>
    </w:p>
    <w:p>
      <w:r>
        <w:t xml:space="preserve">Quantities that are not </w:t>
      </w:r>
      <w:hyperlink w:anchor="Glossary_Observable">
        <w:r>
          <w:rPr>
            <w:color w:val="0563C1"/>
            <w:u w:val="single"/>
          </w:rPr>
          <w:t>observable</w:t>
        </w:r>
      </w:hyperlink>
      <w:r>
        <w:t xml:space="preserv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 xml:space="preserve">Lesson 63's </w:t>
      </w:r>
      <w:hyperlink w:anchor="Glossary_Vacuum">
        <w:r>
          <w:rPr>
            <w:color w:val="0563C1"/>
            <w:u w:val="single"/>
          </w:rPr>
          <w:t>vacuum</w:t>
        </w:r>
      </w:hyperlink>
      <w:r>
        <w:t>-polarization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w:t>
      </w:r>
      <w:hyperlink w:anchor="Glossary_Field">
        <w:r>
          <w:rPr>
            <w:color w:val="0563C1"/>
            <w:u w:val="single"/>
          </w:rPr>
          <w:t>field</w:t>
        </w:r>
      </w:hyperlink>
      <w:r>
        <w:t xml:space="preserve">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 xml:space="preserve">(k) = 0 for an </w:t>
      </w:r>
      <w:hyperlink w:anchor="Glossary_Amplitude">
        <w:r>
          <w:rPr>
            <w:color w:val="0563C1"/>
            <w:u w:val="single"/>
          </w:rPr>
          <w:t>amplitude</w:t>
        </w:r>
      </w:hyperlink>
      <w:r>
        <w:t xml:space="preserve"> with an external photon of momentum k and on-shell charged particles.</w:t>
      </w:r>
    </w:p>
    <w:p>
      <w:pPr>
        <w:pStyle w:val="ListBullet"/>
      </w:pPr>
      <w:r>
        <w:t xml:space="preserve">Derive the </w:t>
      </w:r>
      <w:hyperlink w:anchor="Glossary_Propagator">
        <w:r>
          <w:rPr>
            <w:color w:val="0563C1"/>
            <w:u w:val="single"/>
          </w:rPr>
          <w:t>propagator</w:t>
        </w:r>
      </w:hyperlink>
      <w:r>
        <w:t xml:space="preserve">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hyperlink w:anchor="Glossary_State">
        <w:r>
          <w:rPr>
            <w:color w:val="0563C1"/>
            <w:u w:val="single"/>
          </w:rPr>
          <w:t>State</w:t>
        </w:r>
      </w:hyperlink>
      <w:r>
        <w:t xml:space="preserv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 xml:space="preserve">Derive Z₁ = Z₂, and explain why it makes charge </w:t>
      </w:r>
      <w:hyperlink w:anchor="Glossary_Renormalization">
        <w:r>
          <w:rPr>
            <w:color w:val="0563C1"/>
            <w:u w:val="single"/>
          </w:rPr>
          <w:t>renormalization</w:t>
        </w:r>
      </w:hyperlink>
      <w:r>
        <w:t xml:space="preserve"> universal for every charged particle.</w:t>
      </w:r>
    </w:p>
    <w:p>
      <w:pPr>
        <w:pStyle w:val="ListBullet"/>
      </w:pPr>
      <w:r>
        <w:t xml:space="preserve">Use the identity to justify the </w:t>
      </w:r>
      <w:hyperlink w:anchor="Glossary_Polarization">
        <w:r>
          <w:rPr>
            <w:color w:val="0563C1"/>
            <w:u w:val="single"/>
          </w:rPr>
          <w:t>polarization</w:t>
        </w:r>
      </w:hyperlink>
      <w:r>
        <w:t xml:space="preserve">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 xml:space="preserve">The </w:t>
      </w:r>
      <w:hyperlink w:anchor="Glossary_Vertex">
        <w:r>
          <w:rPr>
            <w:color w:val="0563C1"/>
            <w:u w:val="single"/>
          </w:rPr>
          <w:t>vertex</w:t>
        </w:r>
      </w:hyperlink>
      <w:r>
        <w:t xml:space="preserve">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p>
    <w:p>
      <w:pPr>
        <w:spacing w:after="200"/>
        <w:jc w:val="center"/>
      </w:pPr>
      <w:r>
        <w:rPr>
          <w:i/>
          <w:sz w:val="19"/>
        </w:rPr>
        <w:t xml:space="preserve">Figure 72.1. The Ward identity at work. Replace a photon's polarization by its momentum k and the diagrams of a </w:t>
      </w:r>
      <w:hyperlink w:anchor="Glossary_Gauge">
        <w:r>
          <w:rPr>
            <w:i/>
            <w:sz w:val="19"/>
            <w:color w:val="0563C1"/>
            <w:u w:val="single"/>
          </w:rPr>
          <w:t>gauge</w:t>
        </w:r>
      </w:hyperlink>
      <w:r>
        <w:rPr>
          <w:i/>
          <w:sz w:val="19"/>
        </w:rPr>
        <w:t>-invariant set sum to zero.</w:t>
      </w:r>
    </w:p>
    <w:p>
      <w:r>
        <w:t>A QED amplitude with one external photon of momentum k and polarization ε can be written iℳ = ε</w:t>
      </w:r>
      <w:r>
        <w:rPr>
          <w:vertAlign w:val="subscript"/>
        </w:rPr>
        <w:t>μ</w:t>
      </w:r>
      <w:r>
        <w:t>(k)ℳ</w:t>
      </w:r>
      <w:r>
        <w:rPr>
          <w:vertAlign w:val="superscript"/>
        </w:rPr>
        <w:t>μ</w:t>
      </w:r>
      <w:r>
        <w:t xml:space="preserve">(k). The </w:t>
      </w:r>
      <w:hyperlink w:anchor="Glossary_WardIdentity">
        <w:r>
          <w:rPr>
            <w:color w:val="0563C1"/>
            <w:u w:val="single"/>
          </w:rPr>
          <w:t>Ward identity</w:t>
        </w:r>
      </w:hyperlink>
      <w:r>
        <w:t xml:space="preserve">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 A polarization ε</w:t>
      </w:r>
      <w:r>
        <w:rPr>
          <w:vertAlign w:val="subscript"/>
        </w:rPr>
        <w:t>μ</w:t>
      </w:r>
      <w:r>
        <w:t xml:space="preserve"> ∝ k</w:t>
      </w:r>
      <w:r>
        <w:rPr>
          <w:vertAlign w:val="subscript"/>
        </w:rPr>
        <w:t>μ</w:t>
      </w:r>
      <w:r>
        <w:t xml:space="preserve">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 xml:space="preserve">When one side of the vertex is an external </w:t>
      </w:r>
      <w:hyperlink w:anchor="Glossary_Spinor">
        <w:r>
          <w:rPr>
            <w:color w:val="0563C1"/>
            <w:u w:val="single"/>
          </w:rPr>
          <w:t>spinor</w:t>
        </w:r>
      </w:hyperlink>
      <w:r>
        <w:t>,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 xml:space="preserve">The identity is </w:t>
      </w:r>
      <w:hyperlink w:anchor="Glossary_Current">
        <w:r>
          <w:rPr>
            <w:color w:val="0563C1"/>
            <w:u w:val="single"/>
          </w:rPr>
          <w:t>current</w:t>
        </w:r>
      </w:hyperlink>
      <w:r>
        <w:t xml:space="preserve">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w:t>
      </w:r>
      <w:r>
        <w:rPr>
          <w:vertAlign w:val="subscript"/>
        </w:rPr>
        <w:t>μ</w:t>
      </w:r>
      <w:r>
        <w:t xml:space="preserve"> = γ</w:t>
      </w:r>
      <w:r>
        <w:rPr>
          <w:vertAlign w:val="superscript"/>
        </w:rPr>
        <w:t>μ</w:t>
      </w:r>
      <w:r>
        <w:t>, so Γ</w:t>
      </w:r>
      <w:r>
        <w:rPr>
          <w:vertAlign w:val="superscript"/>
        </w:rPr>
        <w:t>μ</w:t>
      </w:r>
      <w:r>
        <w:t>(p, p) = γ</w:t>
      </w:r>
      <w:r>
        <w:rPr>
          <w:vertAlign w:val="superscript"/>
        </w:rPr>
        <w:t>μ</w:t>
      </w:r>
      <w:r>
        <w:t>.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 xml:space="preserve">The charge is renormalized only by the photon's </w:t>
      </w:r>
      <w:hyperlink w:anchor="Glossary_Vacuum">
        <w:r>
          <w:rPr>
            <w:color w:val="0563C1"/>
            <w:u w:val="single"/>
          </w:rPr>
          <w:t>vacuum</w:t>
        </w:r>
      </w:hyperlink>
      <w:r>
        <w:t xml:space="preserve">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w:t>
      </w:r>
      <w:r>
        <w:rPr>
          <w:vertAlign w:val="superscript"/>
        </w:rPr>
        <w:t>μν</w:t>
      </w:r>
      <w:r>
        <w:t xml:space="preserve"> ⊃ M²g</w:t>
      </w:r>
      <w:r>
        <w:rPr>
          <w:vertAlign w:val="superscript"/>
        </w:rPr>
        <w:t>μν</w:t>
      </w:r>
      <w:r>
        <w:t xml:space="preserve"> that does not vanish at q = 0. But q</w:t>
      </w:r>
      <w:r>
        <w:rPr>
          <w:vertAlign w:val="subscript"/>
        </w:rPr>
        <w:t>μ</w:t>
      </w:r>
      <w:r>
        <w:t>(M²g</w:t>
      </w:r>
      <w:r>
        <w:rPr>
          <w:vertAlign w:val="superscript"/>
        </w:rPr>
        <w:t>μν</w:t>
      </w:r>
      <w:r>
        <w:t>) = M²q</w:t>
      </w:r>
      <w:r>
        <w:rPr>
          <w:vertAlign w:val="superscript"/>
        </w:rPr>
        <w:t>ν</w:t>
      </w:r>
      <w:r>
        <w:t xml:space="preserve"> ≠ 0, which contradicts transversality. Hence Π</w:t>
      </w:r>
      <w:r>
        <w:rPr>
          <w:vertAlign w:val="superscript"/>
        </w:rPr>
        <w:t>μν</w:t>
      </w:r>
      <w:r>
        <w:t xml:space="preserve"> must vanish at q = 0 like q², and the pole of the full photon propagator stays at q² = 0. Gauge invariance protects the photon's masslessness to all orders.</w:t>
      </w:r>
    </w:p>
    <w:p>
      <w:pPr>
        <w:pStyle w:val="Heading2"/>
      </w:pPr>
      <w:r>
        <w:t>7 What this lesson has not done</w:t>
      </w:r>
    </w:p>
    <w:p>
      <w:r>
        <w:t xml:space="preserve">This lesson proved the identity explicitly at tree level for Compton scattering and sketched the all-orders proof. It did not handle regularization: the identity survives </w:t>
      </w:r>
      <w:hyperlink w:anchor="Glossary_Quantization">
        <w:r>
          <w:rPr>
            <w:color w:val="0563C1"/>
            <w:u w:val="single"/>
          </w:rPr>
          <w:t>quantization</w:t>
        </w:r>
      </w:hyperlink>
      <w:r>
        <w:t xml:space="preserve">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w:t>
      </w:r>
      <w:hyperlink w:anchor="Glossary_Loop">
        <w:r>
          <w:rPr>
            <w:color w:val="0563C1"/>
            <w:u w:val="single"/>
          </w:rPr>
          <w:t>loop</w:t>
        </w:r>
      </w:hyperlink>
      <w:r>
        <w:t xml:space="preserve">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w:t>
      </w:r>
      <w:hyperlink w:anchor="Glossary_Phase">
        <w:r>
          <w:rPr>
            <w:color w:val="0563C1"/>
            <w:u w:val="single"/>
          </w:rPr>
          <w:t>phase</w:t>
        </w:r>
      </w:hyperlink>
      <w:r>
        <w:t xml:space="preserve"> is observed directly. Expect five to seven hours.</w:t>
      </w:r>
    </w:p>
    <w:p>
      <w:pPr>
        <w:pStyle w:val="Heading3"/>
      </w:pPr>
      <w:r>
        <w:t>Learning objectives</w:t>
      </w:r>
    </w:p>
    <w:p>
      <w:pPr>
        <w:pStyle w:val="ListBullet"/>
      </w:pPr>
      <w:r>
        <w:t xml:space="preserve">Distinguish the </w:t>
      </w:r>
      <w:hyperlink w:anchor="Glossary_Gauge">
        <w:r>
          <w:rPr>
            <w:color w:val="0563C1"/>
            <w:u w:val="single"/>
          </w:rPr>
          <w:t>gauge</w:t>
        </w:r>
      </w:hyperlink>
      <w:r>
        <w:t xml:space="preserv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 xml:space="preserve">/∂ξ and use the </w:t>
      </w:r>
      <w:hyperlink w:anchor="Glossary_WardIdentity">
        <w:r>
          <w:rPr>
            <w:color w:val="0563C1"/>
            <w:u w:val="single"/>
          </w:rPr>
          <w:t>Ward identity</w:t>
        </w:r>
      </w:hyperlink>
      <w:r>
        <w:t xml:space="preserve"> to show that the S-matrix does not depend on ξ.</w:t>
      </w:r>
    </w:p>
    <w:p>
      <w:pPr>
        <w:pStyle w:val="ListBullet"/>
      </w:pPr>
      <w:r>
        <w:t xml:space="preserve">Show that the Coulomb-gauge </w:t>
      </w:r>
      <w:hyperlink w:anchor="Glossary_Propagator">
        <w:r>
          <w:rPr>
            <w:color w:val="0563C1"/>
            <w:u w:val="single"/>
          </w:rPr>
          <w:t>propagator</w:t>
        </w:r>
      </w:hyperlink>
      <w:r>
        <w:t xml:space="preserve">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 xml:space="preserve">Explain the Aharonov–Bohm phase as a gauge-invariant </w:t>
      </w:r>
      <w:hyperlink w:anchor="Glossary_Observable">
        <w:r>
          <w:rPr>
            <w:color w:val="0563C1"/>
            <w:u w:val="single"/>
          </w:rPr>
          <w:t>observable</w:t>
        </w:r>
      </w:hyperlink>
      <w:r>
        <w:t xml:space="preserv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p>
    <w:p>
      <w:pPr>
        <w:spacing w:after="200"/>
        <w:jc w:val="center"/>
      </w:pPr>
      <w:r>
        <w:rPr>
          <w:i/>
          <w:sz w:val="19"/>
        </w:rPr>
        <w:t xml:space="preserve">Figure 73.1. Four layers of gauge invariance, from the </w:t>
      </w:r>
      <w:hyperlink w:anchor="Glossary_Lagrangian">
        <w:r>
          <w:rPr>
            <w:i/>
            <w:sz w:val="19"/>
            <w:color w:val="0563C1"/>
            <w:u w:val="single"/>
          </w:rPr>
          <w:t>Lagrangian</w:t>
        </w:r>
      </w:hyperlink>
      <w:r>
        <w:rPr>
          <w:i/>
          <w:sz w:val="19"/>
        </w:rPr>
        <w:t xml:space="preserve">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 xml:space="preserve">A global symmetry, such as Lesson 31's U(1), relates physically distinct </w:t>
      </w:r>
      <w:hyperlink w:anchor="Glossary_State">
        <w:r>
          <w:rPr>
            <w:color w:val="0563C1"/>
            <w:u w:val="single"/>
          </w:rPr>
          <w:t>state</w:t>
        </w:r>
      </w:hyperlink>
      <w:r>
        <w:t>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 xml:space="preserve">(k; ξ) depends on ξ, so it is not. Only its contraction with conserved currents inside a complete </w:t>
      </w:r>
      <w:hyperlink w:anchor="Glossary_Amplitude">
        <w:r>
          <w:rPr>
            <w:color w:val="0563C1"/>
            <w:u w:val="single"/>
          </w:rPr>
          <w:t>amplitude</w:t>
        </w:r>
      </w:hyperlink>
      <w:r>
        <w:t xml:space="preserv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 xml:space="preserve">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w:t>
      </w:r>
      <w:hyperlink w:anchor="Glossary_Vacuum">
        <w:r>
          <w:rPr>
            <w:color w:val="0563C1"/>
            <w:u w:val="single"/>
          </w:rPr>
          <w:t>vacuum</w:t>
        </w:r>
      </w:hyperlink>
      <w:r>
        <w:t>-polarization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 xml:space="preserve">At one loop in a general covariant gauge, the electron's </w:t>
      </w:r>
      <w:hyperlink w:anchor="Glossary_Field">
        <w:r>
          <w:rPr>
            <w:color w:val="0563C1"/>
            <w:u w:val="single"/>
          </w:rPr>
          <w:t>field</w:t>
        </w:r>
      </w:hyperlink>
      <w:r>
        <w:t>-renormalization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 xml:space="preserve">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w:t>
      </w:r>
      <w:hyperlink w:anchor="Glossary_ScatteringAmplitude">
        <w:r>
          <w:rPr>
            <w:color w:val="0563C1"/>
            <w:u w:val="single"/>
          </w:rPr>
          <w:t>scattering amplitude</w:t>
        </w:r>
      </w:hyperlink>
      <w:r>
        <w:t>.</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 xml:space="preserve">Classify each of the following as gauge dependent or gauge independent: the pole mass m, Z₂, Z₃, the running α(Q²), the </w:t>
      </w:r>
      <w:hyperlink w:anchor="Glossary_CrossSection">
        <w:r>
          <w:rPr>
            <w:color w:val="0563C1"/>
            <w:u w:val="single"/>
          </w:rPr>
          <w:t>cross section</w:t>
        </w:r>
      </w:hyperlink>
      <w:r>
        <w:t xml:space="preserve">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xml:space="preserve">) is called a Wilson </w:t>
      </w:r>
      <w:hyperlink w:anchor="Glossary_Loop">
        <w:r>
          <w:rPr>
            <w:color w:val="0563C1"/>
            <w:u w:val="single"/>
          </w:rPr>
          <w:t>loop</w:t>
        </w:r>
      </w:hyperlink>
      <w:r>
        <w:t xml:space="preserve">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 xml:space="preserve">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w:t>
      </w:r>
      <w:hyperlink w:anchor="Glossary_PathIntegral">
        <w:r>
          <w:rPr>
            <w:color w:val="0563C1"/>
            <w:u w:val="single"/>
          </w:rPr>
          <w:t>path integral</w:t>
        </w:r>
      </w:hyperlink>
      <w:r>
        <w:t>.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 xml:space="preserve">The vacuum-polarization insertion in the photon line. The electron </w:t>
      </w:r>
      <w:hyperlink w:anchor="Glossary_Vertex">
        <w:r>
          <w:rPr>
            <w:color w:val="0563C1"/>
            <w:u w:val="single"/>
          </w:rPr>
          <w:t>vertex</w:t>
        </w:r>
      </w:hyperlink>
      <w:r>
        <w:t xml:space="preserve">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p>
    <w:p>
      <w:bookmarkStart w:id="1074" w:name="Lesson74"/>
      <w:pPr>
        <w:pStyle w:val="Heading1"/>
      </w:pPr>
      <w:r>
        <w:t>Lesson 74: Infrared Divergences</w:t>
      </w:r>
      <w:bookmarkEnd w:id="1074"/>
    </w:p>
    <w:p>
      <w:pPr>
        <w:pStyle w:val="Heading2"/>
      </w:pPr>
      <w:r>
        <w:t>How to use this lesson</w:t>
      </w:r>
    </w:p>
    <w:p>
      <w:r>
        <w:t xml:space="preserve">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w:t>
      </w:r>
      <w:hyperlink w:anchor="Glossary_Vertex">
        <w:r>
          <w:rPr>
            <w:color w:val="0563C1"/>
            <w:u w:val="single"/>
          </w:rPr>
          <w:t>vertex</w:t>
        </w:r>
      </w:hyperlink>
      <w:r>
        <w:t xml:space="preserve">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 xml:space="preserve">Locate the soft divergence in Lesson 65's vertex integral by power counting at small k, and contrast it with an </w:t>
      </w:r>
      <w:hyperlink w:anchor="Glossary_UltravioletDivergence">
        <w:r>
          <w:rPr>
            <w:color w:val="0563C1"/>
            <w:u w:val="single"/>
          </w:rPr>
          <w:t>ultraviolet divergence</w:t>
        </w:r>
      </w:hyperlink>
      <w:r>
        <w:t>.</w:t>
      </w:r>
    </w:p>
    <w:p>
      <w:pPr>
        <w:pStyle w:val="ListBullet"/>
      </w:pPr>
      <w:r>
        <w:t xml:space="preserve">Regulate it with a photon mass λ, and </w:t>
      </w:r>
      <w:hyperlink w:anchor="Glossary_State">
        <w:r>
          <w:rPr>
            <w:color w:val="0563C1"/>
            <w:u w:val="single"/>
          </w:rPr>
          <w:t>state</w:t>
        </w:r>
      </w:hyperlink>
      <w:r>
        <w:t xml:space="preserv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 xml:space="preserve">Lesson 61 found that the electron-muon differential </w:t>
      </w:r>
      <w:hyperlink w:anchor="Glossary_CrossSection">
        <w:r>
          <w:rPr>
            <w:color w:val="0563C1"/>
            <w:u w:val="single"/>
          </w:rPr>
          <w:t>cross section</w:t>
        </w:r>
      </w:hyperlink>
      <w:r>
        <w:t xml:space="preserve">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 xml:space="preserve">The third effect is a logarithm of the electron mass, ln(Q²/m²), which grows when the photon is emitted parallel to a fast electron. With m ≠ 0, it is large but finite. Lesson 69's </w:t>
      </w:r>
      <w:hyperlink w:anchor="Glossary_RunningCoupling">
        <w:r>
          <w:rPr>
            <w:color w:val="0563C1"/>
            <w:u w:val="single"/>
          </w:rPr>
          <w:t>running coupling</w:t>
        </w:r>
      </w:hyperlink>
      <w:r>
        <w:t xml:space="preserve">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 xml:space="preserve">An ultraviolet divergence comes from short distances, which can be hidden in a local counterterm, a redefinition of a parameter in the </w:t>
      </w:r>
      <w:hyperlink w:anchor="Glossary_Lagrangian">
        <w:r>
          <w:rPr>
            <w:color w:val="0563C1"/>
            <w:u w:val="single"/>
          </w:rPr>
          <w:t>Lagrangian</w:t>
        </w:r>
      </w:hyperlink>
      <w:r>
        <w:t>.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 xml:space="preserve">Show that the electron self-energy on an external leg has the same infrared problem. Lesson 68's Z₂ is the residue of the </w:t>
      </w:r>
      <w:hyperlink w:anchor="Glossary_Propagator">
        <w:r>
          <w:rPr>
            <w:color w:val="0563C1"/>
            <w:u w:val="single"/>
          </w:rPr>
          <w:t>propagator</w:t>
        </w:r>
      </w:hyperlink>
      <w:r>
        <w:t xml:space="preserve">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 xml:space="preserve">Give the photon a small mass λ, by replacing k² with k² − λ² in its propagator. In QED this is legitimate as a regulator, because the photon couples to a conserved </w:t>
      </w:r>
      <w:hyperlink w:anchor="Glossary_Current">
        <w:r>
          <w:rPr>
            <w:color w:val="0563C1"/>
            <w:u w:val="single"/>
          </w:rPr>
          <w:t>current</w:t>
        </w:r>
      </w:hyperlink>
      <w:r>
        <w: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 xml:space="preserve">As λ → 0, the correction in Section 3.1 becomes −∞. Taken literally, the probability of scattering with no photon emitted at all is negative at one </w:t>
      </w:r>
      <w:hyperlink w:anchor="Glossary_Loop">
        <w:r>
          <w:rPr>
            <w:color w:val="0563C1"/>
            <w:u w:val="single"/>
          </w:rPr>
          <w:t>loop</w:t>
        </w:r>
      </w:hyperlink>
      <w:r>
        <w:t>.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 xml:space="preserve">The Coulomb scattering </w:t>
      </w:r>
      <w:hyperlink w:anchor="Glossary_Amplitude">
        <w:r>
          <w:rPr>
            <w:color w:val="0563C1"/>
            <w:u w:val="single"/>
          </w:rPr>
          <w:t>amplitude</w:t>
        </w:r>
      </w:hyperlink>
      <w:r>
        <w:t xml:space="preserv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 xml:space="preserve">A massive vector </w:t>
      </w:r>
      <w:hyperlink w:anchor="Glossary_Field">
        <w:r>
          <w:rPr>
            <w:color w:val="0563C1"/>
            <w:u w:val="single"/>
          </w:rPr>
          <w:t>field</w:t>
        </w:r>
      </w:hyperlink>
      <w:r>
        <w:t xml:space="preserve">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w:t>
      </w:r>
      <w:hyperlink w:anchor="Glossary_Amplitude">
        <w:r>
          <w:rPr>
            <w:color w:val="0563C1"/>
            <w:u w:val="single"/>
          </w:rPr>
          <w:t>amplitude</w:t>
        </w:r>
      </w:hyperlink>
      <w:r>
        <w:t xml:space="preserv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 xml:space="preserve">Check that the factor satisfies the </w:t>
      </w:r>
      <w:hyperlink w:anchor="Glossary_WardIdentity">
        <w:r>
          <w:rPr>
            <w:color w:val="0563C1"/>
            <w:u w:val="single"/>
          </w:rPr>
          <w:t>Ward identity</w:t>
        </w:r>
      </w:hyperlink>
      <w:r>
        <w:t>, and explain why its form is independent of spin and of the hard process (Low's theorem).</w:t>
      </w:r>
    </w:p>
    <w:p>
      <w:pPr>
        <w:pStyle w:val="ListBullet"/>
      </w:pPr>
      <w:r>
        <w:t xml:space="preserve">Identify the factor with the Fourier transform of the classical </w:t>
      </w:r>
      <w:hyperlink w:anchor="Glossary_Current">
        <w:r>
          <w:rPr>
            <w:color w:val="0563C1"/>
            <w:u w:val="single"/>
          </w:rPr>
          <w:t>current</w:t>
        </w:r>
      </w:hyperlink>
      <w:r>
        <w:t xml:space="preserve">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 xml:space="preserve">The </w:t>
      </w:r>
      <w:hyperlink w:anchor="Glossary_Vertex">
        <w:r>
          <w:rPr>
            <w:color w:val="0563C1"/>
            <w:u w:val="single"/>
          </w:rPr>
          <w:t>vertex</w:t>
        </w:r>
      </w:hyperlink>
      <w:r>
        <w:t xml:space="preserve">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 xml:space="preserve">The derivation used only the </w:t>
      </w:r>
      <w:hyperlink w:anchor="Glossary_Propagator">
        <w:r>
          <w:rPr>
            <w:color w:val="0563C1"/>
            <w:u w:val="single"/>
          </w:rPr>
          <w:t>propagator</w:t>
        </w:r>
      </w:hyperlink>
      <w:r>
        <w:t xml:space="preserve">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 xml:space="preserve">(Exercise 4). Up to an overall </w:t>
      </w:r>
      <w:hyperlink w:anchor="Glossary_Phase">
        <w:r>
          <w:rPr>
            <w:color w:val="0563C1"/>
            <w:u w:val="single"/>
          </w:rPr>
          <w:t>phase</w:t>
        </w:r>
      </w:hyperlink>
      <w:r>
        <w:t>, this is the soft factor of Section 1.3, with the polarization vector stripped off. Soft photons are emitted by the classical current of the scattered charge, and quantum mechanics enters only to count them.</w:t>
      </w:r>
    </w:p>
    <w:p>
      <w:r>
        <w:rPr>
          <w:b/>
          <w:i/>
        </w:rPr>
        <w:t>Worked example 2</w:t>
      </w:r>
    </w:p>
    <w:p>
      <w:r>
        <w:t xml:space="preserve">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w:t>
      </w:r>
      <w:hyperlink w:anchor="Glossary_PhaseSpace">
        <w:r>
          <w:rPr>
            <w:color w:val="0563C1"/>
            <w:u w:val="single"/>
          </w:rPr>
          <w:t>phase space</w:t>
        </w:r>
      </w:hyperlink>
      <w:r>
        <w:t xml:space="preserv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Lesson 72, Section 6.1, the </w:t>
      </w:r>
      <w:hyperlink w:anchor="Glossary_Polarization">
        <w:r>
          <w:rPr>
            <w:color w:val="0563C1"/>
            <w:u w:val="single"/>
          </w:rPr>
          <w:t>polarization</w:t>
        </w:r>
      </w:hyperlink>
      <w:r>
        <w:t xml:space="preserve">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w:t>
      </w:r>
      <w:hyperlink w:anchor="Glossary_Loop">
        <w:r>
          <w:rPr>
            <w:color w:val="0563C1"/>
            <w:u w:val="single"/>
          </w:rPr>
          <w:t>loop</w:t>
        </w:r>
      </w:hyperlink>
      <w:r>
        <w:t xml:space="preserve">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w:t>
      </w:r>
      <w:hyperlink w:anchor="Glossary_CrossSection">
        <w:r>
          <w:rPr>
            <w:color w:val="0563C1"/>
            <w:u w:val="single"/>
          </w:rPr>
          <w:t>cross section</w:t>
        </w:r>
      </w:hyperlink>
      <w:r>
        <w:t>.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 xml:space="preserve">The soft factor is the low-energy end of bremsstrahlung, radiation produced when a charge is deflected by a nucleus. The full bremsstrahlung spectrum, derived by </w:t>
      </w:r>
      <w:hyperlink w:anchor="Bib_Bethelogarithm">
        <w:r>
          <w:rPr>
            <w:color w:val="0563C1"/>
            <w:u w:val="single"/>
          </w:rPr>
          <w:t>Bethe</w:t>
        </w:r>
      </w:hyperlink>
      <w:r>
        <w:t xml:space="preserv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 xml:space="preserve">A </w:t>
      </w:r>
      <w:hyperlink w:anchor="Glossary_SoftPhoton">
        <w:r>
          <w:rPr>
            <w:color w:val="0563C1"/>
            <w:u w:val="single"/>
          </w:rPr>
          <w:t>soft photon</w:t>
        </w:r>
      </w:hyperlink>
      <w:r>
        <w:t xml:space="preserve">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p>
    <w:p>
      <w:bookmarkStart w:id="1076" w:name="Lesson76"/>
      <w:pPr>
        <w:pStyle w:val="Heading1"/>
      </w:pPr>
      <w:r>
        <w:t>Lesson 76: The Anomalous Magnetic Moment</w:t>
      </w:r>
      <w:bookmarkEnd w:id="1076"/>
    </w:p>
    <w:p>
      <w:pPr>
        <w:pStyle w:val="Heading2"/>
      </w:pPr>
      <w:r>
        <w:t>How to use this lesson</w:t>
      </w:r>
    </w:p>
    <w:p>
      <w:r>
        <w:t xml:space="preserve">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w:t>
      </w:r>
      <w:hyperlink w:anchor="Glossary_Vertex">
        <w:r>
          <w:rPr>
            <w:color w:val="0563C1"/>
            <w:u w:val="single"/>
          </w:rPr>
          <w:t>vertex</w:t>
        </w:r>
      </w:hyperlink>
      <w:r>
        <w:t xml:space="preserve">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w:t>
      </w:r>
      <w:hyperlink w:anchor="Glossary_Loop">
        <w:r>
          <w:rPr>
            <w:color w:val="0563C1"/>
            <w:u w:val="single"/>
          </w:rPr>
          <w:t>loop</w:t>
        </w:r>
      </w:hyperlink>
      <w:r>
        <w:t xml:space="preserve">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xml:space="preserve">, the metric diag(+1, −1, −1, −1), and the </w:t>
      </w:r>
      <w:hyperlink w:anchor="Glossary_CovariantDerivative">
        <w:r>
          <w:rPr>
            <w:color w:val="0563C1"/>
            <w:u w:val="single"/>
          </w:rPr>
          <w:t>covariant derivative</w:t>
        </w:r>
      </w:hyperlink>
      <w:r>
        <w:t xml:space="preser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 xml:space="preserve">for any vector </w:t>
      </w:r>
      <w:hyperlink w:anchor="Glossary_Operator">
        <w:r>
          <w:rPr>
            <w:color w:val="0563C1"/>
            <w:u w:val="single"/>
          </w:rPr>
          <w:t>operator</w:t>
        </w:r>
      </w:hyperlink>
      <w:r>
        <w:t xml:space="preserve">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 xml:space="preserve">Compare with orbital motion. The π² term contains −(q/2m)(L·B) for a uniform </w:t>
      </w:r>
      <w:hyperlink w:anchor="Glossary_Field">
        <w:r>
          <w:rPr>
            <w:color w:val="0563C1"/>
            <w:u w:val="single"/>
          </w:rPr>
          <w:t>field</w:t>
        </w:r>
      </w:hyperlink>
      <w:r>
        <w:t>,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w:t>
      </w:r>
      <w:hyperlink w:anchor="Glossary_Renormalization">
        <w:r>
          <w:rPr>
            <w:color w:val="0563C1"/>
            <w:u w:val="single"/>
          </w:rPr>
          <w:t>renormalization</w:t>
        </w:r>
      </w:hyperlink>
      <w:r>
        <w:t>,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w:t>
      </w:r>
      <w:hyperlink w:anchor="Glossary_Gauge">
        <w:r>
          <w:rPr>
            <w:color w:val="0563C1"/>
            <w:u w:val="single"/>
          </w:rPr>
          <w:t>gauge</w:t>
        </w:r>
      </w:hyperlink>
      <w:r>
        <w:t xml:space="preserv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 xml:space="preserve">The </w:t>
      </w:r>
      <w:hyperlink w:anchor="Glossary_InfraredDivergence">
        <w:r>
          <w:rPr>
            <w:color w:val="0563C1"/>
            <w:u w:val="single"/>
          </w:rPr>
          <w:t>infrared divergence</w:t>
        </w:r>
      </w:hyperlink>
      <w:r>
        <w:t xml:space="preserv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 xml:space="preserve">The muon's one-loop anomaly is the same α/(2π), since the calculation in Section 4 does not depend on the mass. At higher orders, electron loops in the photon </w:t>
      </w:r>
      <w:hyperlink w:anchor="Glossary_Propagator">
        <w:r>
          <w:rPr>
            <w:color w:val="0563C1"/>
            <w:u w:val="single"/>
          </w:rPr>
          <w:t>propagator</w:t>
        </w:r>
      </w:hyperlink>
      <w:r>
        <w:t xml:space="preserve">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 xml:space="preserve">F) = q²F, which is not zero for q² ≠ 0, while the </w:t>
      </w:r>
      <w:hyperlink w:anchor="Glossary_WardIdentity">
        <w:r>
          <w:rPr>
            <w:color w:val="0563C1"/>
            <w:u w:val="single"/>
          </w:rPr>
          <w:t>Ward identity</w:t>
        </w:r>
      </w:hyperlink>
      <w:r>
        <w:t xml:space="preserve">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xml:space="preserve">, which has dimension 5 and is absent from a renormalizable </w:t>
      </w:r>
      <w:hyperlink w:anchor="Glossary_Lagrangian">
        <w:r>
          <w:rPr>
            <w:color w:val="0563C1"/>
            <w:u w:val="single"/>
          </w:rPr>
          <w:t>Lagrangian</w:t>
        </w:r>
      </w:hyperlink>
      <w:r>
        <w:t>.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w:t>
      </w:r>
      <w:hyperlink w:anchor="Glossary_UltravioletDivergence">
        <w:r>
          <w:rPr>
            <w:color w:val="0563C1"/>
            <w:u w:val="single"/>
          </w:rPr>
          <w:t>ultraviolet divergence</w:t>
        </w:r>
      </w:hyperlink>
      <w:r>
        <w:t>,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w:t>
      </w:r>
      <w:hyperlink w:anchor="Glossary_State">
        <w:r>
          <w:rPr>
            <w:color w:val="0563C1"/>
            <w:u w:val="single"/>
          </w:rPr>
          <w:t>state</w:t>
        </w:r>
      </w:hyperlink>
      <w:r>
        <w:t xml:space="preserv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 xml:space="preserve">Assemble the leading QED result for E(2s₁/₂) − E(2p₁/₂), identifying the contributions of F₁, F₂, and </w:t>
      </w:r>
      <w:hyperlink w:anchor="Glossary_Vacuum">
        <w:r>
          <w:rPr>
            <w:color w:val="0563C1"/>
            <w:u w:val="single"/>
          </w:rPr>
          <w:t>vacuum</w:t>
        </w:r>
      </w:hyperlink>
      <w:r>
        <w:t xml:space="preserve">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 xml:space="preserve">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w:t>
      </w:r>
      <w:hyperlink w:anchor="Glossary_Field">
        <w:r>
          <w:rPr>
            <w:color w:val="0563C1"/>
            <w:u w:val="single"/>
          </w:rPr>
          <w:t>field</w:t>
        </w:r>
      </w:hyperlink>
      <w:r>
        <w:t>.</w:t>
      </w:r>
    </w:p>
    <w:p>
      <w:pPr>
        <w:keepNext/>
        <w:spacing w:before="160" w:after="40"/>
        <w:jc w:val="center"/>
      </w:pPr>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 xml:space="preserve">Bethe computed the nonrelativistic self-energy of the bound electron, the energy shift due to emitting and reabsorbing a transverse photon. The result diverged linearly. He recognized that a free electron has the same divergence, which belongs to the mass and is absorbed by mass </w:t>
      </w:r>
      <w:hyperlink w:anchor="Glossary_Renormalization">
        <w:r>
          <w:rPr>
            <w:color w:val="0563C1"/>
            <w:u w:val="single"/>
          </w:rPr>
          <w:t>renormalization</w:t>
        </w:r>
      </w:hyperlink>
      <w:r>
        <w:t>,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 xml:space="preserve">The slope of F₁(q²) near q² = 0, from Lesson 65's </w:t>
      </w:r>
      <w:hyperlink w:anchor="Glossary_Vertex">
        <w:r>
          <w:rPr>
            <w:color w:val="0563C1"/>
            <w:u w:val="single"/>
          </w:rPr>
          <w:t>vertex</w:t>
        </w:r>
      </w:hyperlink>
      <w:r>
        <w:t xml:space="preserve">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 xml:space="preserve">Vacuum </w:t>
      </w:r>
      <w:hyperlink w:anchor="Glossary_Polarization">
        <w:r>
          <w:rPr>
            <w:color w:val="0563C1"/>
            <w:u w:val="single"/>
          </w:rPr>
          <w:t>polarization</w:t>
        </w:r>
      </w:hyperlink>
      <w:r>
        <w:t>,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w:t>
      </w:r>
      <w:hyperlink w:anchor="Glossary_Loop">
        <w:r>
          <w:rPr>
            <w:color w:val="0563C1"/>
            <w:u w:val="single"/>
          </w:rPr>
          <w:t>loop</w:t>
        </w:r>
      </w:hyperlink>
      <w:r>
        <w:t xml:space="preserve">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p>
    <w:p>
      <w:bookmarkStart w:id="1078" w:name="Lesson78"/>
      <w:pPr>
        <w:pStyle w:val="Heading1"/>
      </w:pPr>
      <w:r>
        <w:t>Lesson 78: Vacuum Polarization and Precision</w:t>
      </w:r>
      <w:bookmarkEnd w:id="1078"/>
    </w:p>
    <w:p>
      <w:pPr>
        <w:pStyle w:val="Heading2"/>
      </w:pPr>
      <w:r>
        <w:t>How to use this lesson</w:t>
      </w:r>
    </w:p>
    <w:p>
      <w:r>
        <w:t xml:space="preserve">Lesson 69 described </w:t>
      </w:r>
      <w:hyperlink w:anchor="Glossary_Vacuum">
        <w:r>
          <w:rPr>
            <w:color w:val="0563C1"/>
            <w:u w:val="single"/>
          </w:rPr>
          <w:t>vacuum</w:t>
        </w:r>
      </w:hyperlink>
      <w:r>
        <w:t xml:space="preserve">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 xml:space="preserve">Write the static potential of a point charge including vacuum </w:t>
      </w:r>
      <w:hyperlink w:anchor="Glossary_Polarization">
        <w:r>
          <w:rPr>
            <w:color w:val="0563C1"/>
            <w:u w:val="single"/>
          </w:rPr>
          <w:t>polarization</w:t>
        </w:r>
      </w:hyperlink>
      <w:r>
        <w:t>, Ṽ(Q) = −4πZα/[Q²(1 − Π̂(−Q²))].</w:t>
      </w:r>
    </w:p>
    <w:p>
      <w:pPr>
        <w:pStyle w:val="ListBullet"/>
      </w:pPr>
      <w:r>
        <w:t>Use Π̂ ≈ (α/15π)Q²/m² to obtain the contact term δV = −(4Zα²/15m²)δ³(r), and derive the s-</w:t>
      </w:r>
      <w:hyperlink w:anchor="Glossary_State">
        <w:r>
          <w:rPr>
            <w:color w:val="0563C1"/>
            <w:u w:val="single"/>
          </w:rPr>
          <w:t>state</w:t>
        </w:r>
      </w:hyperlink>
      <w:r>
        <w:t xml:space="preserv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xml:space="preserve">, including the electron </w:t>
      </w:r>
      <w:hyperlink w:anchor="Glossary_Loop">
        <w:r>
          <w:rPr>
            <w:color w:val="0563C1"/>
            <w:u w:val="single"/>
          </w:rPr>
          <w:t>loop</w:t>
        </w:r>
      </w:hyperlink>
      <w:r>
        <w:t xml:space="preserve"> and the hadronic contribution obtained from e⁺e⁻ data.</w:t>
      </w:r>
    </w:p>
    <w:p>
      <w:pPr>
        <w:pStyle w:val="ListBullet"/>
      </w:pPr>
      <w:r>
        <w:t xml:space="preserve">Explain why vacuum polarization is a precision correction at long distance and a </w:t>
      </w:r>
      <w:hyperlink w:anchor="Glossary_RunningCoupling">
        <w:r>
          <w:rPr>
            <w:color w:val="0563C1"/>
            <w:u w:val="single"/>
          </w:rPr>
          <w:t>running coupling</w:t>
        </w:r>
      </w:hyperlink>
      <w:r>
        <w:t xml:space="preserve">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w:t>
      </w:r>
      <w:r>
        <w:rPr>
          <w:vertAlign w:val="subscript"/>
        </w:rPr>
        <w:t>e</w:t>
      </w:r>
      <w:r>
        <w:t>² ∝ m</w:t>
      </w:r>
      <w:r>
        <w:rPr>
          <w:vertAlign w:val="subscript"/>
        </w:rPr>
        <w:t>r</w:t>
      </w:r>
      <w:r>
        <w:t>³. The ratio is (m</w:t>
      </w:r>
      <w:r>
        <w:rPr>
          <w:vertAlign w:val="subscript"/>
        </w:rPr>
        <w:t>r</w:t>
      </w:r>
      <w:r>
        <w:t>,μ/m</w:t>
      </w:r>
      <w:r>
        <w:rPr>
          <w:vertAlign w:val="subscript"/>
        </w:rPr>
        <w:t>r</w:t>
      </w:r>
      <w:r>
        <w:t>,e)³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 xml:space="preserve">At two loops, the muon's anomaly includes the diagram in which the internal photon of Lesson 76's </w:t>
      </w:r>
      <w:hyperlink w:anchor="Glossary_Vertex">
        <w:r>
          <w:rPr>
            <w:color w:val="0563C1"/>
            <w:u w:val="single"/>
          </w:rPr>
          <w:t>vertex</w:t>
        </w:r>
      </w:hyperlink>
      <w:r>
        <w:t xml:space="preserve">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 xml:space="preserve">where K(s) is a known function that weights low energies heavily. The result is about 7×10⁻⁸, which is more than 100 times the </w:t>
      </w:r>
      <w:hyperlink w:anchor="Glossary_Current">
        <w:r>
          <w:rPr>
            <w:color w:val="0563C1"/>
            <w:u w:val="single"/>
          </w:rPr>
          <w:t>current</w:t>
        </w:r>
      </w:hyperlink>
      <w:r>
        <w:t xml:space="preserve">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w:t>
      </w:r>
      <w:r>
        <w:rPr>
          <w:vertAlign w:val="subscript"/>
        </w:rPr>
        <w:t>μ</w:t>
      </w:r>
      <w:r>
        <w:t>. ln(m</w:t>
      </w:r>
      <w:r>
        <w:rPr>
          <w:vertAlign w:val="subscript"/>
        </w:rPr>
        <w:t>μ</w:t>
      </w:r>
      <w:r>
        <w:t>/m</w:t>
      </w:r>
      <w:r>
        <w:rPr>
          <w:vertAlign w:val="subscript"/>
        </w:rPr>
        <w:t>e</w:t>
      </w:r>
      <w:r>
        <w:t>) = ln 206.77 = 5.33, so (1/3)(5.33) − 25/36 = 1.777 − 0.694 = 1.083. Multiplied by (α/π)² = 5.40×10⁻⁶, this is 5.85×10⁻⁶, about 0.5 percent of a</w:t>
      </w:r>
      <w:r>
        <w:rPr>
          <w:vertAlign w:val="subscript"/>
        </w:rPr>
        <w:t>μ</w:t>
      </w:r>
      <w:r>
        <w:t>. In a</w:t>
      </w:r>
      <w:r>
        <w:rPr>
          <w:vertAlign w:val="subscript"/>
        </w:rPr>
        <w:t>e</w:t>
      </w:r>
      <w:r>
        <w:t>, the corresponding muon loop is suppressed by (m</w:t>
      </w:r>
      <w:r>
        <w:rPr>
          <w:vertAlign w:val="subscript"/>
        </w:rPr>
        <w:t>e</w:t>
      </w:r>
      <w:r>
        <w:t>/m</w:t>
      </w:r>
      <w:r>
        <w:rPr>
          <w:vertAlign w:val="subscript"/>
        </w:rPr>
        <w:t>μ</w:t>
      </w:r>
      <w:r>
        <w:t>)²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p>
    <w:p>
      <w:bookmarkStart w:id="1079" w:name="Lesson79"/>
      <w:pPr>
        <w:pStyle w:val="Heading1"/>
      </w:pPr>
      <w:r>
        <w:t>Lesson 79: Precision Tests of QED</w:t>
      </w:r>
      <w:bookmarkEnd w:id="1079"/>
    </w:p>
    <w:p>
      <w:pPr>
        <w:pStyle w:val="Heading2"/>
      </w:pPr>
      <w:r>
        <w:t>How to use this lesson</w:t>
      </w:r>
    </w:p>
    <w:p>
      <w:r>
        <w:t xml:space="preserve">Lessons 69 to 78 produced numbers: a running α, Schwinger's α/(2π), the 1058 MHz Lamb interval, the −27 MHz of </w:t>
      </w:r>
      <w:hyperlink w:anchor="Glossary_Vacuum">
        <w:r>
          <w:rPr>
            <w:color w:val="0563C1"/>
            <w:u w:val="single"/>
          </w:rPr>
          <w:t>vacuum</w:t>
        </w:r>
      </w:hyperlink>
      <w:r>
        <w:t xml:space="preserve">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hyperlink w:anchor="Glossary_State">
        <w:r>
          <w:rPr>
            <w:color w:val="0563C1"/>
            <w:u w:val="single"/>
          </w:rPr>
          <w:t>State</w:t>
        </w:r>
      </w:hyperlink>
      <w:r>
        <w:t xml:space="preserv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w:t>
      </w:r>
      <w:hyperlink w:anchor="Glossary_Loop">
        <w:r>
          <w:rPr>
            <w:color w:val="0563C1"/>
            <w:u w:val="single"/>
          </w:rPr>
          <w:t>loop</w:t>
        </w:r>
      </w:hyperlink>
      <w:r>
        <w:t xml:space="preserve">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w:t>
      </w:r>
      <w:r>
        <w:rPr>
          <w:vertAlign w:val="subscript"/>
        </w:rPr>
        <w:t>e</w:t>
      </w:r>
      <w:r>
        <w:t xml:space="preserve"> comparison to test the four-loop term. The four-loop contribution is C₄(α/π)⁴ ≈ −1.912 × 2.91×10⁻¹¹ ≈ −5.6×10⁻¹¹, which is 4.8×10⁻⁸ of a</w:t>
      </w:r>
      <w:r>
        <w:rPr>
          <w:vertAlign w:val="subscript"/>
        </w:rPr>
        <w:t>e</w:t>
      </w:r>
      <w:r>
        <w:t>. Since a</w:t>
      </w:r>
      <w:r>
        <w:rPr>
          <w:vertAlign w:val="subscript"/>
        </w:rPr>
        <w:t>e</w:t>
      </w:r>
      <w:r>
        <w:t xml:space="preserve"> ≈ α/(2π) at leading order, a relative change δα/α changes a</w:t>
      </w:r>
      <w:r>
        <w:rPr>
          <w:vertAlign w:val="subscript"/>
        </w:rPr>
        <w:t>e</w:t>
      </w:r>
      <w:r>
        <w:t xml:space="preserve"> by the same fraction. α must therefore be known to better than about 5×10⁻⁸, that is, 50 ppb, for the four-loop term to matter. The atom-recoil determinations reach 0.1 to 0.2 ppb, so they test even the five-loop term, which is about 7×10⁻¹⁴, or 6×10⁻¹¹ of a</w:t>
      </w:r>
      <w:r>
        <w:rPr>
          <w:vertAlign w:val="subscript"/>
        </w:rPr>
        <w:t>e</w:t>
      </w:r>
      <w:r>
        <w:t>.</w:t>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w:t>
      </w:r>
      <w:r>
        <w:rPr>
          <w:vertAlign w:val="subscript"/>
        </w:rPr>
        <w:t>e</w:t>
      </w:r>
      <w:r>
        <w:t>. With 1/α</w:t>
      </w:r>
      <w:r>
        <w:rPr>
          <w:vertAlign w:val="subscript"/>
        </w:rPr>
        <w:t>C</w:t>
      </w:r>
      <w:r>
        <w:t>s smaller by 1.20×10⁻⁷, α</w:t>
      </w:r>
      <w:r>
        <w:rPr>
          <w:vertAlign w:val="subscript"/>
        </w:rPr>
        <w:t>C</w:t>
      </w:r>
      <w:r>
        <w:t>s is larger by a fraction δα/α = 1.20×10⁻⁷/137.036 = 8.8×10⁻¹⁰. The predicted a</w:t>
      </w:r>
      <w:r>
        <w:rPr>
          <w:vertAlign w:val="subscript"/>
        </w:rPr>
        <w:t>e</w:t>
      </w:r>
      <w:r>
        <w:t xml:space="preserve"> increases by the same fraction, 8.8×10⁻¹⁰ × 1.16×10⁻³ = 1.0×10⁻¹². The measured a</w:t>
      </w:r>
      <w:r>
        <w:rPr>
          <w:vertAlign w:val="subscript"/>
        </w:rPr>
        <w:t>e</w:t>
      </w:r>
      <w:r>
        <w:t xml:space="preserv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 xml:space="preserve">Check the leading size of f. </w:t>
      </w:r>
      <w:hyperlink w:anchor="Bib_Constants">
        <w:r>
          <w:rPr>
            <w:color w:val="0563C1"/>
            <w:u w:val="single"/>
          </w:rPr>
          <w:t>CODATA</w:t>
        </w:r>
      </w:hyperlink>
      <w:r>
        <w:t xml:space="preserve"> gives R∞c = 3.2898419603×10¹⁵ Hz, so (3/4)R∞c = 2.46738147×10¹⁵ Hz. With m</w:t>
      </w:r>
      <w:r>
        <w:rPr>
          <w:vertAlign w:val="subscript"/>
        </w:rPr>
        <w:t>e</w:t>
      </w:r>
      <w:r>
        <w:t>/M</w:t>
      </w:r>
      <w:r>
        <w:rPr>
          <w:vertAlign w:val="subscript"/>
        </w:rPr>
        <w:t>p</w:t>
      </w:r>
      <w:r>
        <w:t xml:space="preserve"> = 5.44617×10⁻⁴, the reduced-mass factor (1 + m</w:t>
      </w:r>
      <w:r>
        <w:rPr>
          <w:vertAlign w:val="subscript"/>
        </w:rPr>
        <w:t>e</w:t>
      </w:r>
      <w:r>
        <w:t>/M</w:t>
      </w:r>
      <w:r>
        <w:rPr>
          <w:vertAlign w:val="subscript"/>
        </w:rPr>
        <w:t>p</w:t>
      </w:r>
      <w:r>
        <w:t>)⁻¹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 xml:space="preserve">Explain why the bound-electron g factor depends on Z. In the nucleus's </w:t>
      </w:r>
      <w:hyperlink w:anchor="Glossary_Field">
        <w:r>
          <w:rPr>
            <w:color w:val="0563C1"/>
            <w:u w:val="single"/>
          </w:rPr>
          <w:t>field</w:t>
        </w:r>
      </w:hyperlink>
      <w:r>
        <w:t xml:space="preserve">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xml:space="preserve">, observed at TRISTAN and LEP, and used in every electroweak prediction. It is a test of vacuum </w:t>
      </w:r>
      <w:hyperlink w:anchor="Glossary_Polarization">
        <w:r>
          <w:rPr>
            <w:color w:val="0563C1"/>
            <w:u w:val="single"/>
          </w:rPr>
          <w:t>polarization</w:t>
        </w:r>
      </w:hyperlink>
      <w:r>
        <w:t xml:space="preserve"> at short distance.</w:t>
      </w:r>
    </w:p>
    <w:p>
      <w:pPr>
        <w:pStyle w:val="Heading3"/>
      </w:pPr>
      <w:r>
        <w:t>5.2 A pointlike electron</w:t>
      </w:r>
    </w:p>
    <w:p>
      <w:r>
        <w:t xml:space="preserve">In e⁺e⁻ → γγ, the leading </w:t>
      </w:r>
      <w:hyperlink w:anchor="Glossary_Amplitude">
        <w:r>
          <w:rPr>
            <w:color w:val="0563C1"/>
            <w:u w:val="single"/>
          </w:rPr>
          <w:t>amplitude</w:t>
        </w:r>
      </w:hyperlink>
      <w:r>
        <w:t xml:space="preserv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 xml:space="preserve">None of these is a failure of the </w:t>
      </w:r>
      <w:hyperlink w:anchor="Glossary_Renormalization">
        <w:r>
          <w:rPr>
            <w:color w:val="0563C1"/>
            <w:u w:val="single"/>
          </w:rPr>
          <w:t>renormalization</w:t>
        </w:r>
      </w:hyperlink>
      <w:r>
        <w:t xml:space="preserve">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xml:space="preserve">." That names the </w:t>
      </w:r>
      <w:hyperlink w:anchor="Glossary_Observable">
        <w:r>
          <w:rPr>
            <w:color w:val="0563C1"/>
            <w:u w:val="single"/>
          </w:rPr>
          <w:t>observable</w:t>
        </w:r>
      </w:hyperlink>
      <w:r>
        <w:t>,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p>
    <w:p>
      <w:bookmarkStart w:id="2405" w:name="PartXI"/>
      <w:pPr>
        <w:pStyle w:val="Heading1"/>
      </w:pPr>
      <w:r>
        <w:t>Part XI — Beyond the Basic Course</w:t>
      </w:r>
      <w:bookmarkEnd w:id="2405"/>
    </w:p>
    <w:p>
      <w:bookmarkStart w:id="1080" w:name="Lesson80"/>
      <w:pPr>
        <w:pStyle w:val="Heading1"/>
      </w:pPr>
      <w:r>
        <w:t>Lesson 80: Path Integrals</w:t>
      </w:r>
      <w:bookmarkEnd w:id="1080"/>
    </w:p>
    <w:p>
      <w:pPr>
        <w:pStyle w:val="Heading2"/>
      </w:pPr>
      <w:r>
        <w:t>How to use this lesson</w:t>
      </w:r>
    </w:p>
    <w:p>
      <w:r>
        <w:t xml:space="preserve">This course built QED from operators: canonical quantization, the Dyson series, and Wick's theorem. The path integral is an equivalent starting point. An </w:t>
      </w:r>
      <w:hyperlink w:anchor="Glossary_Amplitude">
        <w:r>
          <w:rPr>
            <w:color w:val="0563C1"/>
            <w:u w:val="single"/>
          </w:rPr>
          <w:t>amplitude</w:t>
        </w:r>
      </w:hyperlink>
      <w:r>
        <w:t xml:space="preserv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jc w:val="center"/>
      </w:pPr>
      <w:r>
        <w:drawing>
          <wp:inline xmlns:a="http://schemas.openxmlformats.org/drawingml/2006/main" xmlns:pic="http://schemas.openxmlformats.org/drawingml/2006/picture">
            <wp:extent cx="5989320" cy="3181826"/>
            <wp:docPr id="45" name="Lesson 80 concept map" descr="Concept map for Path Integrals: Amplitude as sum over histories leads through Weight by exp(iS) to Path integral."/>
            <wp:cNvGraphicFramePr>
              <a:graphicFrameLocks noChangeAspect="1"/>
            </wp:cNvGraphicFramePr>
            <a:graphic>
              <a:graphicData uri="http://schemas.openxmlformats.org/drawingml/2006/picture">
                <pic:pic>
                  <pic:nvPicPr>
                    <pic:cNvPr id="0" name="lesson-80-concept.png"/>
                    <pic:cNvPicPr/>
                  </pic:nvPicPr>
                  <pic:blipFill>
                    <a:blip r:embed="rId127"/>
                    <a:stretch>
                      <a:fillRect/>
                    </a:stretch>
                  </pic:blipFill>
                  <pic:spPr>
                    <a:xfrm>
                      <a:off x="0" y="0"/>
                      <a:ext cx="5989320" cy="3181826"/>
                    </a:xfrm>
                    <a:prstGeom prst="rect"/>
                  </pic:spPr>
                </pic:pic>
              </a:graphicData>
            </a:graphic>
          </wp:inline>
        </w:drawing>
      </w:r>
    </w:p>
    <w:p>
      <w:pPr>
        <w:pStyle w:val="Caption"/>
      </w:pPr>
      <w:r>
        <w:t xml:space="preserve">Figure 80.1. Amplitude as sum over histories leads through weight by exp(is) to </w:t>
      </w:r>
      <w:hyperlink w:anchor="Glossary_PathIntegral">
        <w:r>
          <w:rPr>
            <w:color w:val="0563C1"/>
            <w:u w:val="single"/>
          </w:rPr>
          <w:t>path integral</w:t>
        </w:r>
      </w:hyperlink>
      <w:r>
        <w:t>.</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 xml:space="preserve">Explain the classical limit as stationary </w:t>
      </w:r>
      <w:hyperlink w:anchor="Glossary_Phase">
        <w:r>
          <w:rPr>
            <w:color w:val="0563C1"/>
            <w:u w:val="single"/>
          </w:rPr>
          <w:t>phase</w:t>
        </w:r>
      </w:hyperlink>
      <w:r>
        <w:t>, and estimate the size of the quantum fluctuations about the classical path.</w:t>
      </w:r>
    </w:p>
    <w:p>
      <w:pPr>
        <w:pStyle w:val="ListBullet"/>
      </w:pPr>
      <w:r>
        <w:t xml:space="preserve">Rotate to Euclidean time, and show that a long Euclidean path integral projects onto the ground </w:t>
      </w:r>
      <w:hyperlink w:anchor="Glossary_State">
        <w:r>
          <w:rPr>
            <w:color w:val="0563C1"/>
            <w:u w:val="single"/>
          </w:rPr>
          <w:t>state</w:t>
        </w:r>
      </w:hyperlink>
      <w:r>
        <w:t>; obtain E₀ = ω/2 for the oscillator from a fluctuation determinant.</w:t>
      </w:r>
    </w:p>
    <w:p>
      <w:pPr>
        <w:pStyle w:val="ListBullet"/>
      </w:pPr>
      <w:r>
        <w:t xml:space="preserve">Evaluate Gaussian integrals over real and Grassmann variables, and identify the two-point average with i times the inverse of the kinetic </w:t>
      </w:r>
      <w:hyperlink w:anchor="Glossary_Operator">
        <w:r>
          <w:rPr>
            <w:color w:val="0563C1"/>
            <w:u w:val="single"/>
          </w:rPr>
          <w:t>operator</w:t>
        </w:r>
      </w:hyperlink>
      <w:r>
        <w:t>.</w:t>
      </w:r>
    </w:p>
    <w:p>
      <w:pPr>
        <w:pStyle w:val="ListBullet"/>
      </w:pPr>
      <w:r>
        <w:t>Recover the Feynman propagators i/(k² − m² + iε), i/(p̸ − m + iε), and −ig</w:t>
      </w:r>
      <w:r>
        <w:rPr>
          <w:vertAlign w:val="subscript"/>
        </w:rPr>
        <w:t>μν</w:t>
      </w:r>
      <w:r>
        <w:t xml:space="preserve">/(k² + iε), and explain why the photon integral needs </w:t>
      </w:r>
      <w:hyperlink w:anchor="Glossary_Gauge">
        <w:r>
          <w:rPr>
            <w:color w:val="0563C1"/>
            <w:u w:val="single"/>
          </w:rPr>
          <w:t>gauge</w:t>
        </w:r>
      </w:hyperlink>
      <w:r>
        <w:t xml:space="preserve"> fixing.</w:t>
      </w:r>
    </w:p>
    <w:p>
      <w:pPr>
        <w:pStyle w:val="ListBullet"/>
      </w:pPr>
      <w:r>
        <w:t xml:space="preserve">Write an interacting correlator as a ratio of free averages, and show in a zero-dimensional model how </w:t>
      </w:r>
      <w:hyperlink w:anchor="Glossary_Vacuum">
        <w:r>
          <w:rPr>
            <w:color w:val="0563C1"/>
            <w:u w:val="single"/>
          </w:rPr>
          <w:t>vacuum</w:t>
        </w:r>
      </w:hyperlink>
      <w:r>
        <w:t xml:space="preserve">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w:t>
      </w:r>
      <w:hyperlink w:anchor="Glossary_Eigenstate">
        <w:r>
          <w:rPr>
            <w:color w:val="0563C1"/>
            <w:u w:val="single"/>
          </w:rPr>
          <w:t>eigenstate</w:t>
        </w:r>
      </w:hyperlink>
      <w:r>
        <w:t xml:space="preserv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 xml:space="preserve">The exponent is iε times the </w:t>
      </w:r>
      <w:hyperlink w:anchor="Glossary_Lagrangian">
        <w:r>
          <w:rPr>
            <w:color w:val="0563C1"/>
            <w:u w:val="single"/>
          </w:rPr>
          <w:t>Lagrangian</w:t>
        </w:r>
      </w:hyperlink>
      <w:r>
        <w:t xml:space="preserve">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xml:space="preserve">. The sum in the exponent becomes the </w:t>
      </w:r>
      <w:hyperlink w:anchor="Glossary_Action">
        <w:r>
          <w:rPr>
            <w:color w:val="0563C1"/>
            <w:u w:val="single"/>
          </w:rPr>
          <w:t>action</w:t>
        </w:r>
      </w:hyperlink>
      <w:r>
        <w:t xml:space="preserve">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w:t>
      </w:r>
      <w:hyperlink w:anchor="Glossary_Loop">
        <w:r>
          <w:rPr>
            <w:color w:val="0563C1"/>
            <w:u w:val="single"/>
          </w:rPr>
          <w:t>loop</w:t>
        </w:r>
      </w:hyperlink>
      <w:r>
        <w:t xml:space="preserve">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 xml:space="preserve">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w:t>
      </w:r>
      <w:hyperlink w:anchor="Glossary_Propagator">
        <w:r>
          <w:rPr>
            <w:color w:val="0563C1"/>
            <w:u w:val="single"/>
          </w:rPr>
          <w:t>propagator</w:t>
        </w:r>
      </w:hyperlink>
      <w:r>
        <w:t>: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 xml:space="preserve">Comparing with Section 3.2, the decay rate is E₀ = ω/2, and |ψ₀(0)|² = √(mω/π), the value at q = 0 of the Gaussian ground state of Lesson 12. The zero-point energy appears as an infinite product of fluctuation modes. In a </w:t>
      </w:r>
      <w:hyperlink w:anchor="Glossary_Field">
        <w:r>
          <w:rPr>
            <w:color w:val="0563C1"/>
            <w:u w:val="single"/>
          </w:rPr>
          <w:t>field</w:t>
        </w:r>
      </w:hyperlink>
      <w:r>
        <w:t>,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 xml:space="preserve">(z). That is the </w:t>
      </w:r>
      <w:hyperlink w:anchor="Glossary_Vertex">
        <w:r>
          <w:rPr>
            <w:color w:val="0563C1"/>
            <w:u w:val="single"/>
          </w:rPr>
          <w:t>vertex</w:t>
        </w:r>
      </w:hyperlink>
      <w:r>
        <w:t xml:space="preserve">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p>
    <w:p>
      <w:bookmarkStart w:id="1081" w:name="Lesson81"/>
      <w:pPr>
        <w:pStyle w:val="Heading1"/>
      </w:pPr>
      <w:r>
        <w:t>Lesson 81: Generating Functionals</w:t>
      </w:r>
      <w:bookmarkEnd w:id="1081"/>
    </w:p>
    <w:p>
      <w:pPr>
        <w:pStyle w:val="Heading2"/>
      </w:pPr>
      <w:r>
        <w:t>How to use this lesson</w:t>
      </w:r>
    </w:p>
    <w:p>
      <w:r>
        <w:t xml:space="preserve">Lesson 80 wrote every correlator as a ratio of path integrals with fields inserted. This lesson packages all of those ratios into one object. Adding a source term ∫Jφ to the action turns the vacuum </w:t>
      </w:r>
      <w:hyperlink w:anchor="Glossary_Amplitude">
        <w:r>
          <w:rPr>
            <w:color w:val="0563C1"/>
            <w:u w:val="single"/>
          </w:rPr>
          <w:t>amplitude</w:t>
        </w:r>
      </w:hyperlink>
      <w:r>
        <w:t xml:space="preserv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jc w:val="center"/>
      </w:pPr>
      <w:r>
        <w:drawing>
          <wp:inline xmlns:a="http://schemas.openxmlformats.org/drawingml/2006/main" xmlns:pic="http://schemas.openxmlformats.org/drawingml/2006/picture">
            <wp:extent cx="5989320" cy="3181826"/>
            <wp:docPr id="46" name="Lesson 81 concept map" descr="Concept map for Generating Functionals: Add source J leads through Differentiate Z[J] to Correlation functions."/>
            <wp:cNvGraphicFramePr>
              <a:graphicFrameLocks noChangeAspect="1"/>
            </wp:cNvGraphicFramePr>
            <a:graphic>
              <a:graphicData uri="http://schemas.openxmlformats.org/drawingml/2006/picture">
                <pic:pic>
                  <pic:nvPicPr>
                    <pic:cNvPr id="0" name="lesson-81-concept.png"/>
                    <pic:cNvPicPr/>
                  </pic:nvPicPr>
                  <pic:blipFill>
                    <a:blip r:embed="rId128"/>
                    <a:stretch>
                      <a:fillRect/>
                    </a:stretch>
                  </pic:blipFill>
                  <pic:spPr>
                    <a:xfrm>
                      <a:off x="0" y="0"/>
                      <a:ext cx="5989320" cy="3181826"/>
                    </a:xfrm>
                    <a:prstGeom prst="rect"/>
                  </pic:spPr>
                </pic:pic>
              </a:graphicData>
            </a:graphic>
          </wp:inline>
        </w:drawing>
      </w:r>
    </w:p>
    <w:p>
      <w:pPr>
        <w:pStyle w:val="Caption"/>
      </w:pPr>
      <w:r>
        <w:t>Figure 81.1. Add source J leads through differentiate z[j] to correlation functions.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 xml:space="preserve">Define W[J] = −i log Z[J], explain why it generates connected correlators, and identify δW/δJ as the classical </w:t>
      </w:r>
      <w:hyperlink w:anchor="Glossary_Field">
        <w:r>
          <w:rPr>
            <w:color w:val="0563C1"/>
            <w:u w:val="single"/>
          </w:rPr>
          <w:t>field</w:t>
        </w:r>
      </w:hyperlink>
      <w:r>
        <w:t xml:space="preserve"> in the presence of the source.</w:t>
      </w:r>
    </w:p>
    <w:p>
      <w:pPr>
        <w:pStyle w:val="ListBullet"/>
      </w:pPr>
      <w:r>
        <w:t xml:space="preserve">Write the generating functional with Grassmann sources and recover the Dirac </w:t>
      </w:r>
      <w:hyperlink w:anchor="Glossary_Propagator">
        <w:r>
          <w:rPr>
            <w:color w:val="0563C1"/>
            <w:u w:val="single"/>
          </w:rPr>
          <w:t>propagator</w:t>
        </w:r>
      </w:hyperlink>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 xml:space="preserve">J is not only a bookkeeping device. A term Jφ in ℒ is an external agent that pushes on the field: a static nucleus for the electron's Coulomb field, an antenna for photons, a classical </w:t>
      </w:r>
      <w:hyperlink w:anchor="Glossary_Current">
        <w:r>
          <w:rPr>
            <w:color w:val="0563C1"/>
            <w:u w:val="single"/>
          </w:rPr>
          <w:t>current</w:t>
        </w:r>
      </w:hyperlink>
      <w:r>
        <w:t xml:space="preserve">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 xml:space="preserve">The rule gives −iδZ/δJ(x)|₀ = Z[0]⟨Ω|φ(x)|Ω⟩, the </w:t>
      </w:r>
      <w:hyperlink w:anchor="Glossary_Vacuum">
        <w:r>
          <w:rPr>
            <w:color w:val="0563C1"/>
            <w:u w:val="single"/>
          </w:rPr>
          <w:t>vacuum</w:t>
        </w:r>
      </w:hyperlink>
      <w:r>
        <w:t xml:space="preserve">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w:t>
      </w:r>
      <w:hyperlink w:anchor="Glossary_Phase">
        <w:r>
          <w:rPr>
            <w:color w:val="0563C1"/>
            <w:u w:val="single"/>
          </w:rPr>
          <w:t>phase</w:t>
        </w:r>
      </w:hyperlink>
      <w:r>
        <w:t>:</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 xml:space="preserve">This is the Yukawa potential. Exchange of a scalar of mass m between like sources gives an attraction of range 1/m. The force law came from the </w:t>
      </w:r>
      <w:hyperlink w:anchor="Glossary_GeneratingFunctional">
        <w:r>
          <w:rPr>
            <w:color w:val="0563C1"/>
            <w:u w:val="single"/>
          </w:rPr>
          <w:t>generating functional</w:t>
        </w:r>
      </w:hyperlink>
      <w:r>
        <w:t>,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w:t>
      </w:r>
      <w:hyperlink w:anchor="Glossary_Gauge">
        <w:r>
          <w:rPr>
            <w:color w:val="0563C1"/>
            <w:u w:val="single"/>
          </w:rPr>
          <w:t>gauge</w:t>
        </w:r>
      </w:hyperlink>
      <w:r>
        <w:t xml:space="preserv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w:t>
      </w:r>
      <w:hyperlink w:anchor="Glossary_Action">
        <w:r>
          <w:rPr>
            <w:color w:val="0563C1"/>
            <w:u w:val="single"/>
          </w:rPr>
          <w:t>action</w:t>
        </w:r>
      </w:hyperlink>
      <w:r>
        <w:t>.</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w:t>
      </w:r>
      <w:hyperlink w:anchor="Glossary_Vertex">
        <w:r>
          <w:rPr>
            <w:color w:val="0563C1"/>
            <w:u w:val="single"/>
          </w:rPr>
          <w:t>vertex</w:t>
        </w:r>
      </w:hyperlink>
      <w:r>
        <w:t xml:space="preserve">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 xml:space="preserve">Z|₀ = 1/a = ⟨θθ̄⟩, Lesson 80's result. Taking the derivatives in the other order gives −1/a. In Grassmann calculus the order of the derivatives carries the sign that </w:t>
      </w:r>
      <w:hyperlink w:anchor="Glossary_Operator">
        <w:r>
          <w:rPr>
            <w:color w:val="0563C1"/>
            <w:u w:val="single"/>
          </w:rPr>
          <w:t>operator</w:t>
        </w:r>
      </w:hyperlink>
      <w:r>
        <w:t xml:space="preserve">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 xml:space="preserve">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w:t>
      </w:r>
      <w:hyperlink w:anchor="Glossary_Renormalization">
        <w:r>
          <w:rPr>
            <w:color w:val="0563C1"/>
            <w:u w:val="single"/>
          </w:rPr>
          <w:t>renormalization</w:t>
        </w:r>
      </w:hyperlink>
      <w:r>
        <w:t xml:space="preserve">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w:t>
      </w:r>
      <w:hyperlink w:anchor="Glossary_Loop">
        <w:r>
          <w:rPr>
            <w:color w:val="0563C1"/>
            <w:u w:val="single"/>
          </w:rPr>
          <w:t>loop</w:t>
        </w:r>
      </w:hyperlink>
      <w:r>
        <w:t xml:space="preserve"> with n insertions of the external field.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p>
    <w:p>
      <w:bookmarkStart w:id="1082" w:name="Lesson82"/>
      <w:pPr>
        <w:pStyle w:val="Heading1"/>
      </w:pPr>
      <w:r>
        <w:t>Lesson 82: Effective Actions</w:t>
      </w:r>
      <w:bookmarkEnd w:id="1082"/>
    </w:p>
    <w:p>
      <w:pPr>
        <w:pStyle w:val="Heading2"/>
      </w:pPr>
      <w:r>
        <w:t>How to use this lesson</w:t>
      </w:r>
    </w:p>
    <w:p>
      <w:r>
        <w:t xml:space="preserve">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w:t>
      </w:r>
      <w:hyperlink w:anchor="Glossary_Field">
        <w:r>
          <w:rPr>
            <w:color w:val="0563C1"/>
            <w:u w:val="single"/>
          </w:rPr>
          <w:t>field</w:t>
        </w:r>
      </w:hyperlink>
      <w:r>
        <w:t xml:space="preserve">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jc w:val="center"/>
      </w:pPr>
      <w:r>
        <w:drawing>
          <wp:inline xmlns:a="http://schemas.openxmlformats.org/drawingml/2006/main" xmlns:pic="http://schemas.openxmlformats.org/drawingml/2006/picture">
            <wp:extent cx="5989320" cy="3181826"/>
            <wp:docPr id="47" name="Lesson 82 concept map" descr="Concept map for Effective Actions: Connected generator W leads through Legendre transform to Effective action."/>
            <wp:cNvGraphicFramePr>
              <a:graphicFrameLocks noChangeAspect="1"/>
            </wp:cNvGraphicFramePr>
            <a:graphic>
              <a:graphicData uri="http://schemas.openxmlformats.org/drawingml/2006/picture">
                <pic:pic>
                  <pic:nvPicPr>
                    <pic:cNvPr id="0" name="lesson-82-concept.png"/>
                    <pic:cNvPicPr/>
                  </pic:nvPicPr>
                  <pic:blipFill>
                    <a:blip r:embed="rId129"/>
                    <a:stretch>
                      <a:fillRect/>
                    </a:stretch>
                  </pic:blipFill>
                  <pic:spPr>
                    <a:xfrm>
                      <a:off x="0" y="0"/>
                      <a:ext cx="5989320" cy="3181826"/>
                    </a:xfrm>
                    <a:prstGeom prst="rect"/>
                  </pic:spPr>
                </pic:pic>
              </a:graphicData>
            </a:graphic>
          </wp:inline>
        </w:drawing>
      </w:r>
    </w:p>
    <w:p>
      <w:pPr>
        <w:pStyle w:val="Caption"/>
      </w:pPr>
      <w:r>
        <w:t xml:space="preserve">Figure 82.1. Connected generator W leads through legendre transform to effective </w:t>
      </w:r>
      <w:hyperlink w:anchor="Glossary_Action">
        <w:r>
          <w:rPr>
            <w:color w:val="0563C1"/>
            <w:u w:val="single"/>
          </w:rPr>
          <w:t>action</w:t>
        </w:r>
      </w:hyperlink>
      <w:r>
        <w:t>.</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 xml:space="preserve">Derive the relation between the connected three-point function and Γ⁽³⁾, and </w:t>
      </w:r>
      <w:hyperlink w:anchor="Glossary_State">
        <w:r>
          <w:rPr>
            <w:color w:val="0563C1"/>
            <w:u w:val="single"/>
          </w:rPr>
          <w:t>state</w:t>
        </w:r>
      </w:hyperlink>
      <w:r>
        <w:t xml:space="preserve"> that every connected correlator is a tree built from vertices of Γ.</w:t>
      </w:r>
    </w:p>
    <w:p>
      <w:pPr>
        <w:pStyle w:val="ListBullet"/>
      </w:pPr>
      <w:r>
        <w:t>Count powers of ℏ by loops, and derive Γ = S + (iℏ/2)Tr log S″ + O(ℏ²).</w:t>
      </w:r>
    </w:p>
    <w:p>
      <w:pPr>
        <w:pStyle w:val="ListBullet"/>
      </w:pPr>
      <w:r>
        <w:t>Show that the one-</w:t>
      </w:r>
      <w:hyperlink w:anchor="Glossary_Loop">
        <w:r>
          <w:rPr>
            <w:color w:val="0563C1"/>
            <w:u w:val="single"/>
          </w:rPr>
          <w:t>loop</w:t>
        </w:r>
      </w:hyperlink>
      <w:r>
        <w:t xml:space="preserve"> effective potential is Σω</w:t>
      </w:r>
      <w:r>
        <w:rPr>
          <w:vertAlign w:val="subscript"/>
        </w:rPr>
        <w:t>k</w:t>
      </w:r>
      <w:r>
        <w:t>/2 for a boson and −4Σω</w:t>
      </w:r>
      <w:r>
        <w:rPr>
          <w:vertAlign w:val="subscript"/>
        </w:rPr>
        <w:t>k</w:t>
      </w:r>
      <w:r>
        <w:t>/2 for a Dirac fermion.</w:t>
      </w:r>
    </w:p>
    <w:p>
      <w:pPr>
        <w:pStyle w:val="ListBullet"/>
      </w:pPr>
      <w:r>
        <w:t xml:space="preserve">Write the QED </w:t>
      </w:r>
      <w:hyperlink w:anchor="Glossary_EffectiveAction">
        <w:r>
          <w:rPr>
            <w:color w:val="0563C1"/>
            <w:u w:val="single"/>
          </w:rPr>
          <w:t>effective action</w:t>
        </w:r>
      </w:hyperlink>
      <w:r>
        <w:t xml:space="preserve">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 xml:space="preserve">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w:t>
      </w:r>
      <w:hyperlink w:anchor="Glossary_Vacuum">
        <w:r>
          <w:rPr>
            <w:color w:val="0563C1"/>
            <w:u w:val="single"/>
          </w:rPr>
          <w:t>vacuum</w:t>
        </w:r>
      </w:hyperlink>
      <w:r>
        <w:t>.</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 xml:space="preserve">The self-energy appears in Γ directly, with no resummation needed. The physical mass is the zero of Γ⁽²⁾, where the full </w:t>
      </w:r>
      <w:hyperlink w:anchor="Glossary_Propagator">
        <w:r>
          <w:rPr>
            <w:color w:val="0563C1"/>
            <w:u w:val="single"/>
          </w:rPr>
          <w:t>propagator</w:t>
        </w:r>
      </w:hyperlink>
      <w:r>
        <w:t xml:space="preserve">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 xml:space="preserve">G is the sum of chains D + D(−iΣ)D + D(−iΣ)D(−iΣ)D + ⋯. Each link of the chain is reducible: cutting the bare line between two blobs separates them. In </w:t>
      </w:r>
      <w:hyperlink w:anchor="Glossary_Operator">
        <w:r>
          <w:rPr>
            <w:color w:val="0563C1"/>
            <w:u w:val="single"/>
          </w:rPr>
          <w:t>operator</w:t>
        </w:r>
      </w:hyperlink>
      <w:r>
        <w:t xml:space="preserve">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 xml:space="preserve">The connected three-point function is three full propagators attached to Γ⁽³⁾. Γ⁽³⁾ is therefore the three-point function with its full external propagators removed, the amputated </w:t>
      </w:r>
      <w:hyperlink w:anchor="Glossary_Vertex">
        <w:r>
          <w:rPr>
            <w:color w:val="0563C1"/>
            <w:u w:val="single"/>
          </w:rPr>
          <w:t>vertex</w:t>
        </w:r>
      </w:hyperlink>
      <w:r>
        <w:t>.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w:t>
      </w:r>
      <w:hyperlink w:anchor="Glossary_Renormalization">
        <w:r>
          <w:rPr>
            <w:color w:val="0563C1"/>
            <w:u w:val="single"/>
          </w:rPr>
          <w:t>Renormalization</w:t>
        </w:r>
      </w:hyperlink>
      <w:r>
        <w:t xml:space="preserve">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 xml:space="preserve">For a Dirac field, det(p̸ − m) = (p² − m²)² over the four </w:t>
      </w:r>
      <w:hyperlink w:anchor="Glossary_Spinor">
        <w:r>
          <w:rPr>
            <w:color w:val="0563C1"/>
            <w:u w:val="single"/>
          </w:rPr>
          <w:t>spinor</w:t>
        </w:r>
      </w:hyperlink>
      <w:r>
        <w:t xml:space="preserve">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 xml:space="preserve">Hold the photon field A fixed and do the electron integral exactly. It is Gaussian, with kinetic operator K[A] = i∂̸ + eA̸ − m, from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 xml:space="preserve">at one electron loop. Expanding the logarithm in powers of eA̸ produces closed electron loops with any number of photon legs attached. Furry's theorem (Lesson 63) removes the odd numbers. </w:t>
      </w:r>
      <w:hyperlink w:anchor="Glossary_Gauge">
        <w:r>
          <w:rPr>
            <w:color w:val="0563C1"/>
            <w:u w:val="single"/>
          </w:rPr>
          <w:t>Gauge</w:t>
        </w:r>
      </w:hyperlink>
      <w:r>
        <w:t xml:space="preserv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w:t>
      </w:r>
      <w:hyperlink w:anchor="Glossary_Lagrangian">
        <w:r>
          <w:rPr>
            <w:color w:val="0563C1"/>
            <w:u w:val="single"/>
          </w:rPr>
          <w:t>Lagrangian</w:t>
        </w:r>
      </w:hyperlink>
      <w:r>
        <w:t>.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 xml:space="preserve">(p + q, p) = S′⁻¹(p + q) − S′⁻¹(p), is a relation between Γ⁽³⁾ and Γ⁽²⁾ of the electron. Its consequence Z₁ = Z₂ is the reason the electric charge is renormalized only by the photon's Γ⁽²⁾, Section 3.1. Lesson 83 derives such identities from a change of variables in the </w:t>
      </w:r>
      <w:hyperlink w:anchor="Glossary_PathIntegral">
        <w:r>
          <w:rPr>
            <w:color w:val="0563C1"/>
            <w:u w:val="single"/>
          </w:rPr>
          <w:t>path integral</w:t>
        </w:r>
      </w:hyperlink>
      <w:r>
        <w:t>.</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 xml:space="preserve">Integrating out the electron gives Γ[A]. Its quadratic term is vacuum </w:t>
      </w:r>
      <w:hyperlink w:anchor="Glossary_Polarization">
        <w:r>
          <w:rPr>
            <w:color w:val="0563C1"/>
            <w:u w:val="single"/>
          </w:rPr>
          <w:t>polarization</w:t>
        </w:r>
      </w:hyperlink>
      <w:r>
        <w:t xml:space="preserve">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p>
    <w:p>
      <w:bookmarkStart w:id="1083" w:name="Lesson83"/>
      <w:pPr>
        <w:pStyle w:val="Heading1"/>
      </w:pPr>
      <w:r>
        <w:t>Lesson 83: Functional Methods</w:t>
      </w:r>
      <w:bookmarkEnd w:id="1083"/>
    </w:p>
    <w:p>
      <w:pPr>
        <w:pStyle w:val="Heading2"/>
      </w:pPr>
      <w:r>
        <w:t>How to use this lesson</w:t>
      </w:r>
    </w:p>
    <w:p>
      <w:r>
        <w:t xml:space="preserve">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w:t>
      </w:r>
      <w:hyperlink w:anchor="Glossary_Phase">
        <w:r>
          <w:rPr>
            <w:color w:val="0563C1"/>
            <w:u w:val="single"/>
          </w:rPr>
          <w:t>phase</w:t>
        </w:r>
      </w:hyperlink>
      <w:r>
        <w:t>,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jc w:val="center"/>
      </w:pPr>
      <w:r>
        <w:drawing>
          <wp:inline xmlns:a="http://schemas.openxmlformats.org/drawingml/2006/main" xmlns:pic="http://schemas.openxmlformats.org/drawingml/2006/picture">
            <wp:extent cx="5989320" cy="3181826"/>
            <wp:docPr id="48" name="Lesson 83 concept map" descr="Concept map for Functional Methods: Functional variation leads through Schwinger-Dyson identity to Quantum field equations."/>
            <wp:cNvGraphicFramePr>
              <a:graphicFrameLocks noChangeAspect="1"/>
            </wp:cNvGraphicFramePr>
            <a:graphic>
              <a:graphicData uri="http://schemas.openxmlformats.org/drawingml/2006/picture">
                <pic:pic>
                  <pic:nvPicPr>
                    <pic:cNvPr id="0" name="lesson-83-concept.png"/>
                    <pic:cNvPicPr/>
                  </pic:nvPicPr>
                  <pic:blipFill>
                    <a:blip r:embed="rId130"/>
                    <a:stretch>
                      <a:fillRect/>
                    </a:stretch>
                  </pic:blipFill>
                  <pic:spPr>
                    <a:xfrm>
                      <a:off x="0" y="0"/>
                      <a:ext cx="5989320" cy="3181826"/>
                    </a:xfrm>
                    <a:prstGeom prst="rect"/>
                  </pic:spPr>
                </pic:pic>
              </a:graphicData>
            </a:graphic>
          </wp:inline>
        </w:drawing>
      </w:r>
    </w:p>
    <w:p>
      <w:pPr>
        <w:pStyle w:val="Caption"/>
      </w:pPr>
      <w:r>
        <w:t xml:space="preserve">Figure 83.1. Functional variation leads through schwinger-dyson identity to quantum </w:t>
      </w:r>
      <w:hyperlink w:anchor="Glossary_Field">
        <w:r>
          <w:rPr>
            <w:color w:val="0563C1"/>
            <w:u w:val="single"/>
          </w:rPr>
          <w:t>field</w:t>
        </w:r>
      </w:hyperlink>
      <w:r>
        <w:t xml:space="preserve"> equations.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hyperlink w:anchor="Glossary_State">
        <w:r>
          <w:rPr>
            <w:color w:val="0563C1"/>
            <w:u w:val="single"/>
          </w:rPr>
          <w:t>State</w:t>
        </w:r>
      </w:hyperlink>
      <w:r>
        <w:t xml:space="preserve"> the chiral anomaly as a Jacobian, and use it to compute the rate of π⁰ → γγ.</w:t>
      </w:r>
    </w:p>
    <w:p>
      <w:pPr>
        <w:pStyle w:val="ListBullet"/>
      </w:pPr>
      <w:r>
        <w:t xml:space="preserve">Derive the Faddeev–Popov </w:t>
      </w:r>
      <w:hyperlink w:anchor="Glossary_Gauge">
        <w:r>
          <w:rPr>
            <w:color w:val="0563C1"/>
            <w:u w:val="single"/>
          </w:rPr>
          <w:t>gauge</w:t>
        </w:r>
      </w:hyperlink>
      <w:r>
        <w:t>-fixing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 xml:space="preserve">An ordinary integral does not depend on the name of its variable. If x = y + ε, then ∫dx f(x) = ∫dy f(y + ε), for any constant ε, provided the limits are infinite and f decays. Differentiating with respect to ε at ε = 0 gives ∫dx f′(x) = 0, an identity that holds for every f. For a </w:t>
      </w:r>
      <w:hyperlink w:anchor="Glossary_PathIntegral">
        <w:r>
          <w:rPr>
            <w:color w:val="0563C1"/>
            <w:u w:val="single"/>
          </w:rPr>
          <w:t>path integral</w:t>
        </w:r>
      </w:hyperlink>
      <w:r>
        <w:t>,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xml:space="preserve">, and only the mean field changes. In an interacting theory, the connected two-point function depends on J. It is the </w:t>
      </w:r>
      <w:hyperlink w:anchor="Glossary_Propagator">
        <w:r>
          <w:rPr>
            <w:color w:val="0563C1"/>
            <w:u w:val="single"/>
          </w:rPr>
          <w:t>propagator</w:t>
        </w:r>
      </w:hyperlink>
      <w:r>
        <w:t xml:space="preserve">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The field equation holds inside a correlator except when its point coincides with another field's point, where it leaves a delta function, a contact term. In </w:t>
      </w:r>
      <w:hyperlink w:anchor="Glossary_Operator">
        <w:r>
          <w:rPr>
            <w:color w:val="0563C1"/>
            <w:u w:val="single"/>
          </w:rPr>
          <w:t>operator</w:t>
        </w:r>
      </w:hyperlink>
      <w:r>
        <w:t xml:space="preserve">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w:t>
      </w:r>
      <w:hyperlink w:anchor="Glossary_Current">
        <w:r>
          <w:rPr>
            <w:color w:val="0563C1"/>
            <w:u w:val="single"/>
          </w:rPr>
          <w:t>current</w:t>
        </w:r>
      </w:hyperlink>
      <w:r>
        <w:t xml:space="preserve">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w:t>
      </w:r>
      <w:hyperlink w:anchor="Glossary_Vertex">
        <w:r>
          <w:rPr>
            <w:color w:val="0563C1"/>
            <w:u w:val="single"/>
          </w:rPr>
          <w:t>vertex</w:t>
        </w:r>
      </w:hyperlink>
      <w:r>
        <w:t xml:space="preserve">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xml:space="preserve">, which is the left side. At one </w:t>
      </w:r>
      <w:hyperlink w:anchor="Glossary_Loop">
        <w:r>
          <w:rPr>
            <w:color w:val="0563C1"/>
            <w:u w:val="single"/>
          </w:rPr>
          <w:t>loop</w:t>
        </w:r>
      </w:hyperlink>
      <w:r>
        <w:t xml:space="preserve">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 xml:space="preserve">For a change of variables φ = f(φ′) that is not a shift or a rotation, the measure changes by a Jacobian 𝒥 = det(δφ/δφ′). Writing 𝒥 = exp(Tr log δφ/δφ′) puts it in the exponent as a new term in the </w:t>
      </w:r>
      <w:hyperlink w:anchor="Glossary_Action">
        <w:r>
          <w:rPr>
            <w:color w:val="0563C1"/>
            <w:u w:val="single"/>
          </w:rPr>
          <w:t>action</w:t>
        </w:r>
      </w:hyperlink>
      <w:r>
        <w:t>.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xml:space="preserve">.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w:t>
      </w:r>
      <w:hyperlink w:anchor="Glossary_Regularization">
        <w:r>
          <w:rPr>
            <w:color w:val="0563C1"/>
            <w:u w:val="single"/>
          </w:rPr>
          <w:t>regularization</w:t>
        </w:r>
      </w:hyperlink>
      <w:r>
        <w:t xml:space="preserve"> sets δ⁴(0) = 0, so in that scheme local field redefinitions change no physical result.</w:t>
      </w:r>
    </w:p>
    <w:p>
      <w:pPr>
        <w:pStyle w:val="Heading3"/>
      </w:pPr>
      <w:r>
        <w:t>4.2 The chiral anomaly</w:t>
      </w:r>
    </w:p>
    <w:p>
      <w:r>
        <w:t xml:space="preserve">The massless Dirac </w:t>
      </w:r>
      <w:hyperlink w:anchor="Glossary_Lagrangian">
        <w:r>
          <w:rPr>
            <w:color w:val="0563C1"/>
            <w:u w:val="single"/>
          </w:rPr>
          <w:t>Lagrangian</w:t>
        </w:r>
      </w:hyperlink>
      <w:r>
        <w:t xml:space="preserve">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w:t>
      </w:r>
      <w:hyperlink w:anchor="Glossary_Amplitude">
        <w:r>
          <w:rPr>
            <w:color w:val="0563C1"/>
            <w:u w:val="single"/>
          </w:rPr>
          <w:t>amplitude</w:t>
        </w:r>
      </w:hyperlink>
      <w:r>
        <w:t xml:space="preserv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 xml:space="preserve">²) = 3(4/9 − 1/9) = 1. Without color the rate would be nine times smaller, so this decay was early evidence for three colors. A Jacobian, invisible in any single </w:t>
      </w:r>
      <w:hyperlink w:anchor="Glossary_FeynmanDiagram">
        <w:r>
          <w:rPr>
            <w:color w:val="0563C1"/>
            <w:u w:val="single"/>
          </w:rPr>
          <w:t>Feynman diagram</w:t>
        </w:r>
      </w:hyperlink>
      <w:r>
        <w:t>'s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p>
    <w:p>
      <w:bookmarkStart w:id="1084" w:name="Lesson84"/>
      <w:pPr>
        <w:pStyle w:val="Heading1"/>
      </w:pPr>
      <w:r>
        <w:t>Lesson 84: Feynman Rules from the Path Integral</w:t>
      </w:r>
      <w:bookmarkEnd w:id="1084"/>
    </w:p>
    <w:p>
      <w:pPr>
        <w:pStyle w:val="Heading2"/>
      </w:pPr>
      <w:r>
        <w:t>How to use this lesson</w:t>
      </w:r>
    </w:p>
    <w:p>
      <w:r>
        <w:t xml:space="preserve">Lesson 50 derived the Feynman rules from the Dyson series and Wick's theorem for </w:t>
      </w:r>
      <w:hyperlink w:anchor="Glossary_Operator">
        <w:r>
          <w:rPr>
            <w:color w:val="0563C1"/>
            <w:u w:val="single"/>
          </w:rPr>
          <w:t>operator</w:t>
        </w:r>
      </w:hyperlink>
      <w:r>
        <w:t>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jc w:val="center"/>
      </w:pPr>
      <w:r>
        <w:drawing>
          <wp:inline xmlns:a="http://schemas.openxmlformats.org/drawingml/2006/main" xmlns:pic="http://schemas.openxmlformats.org/drawingml/2006/picture">
            <wp:extent cx="5989320" cy="3181826"/>
            <wp:docPr id="49" name="Lesson 84 concept map" descr="Concept map for Feynman Rules from the Path Integral: Free Gaussian theory leads through Expand the interaction to Feynman rules."/>
            <wp:cNvGraphicFramePr>
              <a:graphicFrameLocks noChangeAspect="1"/>
            </wp:cNvGraphicFramePr>
            <a:graphic>
              <a:graphicData uri="http://schemas.openxmlformats.org/drawingml/2006/picture">
                <pic:pic>
                  <pic:nvPicPr>
                    <pic:cNvPr id="0" name="lesson-84-concept.png"/>
                    <pic:cNvPicPr/>
                  </pic:nvPicPr>
                  <pic:blipFill>
                    <a:blip r:embed="rId131"/>
                    <a:stretch>
                      <a:fillRect/>
                    </a:stretch>
                  </pic:blipFill>
                  <pic:spPr>
                    <a:xfrm>
                      <a:off x="0" y="0"/>
                      <a:ext cx="5989320" cy="3181826"/>
                    </a:xfrm>
                    <a:prstGeom prst="rect"/>
                  </pic:spPr>
                </pic:pic>
              </a:graphicData>
            </a:graphic>
          </wp:inline>
        </w:drawing>
      </w:r>
    </w:p>
    <w:p>
      <w:pPr>
        <w:pStyle w:val="Caption"/>
      </w:pPr>
      <w:r>
        <w:t>Figure 84.1. Free Gaussian theory leads through expand the interaction to feynman rules.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 xml:space="preserve">Derive the </w:t>
      </w:r>
      <w:hyperlink w:anchor="Glossary_Vertex">
        <w:r>
          <w:rPr>
            <w:color w:val="0563C1"/>
            <w:u w:val="single"/>
          </w:rPr>
          <w:t>vertex</w:t>
        </w:r>
      </w:hyperlink>
      <w:r>
        <w:t xml:space="preserve"> ieγ</w:t>
      </w:r>
      <w:r>
        <w:rPr>
          <w:vertAlign w:val="superscript"/>
        </w:rPr>
        <w:t>μ</w:t>
      </w:r>
      <w:r>
        <w:t>, the propagators, and the cancellation of 1/n! from the expansion of e</w:t>
      </w:r>
      <w:r>
        <w:rPr>
          <w:vertAlign w:val="superscript"/>
        </w:rPr>
        <w:t>iSᵢₙₜ</w:t>
      </w:r>
      <w:r>
        <w:t>.</w:t>
      </w:r>
    </w:p>
    <w:p>
      <w:pPr>
        <w:pStyle w:val="ListBullet"/>
      </w:pPr>
      <w:r>
        <w:t xml:space="preserve">Derive momentum conservation at each vertex and one ∫d⁴k/(2π)⁴ per </w:t>
      </w:r>
      <w:hyperlink w:anchor="Glossary_Loop">
        <w:r>
          <w:rPr>
            <w:color w:val="0563C1"/>
            <w:u w:val="single"/>
          </w:rPr>
          <w:t>loop</w:t>
        </w:r>
      </w:hyperlink>
      <w:r>
        <w:t>, with L = I − V + 1.</w:t>
      </w:r>
    </w:p>
    <w:p>
      <w:pPr>
        <w:pStyle w:val="ListBullet"/>
      </w:pPr>
      <w:r>
        <w:t>Obtain the −1 for a closed fermion loop and the relative sign of exchange diagrams by reordering Grassmann variables.</w:t>
      </w:r>
    </w:p>
    <w:p>
      <w:pPr>
        <w:pStyle w:val="ListBullet"/>
      </w:pPr>
      <w:r>
        <w:t xml:space="preserve">Compute the electron–muon scattering </w:t>
      </w:r>
      <w:hyperlink w:anchor="Glossary_Amplitude">
        <w:r>
          <w:rPr>
            <w:color w:val="0563C1"/>
            <w:u w:val="single"/>
          </w:rPr>
          <w:t>amplitude</w:t>
        </w:r>
      </w:hyperlink>
      <w:r>
        <w:t xml:space="preserv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 xml:space="preserve">Inside Z, every </w:t>
      </w:r>
      <w:hyperlink w:anchor="Glossary_Field">
        <w:r>
          <w:rPr>
            <w:color w:val="0563C1"/>
            <w:u w:val="single"/>
          </w:rPr>
          <w:t>field</w:t>
        </w:r>
      </w:hyperlink>
      <w:r>
        <w:t xml:space="preserve">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w:t>
      </w:r>
      <w:hyperlink w:anchor="Glossary_Propagator">
        <w:r>
          <w:rPr>
            <w:color w:val="0563C1"/>
            <w:u w:val="single"/>
          </w:rPr>
          <w:t>propagator</w:t>
        </w:r>
      </w:hyperlink>
      <w:r>
        <w:t xml:space="preserve">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 xml:space="preserve">The denominator removes </w:t>
      </w:r>
      <w:hyperlink w:anchor="Glossary_Vacuum">
        <w:r>
          <w:rPr>
            <w:color w:val="0563C1"/>
            <w:u w:val="single"/>
          </w:rPr>
          <w:t>vacuum</w:t>
        </w:r>
      </w:hyperlink>
      <w:r>
        <w:t xml:space="preserve">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 xml:space="preserve">The </w:t>
      </w:r>
      <w:hyperlink w:anchor="Glossary_Spinor">
        <w:r>
          <w:rPr>
            <w:color w:val="0563C1"/>
            <w:u w:val="single"/>
          </w:rPr>
          <w:t>spinor</w:t>
        </w:r>
      </w:hyperlink>
      <w:r>
        <w:t xml:space="preserve"> indices close into a trace, and the reordering gives the minus sign. Every closed fermion loop, with any number of vertices, needs an odd number of swaps to close, and so gives −1 and a trace.</w:t>
      </w:r>
    </w:p>
    <w:p>
      <w:r>
        <w:rPr>
          <w:b/>
          <w:i/>
        </w:rPr>
        <w:t>Worked example 2</w:t>
      </w:r>
    </w:p>
    <w:p>
      <w:r>
        <w:t xml:space="preserve">Write the one-loop vacuum </w:t>
      </w:r>
      <w:hyperlink w:anchor="Glossary_Polarization">
        <w:r>
          <w:rPr>
            <w:color w:val="0563C1"/>
            <w:u w:val="single"/>
          </w:rPr>
          <w:t>polarization</w:t>
        </w:r>
      </w:hyperlink>
      <w:r>
        <w:t xml:space="preserve">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 xml:space="preserve">The correlator of Section 1.2 has a full propagator on each external leg. The LSZ formula of Lesson 52 converts it into a </w:t>
      </w:r>
      <w:hyperlink w:anchor="Glossary_ScatteringAmplitude">
        <w:r>
          <w:rPr>
            <w:color w:val="0563C1"/>
            <w:u w:val="single"/>
          </w:rPr>
          <w:t>scattering amplitude</w:t>
        </w:r>
      </w:hyperlink>
      <w:r>
        <w:t>.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 xml:space="preserve">At order e² there are two vertices, one on the electron line and one on the muon line. The 1/2! is cancelled by the two assignments. Both particles have charge −e, so both vertices are ieγ. With q = p₁ − p₃ and Feynman </w:t>
      </w:r>
      <w:hyperlink w:anchor="Glossary_Gauge">
        <w:r>
          <w:rPr>
            <w:color w:val="0563C1"/>
            <w:u w:val="single"/>
          </w:rPr>
          <w:t>gauge</w:t>
        </w:r>
      </w:hyperlink>
      <w:r>
        <w:t>,</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xml:space="preserve">, and noncovariant contact terms appear that must cancel against noncovariant pieces of the time-ordered propagator of ∂φ. In the path integral none of this arises. The vertices are read from the </w:t>
      </w:r>
      <w:hyperlink w:anchor="Glossary_Lagrangian">
        <w:r>
          <w:rPr>
            <w:color w:val="0563C1"/>
            <w:u w:val="single"/>
          </w:rPr>
          <w:t>Lagrangian</w:t>
        </w:r>
      </w:hyperlink>
      <w:r>
        <w:t>,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 xml:space="preserve">The conjugate of the </w:t>
      </w:r>
      <w:hyperlink w:anchor="Glossary_CovariantDerivative">
        <w:r>
          <w:rPr>
            <w:color w:val="0563C1"/>
            <w:u w:val="single"/>
          </w:rPr>
          <w:t>covariant derivative</w:t>
        </w:r>
      </w:hyperlink>
      <w:r>
        <w:t xml:space="preser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w:t>
      </w:r>
      <w:hyperlink w:anchor="Glossary_Current">
        <w:r>
          <w:rPr>
            <w:color w:val="0563C1"/>
            <w:u w:val="single"/>
          </w:rPr>
          <w:t>current</w:t>
        </w:r>
      </w:hyperlink>
      <w:r>
        <w:t xml:space="preserve">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 xml:space="preserve">It quoted the LSZ reduction formula from Lesson 52 rather than deriving it inside the </w:t>
      </w:r>
      <w:hyperlink w:anchor="Glossary_PathIntegral">
        <w:r>
          <w:rPr>
            <w:color w:val="0563C1"/>
            <w:u w:val="single"/>
          </w:rPr>
          <w:t>path integral</w:t>
        </w:r>
      </w:hyperlink>
      <w:r>
        <w:t>.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p>
    <w:p>
      <w:bookmarkStart w:id="1085" w:name="Lesson85"/>
      <w:pPr>
        <w:pStyle w:val="Heading1"/>
      </w:pPr>
      <w:r>
        <w:t>Lesson 85: QED at Finite Temperature</w:t>
      </w:r>
      <w:bookmarkEnd w:id="1085"/>
    </w:p>
    <w:p>
      <w:pPr>
        <w:pStyle w:val="Heading2"/>
      </w:pPr>
      <w:r>
        <w:t>How to use this lesson</w:t>
      </w:r>
    </w:p>
    <w:p>
      <w:r>
        <w:t xml:space="preserve">Every calculation so far has been in the </w:t>
      </w:r>
      <w:hyperlink w:anchor="Glossary_Vacuum">
        <w:r>
          <w:rPr>
            <w:color w:val="0563C1"/>
            <w:u w:val="single"/>
          </w:rPr>
          <w:t>vacuum</w:t>
        </w:r>
      </w:hyperlink>
      <w:r>
        <w:t>.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jc w:val="center"/>
      </w:pPr>
      <w:r>
        <w:drawing>
          <wp:inline xmlns:a="http://schemas.openxmlformats.org/drawingml/2006/main" xmlns:pic="http://schemas.openxmlformats.org/drawingml/2006/picture">
            <wp:extent cx="5989320" cy="3181826"/>
            <wp:docPr id="50" name="Lesson 85 concept map" descr="Concept map for QED at Finite Temperature: Euclidean time circle leads through Matsubara frequencies to Thermal QED."/>
            <wp:cNvGraphicFramePr>
              <a:graphicFrameLocks noChangeAspect="1"/>
            </wp:cNvGraphicFramePr>
            <a:graphic>
              <a:graphicData uri="http://schemas.openxmlformats.org/drawingml/2006/picture">
                <pic:pic>
                  <pic:nvPicPr>
                    <pic:cNvPr id="0" name="lesson-85-concept.png"/>
                    <pic:cNvPicPr/>
                  </pic:nvPicPr>
                  <pic:blipFill>
                    <a:blip r:embed="rId132"/>
                    <a:stretch>
                      <a:fillRect/>
                    </a:stretch>
                  </pic:blipFill>
                  <pic:spPr>
                    <a:xfrm>
                      <a:off x="0" y="0"/>
                      <a:ext cx="5989320" cy="3181826"/>
                    </a:xfrm>
                    <a:prstGeom prst="rect"/>
                  </pic:spPr>
                </pic:pic>
              </a:graphicData>
            </a:graphic>
          </wp:inline>
        </w:drawing>
      </w:r>
    </w:p>
    <w:p>
      <w:pPr>
        <w:pStyle w:val="Caption"/>
      </w:pPr>
      <w:r>
        <w:t>Figure 85.1. Euclidean time circle leads through matsubara frequencies to thermal qed.</w:t>
      </w:r>
    </w:p>
    <w:p>
      <w:pPr>
        <w:pStyle w:val="Heading3"/>
      </w:pPr>
      <w:r>
        <w:t>Learning objectives</w:t>
      </w:r>
    </w:p>
    <w:p>
      <w:pPr>
        <w:pStyle w:val="ListBullet"/>
      </w:pPr>
      <w:r>
        <w:t>Write Z(β) = Tr e</w:t>
      </w:r>
      <w:r>
        <w:rPr>
          <w:vertAlign w:val="superscript"/>
        </w:rPr>
        <w:t>−βH</w:t>
      </w:r>
      <w:r>
        <w:t xml:space="preserve"> as a Euclidean </w:t>
      </w:r>
      <w:hyperlink w:anchor="Glossary_PathIntegral">
        <w:r>
          <w:rPr>
            <w:color w:val="0563C1"/>
            <w:u w:val="single"/>
          </w:rPr>
          <w:t>path integral</w:t>
        </w:r>
      </w:hyperlink>
      <w:r>
        <w:t xml:space="preserve">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w:t>
      </w:r>
      <w:hyperlink w:anchor="Glossary_Amplitude">
        <w:r>
          <w:rPr>
            <w:color w:val="0563C1"/>
            <w:u w:val="single"/>
          </w:rPr>
          <w:t>amplitude</w:t>
        </w:r>
      </w:hyperlink>
      <w:r>
        <w:t xml:space="preserv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 xml:space="preserve">The paths are closed loops in imaginary time, of length β. For a </w:t>
      </w:r>
      <w:hyperlink w:anchor="Glossary_Field">
        <w:r>
          <w:rPr>
            <w:color w:val="0563C1"/>
            <w:u w:val="single"/>
          </w:rPr>
          <w:t>field</w:t>
        </w:r>
      </w:hyperlink>
      <w:r>
        <w:t>,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 xml:space="preserve">For Grassmann fields, the trace has an extra sign. With fermionic coherent </w:t>
      </w:r>
      <w:hyperlink w:anchor="Glossary_State">
        <w:r>
          <w:rPr>
            <w:color w:val="0563C1"/>
            <w:u w:val="single"/>
          </w:rPr>
          <w:t>state</w:t>
        </w:r>
      </w:hyperlink>
      <w:r>
        <w:t>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w:t>
      </w:r>
      <w:hyperlink w:anchor="Glossary_Action">
        <w:r>
          <w:rPr>
            <w:color w:val="0563C1"/>
            <w:u w:val="single"/>
          </w:rPr>
          <w:t>action</w:t>
        </w:r>
      </w:hyperlink>
      <w:r>
        <w:t xml:space="preserve">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w:t>
      </w:r>
      <w:hyperlink w:anchor="Glossary_Loop">
        <w:r>
          <w:rPr>
            <w:color w:val="0563C1"/>
            <w:u w:val="single"/>
          </w:rPr>
          <w:t>loop</w:t>
        </w:r>
      </w:hyperlink>
      <w:r>
        <w:t>'s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 xml:space="preserve">The typical sum is the Euclidean </w:t>
      </w:r>
      <w:hyperlink w:anchor="Glossary_Propagator">
        <w:r>
          <w:rPr>
            <w:color w:val="0563C1"/>
            <w:u w:val="single"/>
          </w:rPr>
          <w:t>propagator</w:t>
        </w:r>
      </w:hyperlink>
      <w:r>
        <w:t xml:space="preserve">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w:t>
      </w:r>
      <w:hyperlink w:anchor="Glossary_SoftPhoton">
        <w:r>
          <w:rPr>
            <w:color w:val="0563C1"/>
            <w:u w:val="single"/>
          </w:rPr>
          <w:t>soft photon</w:t>
        </w:r>
      </w:hyperlink>
      <w:r>
        <w:t xml:space="preserve">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xml:space="preserve">). The first term is the vacuum zero-point energy, removed by </w:t>
      </w:r>
      <w:hyperlink w:anchor="Glossary_Renormalization">
        <w:r>
          <w:rPr>
            <w:color w:val="0563C1"/>
            <w:u w:val="single"/>
          </w:rPr>
          <w:t>renormalization</w:t>
        </w:r>
      </w:hyperlink>
      <w:r>
        <w:t>.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 xml:space="preserve">/j⁴ = (7/8)π⁴/90 in place of π⁴/90. An electron–positron pair with T ≫ m has four fermionic states per momentum, two spins for each of particle and </w:t>
      </w:r>
      <w:hyperlink w:anchor="Glossary_Antiparticle">
        <w:r>
          <w:rPr>
            <w:color w:val="0563C1"/>
            <w:u w:val="single"/>
          </w:rPr>
          <w:t>antiparticle</w:t>
        </w:r>
      </w:hyperlink>
      <w:r>
        <w:t>.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w:t>
      </w:r>
      <w:hyperlink w:anchor="Glossary_Gauge">
        <w:r>
          <w:rPr>
            <w:color w:val="0563C1"/>
            <w:u w:val="single"/>
          </w:rPr>
          <w:t>Gauge</w:t>
        </w:r>
      </w:hyperlink>
      <w:r>
        <w:t xml:space="preserv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w:t>
      </w:r>
      <w:hyperlink w:anchor="Glossary_Amplitude">
        <w:r>
          <w:rPr>
            <w:color w:val="0563C1"/>
            <w:u w:val="single"/>
          </w:rPr>
          <w:t>amplitude</w:t>
        </w:r>
      </w:hyperlink>
      <w:r>
        <w:t>.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jc w:val="center"/>
      </w:pPr>
      <w:r>
        <w:drawing>
          <wp:inline xmlns:a="http://schemas.openxmlformats.org/drawingml/2006/main" xmlns:pic="http://schemas.openxmlformats.org/drawingml/2006/picture">
            <wp:extent cx="5989320" cy="3181826"/>
            <wp:docPr id="51" name="Lesson 86 concept map" descr="Concept map for QED in External Fields: Specified background field leads through Exact charged-particle propagation to Strong-field effects."/>
            <wp:cNvGraphicFramePr>
              <a:graphicFrameLocks noChangeAspect="1"/>
            </wp:cNvGraphicFramePr>
            <a:graphic>
              <a:graphicData uri="http://schemas.openxmlformats.org/drawingml/2006/picture">
                <pic:pic>
                  <pic:nvPicPr>
                    <pic:cNvPr id="0" name="lesson-86-concept.png"/>
                    <pic:cNvPicPr/>
                  </pic:nvPicPr>
                  <pic:blipFill>
                    <a:blip r:embed="rId133"/>
                    <a:stretch>
                      <a:fillRect/>
                    </a:stretch>
                  </pic:blipFill>
                  <pic:spPr>
                    <a:xfrm>
                      <a:off x="0" y="0"/>
                      <a:ext cx="5989320" cy="3181826"/>
                    </a:xfrm>
                    <a:prstGeom prst="rect"/>
                  </pic:spPr>
                </pic:pic>
              </a:graphicData>
            </a:graphic>
          </wp:inline>
        </w:drawing>
      </w:r>
    </w:p>
    <w:p>
      <w:pPr>
        <w:pStyle w:val="Caption"/>
      </w:pPr>
      <w:r>
        <w:t xml:space="preserve">Figure 86.1. Specified background </w:t>
      </w:r>
      <w:hyperlink w:anchor="Glossary_Field">
        <w:r>
          <w:rPr>
            <w:color w:val="0563C1"/>
            <w:u w:val="single"/>
          </w:rPr>
          <w:t>field</w:t>
        </w:r>
      </w:hyperlink>
      <w:r>
        <w:t xml:space="preserve"> leads through exact charged-particle propagation to strong-field effects.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 xml:space="preserve">Quote Schwinger's series, distinguish the pair-production rate from the </w:t>
      </w:r>
      <w:hyperlink w:anchor="Glossary_Vacuum">
        <w:r>
          <w:rPr>
            <w:color w:val="0563C1"/>
            <w:u w:val="single"/>
          </w:rPr>
          <w:t>vacuum</w:t>
        </w:r>
      </w:hyperlink>
      <w:r>
        <w:t xml:space="preserve"> decay rate, and explain the nonperturbative dependence on e.</w:t>
      </w:r>
    </w:p>
    <w:p>
      <w:pPr>
        <w:pStyle w:val="ListBullet"/>
      </w:pPr>
      <w:r>
        <w:t xml:space="preserve">Evaluate the rate for laboratory and laser fields, and </w:t>
      </w:r>
      <w:hyperlink w:anchor="Glossary_State">
        <w:r>
          <w:rPr>
            <w:color w:val="0563C1"/>
            <w:u w:val="single"/>
          </w:rPr>
          <w:t>state</w:t>
        </w:r>
      </w:hyperlink>
      <w:r>
        <w:t xml:space="preserv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 xml:space="preserve">A classical field is the limit of the second option. It is a </w:t>
      </w:r>
      <w:hyperlink w:anchor="Glossary_Superposition">
        <w:r>
          <w:rPr>
            <w:color w:val="0563C1"/>
            <w:u w:val="single"/>
          </w:rPr>
          <w:t>superposition</w:t>
        </w:r>
      </w:hyperlink>
      <w:r>
        <w:t xml:space="preserve">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w:t>
      </w:r>
      <w:hyperlink w:anchor="Glossary_Operator">
        <w:r>
          <w:rPr>
            <w:color w:val="0563C1"/>
            <w:u w:val="single"/>
          </w:rPr>
          <w:t>operator</w:t>
        </w:r>
      </w:hyperlink>
      <w:r>
        <w:t xml:space="preserve">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xml:space="preserve">] is quadratic in ψ, the electron can be propagated in the background exactly, and only a is treated in perturbation theory. The </w:t>
      </w:r>
      <w:hyperlink w:anchor="Glossary_Propagator">
        <w:r>
          <w:rPr>
            <w:color w:val="0563C1"/>
            <w:u w:val="single"/>
          </w:rPr>
          <w:t>propagator</w:t>
        </w:r>
      </w:hyperlink>
      <w:r>
        <w:t xml:space="preserve">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xml:space="preserve">. If Γ is real, the vacuum stays the vacuum and only acquires a </w:t>
      </w:r>
      <w:hyperlink w:anchor="Glossary_Phase">
        <w:r>
          <w:rPr>
            <w:color w:val="0563C1"/>
            <w:u w:val="single"/>
          </w:rPr>
          <w:t>phase</w:t>
        </w:r>
      </w:hyperlink>
      <w:r>
        <w:t>,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xml:space="preserve">, with a classical </w:t>
      </w:r>
      <w:hyperlink w:anchor="Glossary_Current">
        <w:r>
          <w:rPr>
            <w:color w:val="0563C1"/>
            <w:u w:val="single"/>
          </w:rPr>
          <w:t>current</w:t>
        </w:r>
      </w:hyperlink>
      <w:r>
        <w:t xml:space="preserve">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 xml:space="preserve">In the </w:t>
      </w:r>
      <w:hyperlink w:anchor="Glossary_Gauge">
        <w:r>
          <w:rPr>
            <w:color w:val="0563C1"/>
            <w:u w:val="single"/>
          </w:rPr>
          <w:t>gauge</w:t>
        </w:r>
      </w:hyperlink>
      <w:r>
        <w:t xml:space="preserv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w:t>
      </w:r>
      <w:hyperlink w:anchor="Glossary_Lagrangian">
        <w:r>
          <w:rPr>
            <w:color w:val="0563C1"/>
            <w:u w:val="single"/>
          </w:rPr>
          <w:t>Lagrangian</w:t>
        </w:r>
      </w:hyperlink>
      <w:r>
        <w:t xml:space="preserve">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p>
    <w:p>
      <w:bookmarkStart w:id="1087" w:name="Lesson87"/>
      <w:pPr>
        <w:pStyle w:val="Heading1"/>
      </w:pPr>
      <w:r>
        <w:t>Lesson 87: Connection to the Standard Model</w:t>
      </w:r>
      <w:bookmarkEnd w:id="1087"/>
    </w:p>
    <w:p>
      <w:pPr>
        <w:pStyle w:val="Heading2"/>
      </w:pPr>
      <w:r>
        <w:t>How to use this lesson</w:t>
      </w:r>
    </w:p>
    <w:p>
      <w:r>
        <w:t xml:space="preserve">This course quantized a U(1) </w:t>
      </w:r>
      <w:hyperlink w:anchor="Glossary_Gauge">
        <w:r>
          <w:rPr>
            <w:color w:val="0563C1"/>
            <w:u w:val="single"/>
          </w:rPr>
          <w:t>gauge</w:t>
        </w:r>
      </w:hyperlink>
      <w:r>
        <w:t xml:space="preserv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jc w:val="center"/>
      </w:pPr>
      <w:r>
        <w:drawing>
          <wp:inline xmlns:a="http://schemas.openxmlformats.org/drawingml/2006/main" xmlns:pic="http://schemas.openxmlformats.org/drawingml/2006/picture">
            <wp:extent cx="5989320" cy="3181826"/>
            <wp:docPr id="52" name="Lesson 87 concept map" descr="Concept map for Connection to the Standard Model: SU(2)L and U(1)Y leads through Electroweak mixing to Massless photon plus W and Z."/>
            <wp:cNvGraphicFramePr>
              <a:graphicFrameLocks noChangeAspect="1"/>
            </wp:cNvGraphicFramePr>
            <a:graphic>
              <a:graphicData uri="http://schemas.openxmlformats.org/drawingml/2006/picture">
                <pic:pic>
                  <pic:nvPicPr>
                    <pic:cNvPr id="0" name="lesson-87-concept.png"/>
                    <pic:cNvPicPr/>
                  </pic:nvPicPr>
                  <pic:blipFill>
                    <a:blip r:embed="rId134"/>
                    <a:stretch>
                      <a:fillRect/>
                    </a:stretch>
                  </pic:blipFill>
                  <pic:spPr>
                    <a:xfrm>
                      <a:off x="0" y="0"/>
                      <a:ext cx="5989320" cy="3181826"/>
                    </a:xfrm>
                    <a:prstGeom prst="rect"/>
                  </pic:spPr>
                </pic:pic>
              </a:graphicData>
            </a:graphic>
          </wp:inline>
        </w:drawing>
      </w:r>
    </w:p>
    <w:p>
      <w:pPr>
        <w:pStyle w:val="Caption"/>
      </w:pPr>
      <w:r>
        <w:t>Figure 87.1. SU(2)L and U(1)Y leads through electroweak mixing to massless photon plus w and z.</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w:t>
      </w:r>
      <w:hyperlink w:anchor="Glossary_CovariantDerivative">
        <w:r>
          <w:rPr>
            <w:color w:val="0563C1"/>
            <w:u w:val="single"/>
          </w:rPr>
          <w:t>covariant derivative</w:t>
        </w:r>
      </w:hyperlink>
      <w:r>
        <w:t xml:space="preser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hyperlink w:anchor="Glossary_State">
        <w:r>
          <w:rPr>
            <w:color w:val="0563C1"/>
            <w:u w:val="single"/>
          </w:rPr>
          <w:t>State</w:t>
        </w:r>
      </w:hyperlink>
      <w:r>
        <w:t xml:space="preserv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w:t>
      </w:r>
      <w:hyperlink w:anchor="Glossary_Vertex">
        <w:r>
          <w:rPr>
            <w:color w:val="0563C1"/>
            <w:u w:val="single"/>
          </w:rPr>
          <w:t>vertex</w:t>
        </w:r>
      </w:hyperlink>
      <w:r>
        <w:t xml:space="preserve">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xml:space="preserve">. That interaction violates parity maximally, involving only left-handed fermions. And atoms violate parity slightly. The 6s → 7s transition in cesium has a parity-violating </w:t>
      </w:r>
      <w:hyperlink w:anchor="Glossary_Amplitude">
        <w:r>
          <w:rPr>
            <w:color w:val="0563C1"/>
            <w:u w:val="single"/>
          </w:rPr>
          <w:t>amplitude</w:t>
        </w:r>
      </w:hyperlink>
      <w:r>
        <w:t>,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 xml:space="preserve">acting on each </w:t>
      </w:r>
      <w:hyperlink w:anchor="Glossary_Field">
        <w:r>
          <w:rPr>
            <w:color w:val="0563C1"/>
            <w:u w:val="single"/>
          </w:rPr>
          <w:t>field</w:t>
        </w:r>
      </w:hyperlink>
      <w:r>
        <w:t xml:space="preserve">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 xml:space="preserve">Add a scalar doublet Φ with Y = 1 and a potential whose minimum is at |Φ|² = v²/2 ≠ 0. Choose the </w:t>
      </w:r>
      <w:hyperlink w:anchor="Glossary_Vacuum">
        <w:r>
          <w:rPr>
            <w:color w:val="0563C1"/>
            <w:u w:val="single"/>
          </w:rPr>
          <w:t>vacuum</w:t>
        </w:r>
      </w:hyperlink>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xml:space="preserve">. The photon couples to the charge the vacuum does not carry, and that is why it stays massless and why Lesson 72's </w:t>
      </w:r>
      <w:hyperlink w:anchor="Glossary_WardIdentity">
        <w:r>
          <w:rPr>
            <w:color w:val="0563C1"/>
            <w:u w:val="single"/>
          </w:rPr>
          <w:t>Ward identity</w:t>
        </w:r>
      </w:hyperlink>
      <w:r>
        <w:t xml:space="preserve">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analogue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 xml:space="preserve">At low energy, W exchange between two left-handed currents gives the </w:t>
      </w:r>
      <w:hyperlink w:anchor="Glossary_Propagator">
        <w:r>
          <w:rPr>
            <w:color w:val="0563C1"/>
            <w:u w:val="single"/>
          </w:rPr>
          <w:t>propagator</w:t>
        </w:r>
      </w:hyperlink>
      <w:r>
        <w:t xml:space="preserve">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 xml:space="preserve">Lesson 83 showed that a chiral rotation has a Jacobian proportional to εFF. If a gauge field couples to a chiral </w:t>
      </w:r>
      <w:hyperlink w:anchor="Glossary_Current">
        <w:r>
          <w:rPr>
            <w:color w:val="0563C1"/>
            <w:u w:val="single"/>
          </w:rPr>
          <w:t>current</w:t>
        </w:r>
      </w:hyperlink>
      <w:r>
        <w: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w:t>
      </w:r>
      <w:hyperlink w:anchor="Glossary_Action">
        <w:r>
          <w:rPr>
            <w:color w:val="0563C1"/>
            <w:u w:val="single"/>
          </w:rPr>
          <w:t>action</w:t>
        </w:r>
      </w:hyperlink>
      <w:r>
        <w:t>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 xml:space="preserve">The volume derived the free Dirac and Maxwell fields and their </w:t>
      </w:r>
      <w:hyperlink w:anchor="Glossary_Quantization">
        <w:r>
          <w:rPr>
            <w:color w:val="0563C1"/>
            <w:u w:val="single"/>
          </w:rPr>
          <w:t>quantization</w:t>
        </w:r>
      </w:hyperlink>
      <w:r>
        <w:t>,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xml:space="preserve">, the Bethe logarithms, the experimental values, the hadronic vacuum polarization, and, in this lesson, the Higgs mechanism, the measured electroweak parameters, and the size of </w:t>
      </w:r>
      <w:hyperlink w:anchor="Glossary_Loop">
        <w:r>
          <w:rPr>
            <w:color w:val="0563C1"/>
            <w:u w:val="single"/>
          </w:rPr>
          <w:t>loop</w:t>
        </w:r>
      </w:hyperlink>
      <w:r>
        <w:t xml:space="preserve">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p>
    <w:p>
      <w:bookmarkStart w:id="9001" w:name="Epilogue"/>
      <w:pPr>
        <w:pStyle w:val="Heading1"/>
      </w:pPr>
      <w:r>
        <w:t>Epilogue</w:t>
      </w:r>
      <w:bookmarkEnd w:id="9001"/>
    </w:p>
    <w:p>
      <w:pPr>
        <w:pStyle w:val="Heading2"/>
      </w:pPr>
      <w:r>
        <w:t>What remains after the calculation</w:t>
      </w:r>
    </w:p>
    <w:p>
      <w:r>
        <w:t>The course began with detector clicks and rotating arrows. It ends with a gauge theory embedded in the Standard Model. Between those points, the arrows became complex amplitudes, particles became excitations of fields, and pictures of interactions became terms in a controlled expansion. The route was long because each compact QED formula carries many ideas at once.</w:t>
      </w:r>
    </w:p>
    <w:p>
      <w:r>
        <w:t xml:space="preserve">Three lessons should remain. First, physical predictions come from amplitudes whose alternatives must be combined before probabilities are formed. Second, symmetry is not decoration: local </w:t>
      </w:r>
      <w:hyperlink w:anchor="Glossary_Phase">
        <w:r>
          <w:rPr>
            <w:color w:val="0563C1"/>
            <w:u w:val="single"/>
          </w:rPr>
          <w:t>phase</w:t>
        </w:r>
      </w:hyperlink>
      <w:r>
        <w:t xml:space="preserve"> symmetry fixes the form of the electromagnetic interaction. Third, precision requires humility. Intermediate quantities may depend on gauge, regulator, or convention even though a measurable prediction cannot.</w:t>
      </w:r>
    </w:p>
    <w:p>
      <w:r>
        <w:t>QED is both complete within its domain and incomplete as a final description of nature. It predicts electromagnetic phenomena with remarkable accuracy, yet it does not explain the pattern of particle masses and charges, the strong force, gravity, or why the Standard Model has the form it does. Lesson 87 placed the photon inside the electroweak theory; the next intellectual step is to study that larger structure without losing the calculational discipline learned here.</w:t>
      </w:r>
    </w:p>
    <w:p>
      <w:r>
        <w:t xml:space="preserve">If you can now explain why gauge symmetry introduces Aμ, construct a tree-level amplitude, say what a loop correction changes, and describe how an </w:t>
      </w:r>
      <w:hyperlink w:anchor="Glossary_Observable">
        <w:r>
          <w:rPr>
            <w:color w:val="0563C1"/>
            <w:u w:val="single"/>
          </w:rPr>
          <w:t>observable</w:t>
        </w:r>
      </w:hyperlink>
      <w:r>
        <w:t xml:space="preserve"> remains finite, then the book has done its work. The equations are no longer a wall of symbols. They are a sequence of questions with testable answers.</w:t>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Opening Chapter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(Opening Chapter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(Opening Chapter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p>
    <w:p>
      <w:bookmarkStart w:id="3002" w:name="Capstone"/>
      <w:pPr>
        <w:pStyle w:val="Heading1"/>
      </w:pPr>
      <w:r>
        <w:t>Course capstone</w:t>
      </w:r>
      <w:bookmarkEnd w:id="3002"/>
    </w:p>
    <w:p>
      <w:r>
        <w:t xml:space="preserve">Starting from a free Dirac field, impose local U(1) phase invariance, introduce the covariant derivative and the electromagnetic field, derive the QED </w:t>
      </w:r>
      <w:hyperlink w:anchor="Glossary_Lagrangian">
        <w:r>
          <w:rPr>
            <w:color w:val="0563C1"/>
            <w:u w:val="single"/>
          </w:rPr>
          <w:t>Lagrangian</w:t>
        </w:r>
      </w:hyperlink>
      <w:r>
        <w:t>,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p>
    <w:p>
      <w:bookmarkStart w:id="3004" w:name="Bibliography"/>
      <w:pPr>
        <w:pStyle w:val="Heading1"/>
      </w:pPr>
      <w:r>
        <w:t>Bibliography</w:t>
      </w:r>
      <w:bookmarkEnd w:id="3004"/>
    </w:p>
    <w:p>
      <w:r>
        <w:t>Blue bibliography entries link to a DOI, official data source, publisher page, or stable catalog record. The printed citation remains complete when the book is read on paper.</w:t>
      </w:r>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bookmarkStart w:id="9145" w:name="Bib_EasyQEDopening"/>
            <w:bookmarkEnd w:id="9145"/>
            <w:hyperlink r:id="rId135">
              <w:r>
                <w:rPr>
                  <w:color w:val="0563C1"/>
                  <w:u w:val="single"/>
                </w:rPr>
                <w:t>Easy QED (opening)</w:t>
              </w:r>
            </w:hyperlink>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bookmarkStart w:id="9146" w:name="Bib_Sparameters"/>
            <w:bookmarkEnd w:id="9146"/>
            <w:hyperlink r:id="rId136">
              <w:r>
                <w:rPr>
                  <w:color w:val="0563C1"/>
                  <w:u w:val="single"/>
                </w:rPr>
                <w:t>S-parameters</w:t>
              </w:r>
            </w:hyperlink>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bookmarkStart w:id="9147" w:name="Bib_OpticsLesson9"/>
            <w:bookmarkEnd w:id="9147"/>
            <w:hyperlink r:id="rId137">
              <w:r>
                <w:rPr>
                  <w:color w:val="0563C1"/>
                  <w:u w:val="single"/>
                </w:rPr>
                <w:t>Optics (Lesson 9)</w:t>
              </w:r>
            </w:hyperlink>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bookmarkStart w:id="9148" w:name="Bib_Singlephotoninterference"/>
            <w:bookmarkEnd w:id="9148"/>
            <w:hyperlink r:id="rId138">
              <w:r>
                <w:rPr>
                  <w:color w:val="0563C1"/>
                  <w:u w:val="single"/>
                </w:rPr>
                <w:t>Single-photon interference</w:t>
              </w:r>
            </w:hyperlink>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bookmarkStart w:id="9149" w:name="Bib_MeadsviewInterlude"/>
            <w:bookmarkEnd w:id="9149"/>
            <w:hyperlink r:id="rId139">
              <w:r>
                <w:rPr>
                  <w:color w:val="0563C1"/>
                  <w:u w:val="single"/>
                </w:rPr>
                <w:t>Mead’s view (Interlude)</w:t>
              </w:r>
            </w:hyperlink>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bookmarkStart w:id="9150" w:name="Bib_Diracequationandg2"/>
            <w:bookmarkEnd w:id="9150"/>
            <w:hyperlink r:id="rId140">
              <w:r>
                <w:rPr>
                  <w:color w:val="0563C1"/>
                  <w:u w:val="single"/>
                </w:rPr>
                <w:t>Dirac equation and g=2</w:t>
              </w:r>
            </w:hyperlink>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bookmarkStart w:id="9151" w:name="Bib_Schwingera2"/>
            <w:bookmarkEnd w:id="9151"/>
            <w:hyperlink r:id="rId141">
              <w:r>
                <w:rPr>
                  <w:color w:val="0563C1"/>
                  <w:u w:val="single"/>
                </w:rPr>
                <w:t>Schwinger a=α/(2π)</w:t>
              </w:r>
            </w:hyperlink>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bookmarkStart w:id="9152" w:name="Bib_LambRetherfordinterval"/>
            <w:bookmarkEnd w:id="9152"/>
            <w:hyperlink r:id="rId142">
              <w:r>
                <w:rPr>
                  <w:color w:val="0563C1"/>
                  <w:u w:val="single"/>
                </w:rPr>
                <w:t>Lamb–Retherford interval</w:t>
              </w:r>
            </w:hyperlink>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bookmarkStart w:id="9153" w:name="Bib_Bethelogarithm"/>
            <w:bookmarkEnd w:id="9153"/>
            <w:hyperlink r:id="rId143">
              <w:r>
                <w:rPr>
                  <w:color w:val="0563C1"/>
                  <w:u w:val="single"/>
                </w:rPr>
                <w:t>Bethe logarithm</w:t>
              </w:r>
            </w:hyperlink>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bookmarkStart w:id="9154" w:name="Bib_Uehlingpotential"/>
            <w:bookmarkEnd w:id="9154"/>
            <w:hyperlink r:id="rId144">
              <w:r>
                <w:rPr>
                  <w:color w:val="0563C1"/>
                  <w:u w:val="single"/>
                </w:rPr>
                <w:t>Uehling potential</w:t>
              </w:r>
            </w:hyperlink>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bookmarkStart w:id="9155" w:name="Bib_BlochNordsieckIR"/>
            <w:bookmarkEnd w:id="9155"/>
            <w:hyperlink r:id="rId145">
              <w:r>
                <w:rPr>
                  <w:color w:val="0563C1"/>
                  <w:u w:val="single"/>
                </w:rPr>
                <w:t>Bloch–Nordsieck IR</w:t>
              </w:r>
            </w:hyperlink>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bookmarkStart w:id="9156" w:name="Bib_Schwingerpairproduction"/>
            <w:bookmarkEnd w:id="9156"/>
            <w:hyperlink r:id="rId146">
              <w:r>
                <w:rPr>
                  <w:color w:val="0563C1"/>
                  <w:u w:val="single"/>
                </w:rPr>
                <w:t>Schwinger pair production</w:t>
              </w:r>
            </w:hyperlink>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bookmarkStart w:id="9157" w:name="Bib_Constants"/>
            <w:bookmarkEnd w:id="9157"/>
            <w:hyperlink r:id="rId147">
              <w:r>
                <w:rPr>
                  <w:color w:val="0563C1"/>
                  <w:u w:val="single"/>
                </w:rPr>
                <w:t>Constants</w:t>
              </w:r>
            </w:hyperlink>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bookmarkStart w:id="9158" w:name="Bib_QEDtextbooktraces"/>
            <w:bookmarkEnd w:id="9158"/>
            <w:hyperlink r:id="rId148">
              <w:r>
                <w:rPr>
                  <w:color w:val="0563C1"/>
                  <w:u w:val="single"/>
                </w:rPr>
                <w:t>QED textbook (traces)</w:t>
              </w:r>
            </w:hyperlink>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bookmarkStart w:id="9159" w:name="Bib_QEDtextbookloops"/>
            <w:bookmarkEnd w:id="9159"/>
            <w:hyperlink r:id="rId149">
              <w:r>
                <w:rPr>
                  <w:color w:val="0563C1"/>
                  <w:u w:val="single"/>
                </w:rPr>
                <w:t>QED textbook (loops)</w:t>
              </w:r>
            </w:hyperlink>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bookmarkStart w:id="9160" w:name="Bib_QEDtextbookcanonical"/>
            <w:bookmarkEnd w:id="9160"/>
            <w:hyperlink r:id="rId150">
              <w:r>
                <w:rPr>
                  <w:color w:val="0563C1"/>
                  <w:u w:val="single"/>
                </w:rPr>
                <w:t>QED textbook (canonical)</w:t>
              </w:r>
            </w:hyperlink>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bookmarkStart w:id="9161" w:name="Bib_Externalfields"/>
            <w:bookmarkEnd w:id="9161"/>
            <w:hyperlink r:id="rId151">
              <w:r>
                <w:rPr>
                  <w:color w:val="0563C1"/>
                  <w:u w:val="single"/>
                </w:rPr>
                <w:t>External fields</w:t>
              </w:r>
            </w:hyperlink>
          </w:p>
        </w:tc>
        <w:tc>
          <w:tcPr>
            <w:tcW w:type="dxa" w:w="6912"/>
            <w:vAlign w:val="center"/>
            <w:tcMar>
              <w:top w:w="100" w:type="dxa"/>
              <w:start w:w="100" w:type="dxa"/>
              <w:bottom w:w="100" w:type="dxa"/>
              <w:end w:w="100" w:type="dxa"/>
            </w:tcMar>
          </w:tcPr>
          <w:p>
            <w:r>
              <w:t>C. Itzykson and J.-B. Zuber, Quantum Field Theory, McGraw-Hill (1980), ch. 4.</w:t>
            </w:r>
          </w:p>
        </w:tc>
      </w:tr>
    </w:tbl>
    <w:p>
      <w:r/>
    </w:p>
    <w:p>
      <w:bookmarkStart w:id="3008" w:name="AlsoBy"/>
      <w:pPr>
        <w:pStyle w:val="Heading1"/>
      </w:pPr>
      <w:r>
        <w:t>Also by Lothar J. Musiol</w:t>
      </w:r>
      <w:bookmarkEnd w:id="3008"/>
    </w:p>
    <w:p>
      <w:pPr>
        <w:keepNext/>
        <w:spacing w:before="160" w:after="40"/>
      </w:pPr>
      <w:r>
        <w:rPr>
          <w:b/>
        </w:rPr>
        <w:t xml:space="preserve">Physics, Actually</w:t>
      </w:r>
    </w:p>
    <w:p>
      <w:pPr>
        <w:spacing w:before="0" w:after="20"/>
        <w:ind w:left="360" w:firstLine="0"/>
      </w:pPr>
      <w:r>
        <w:t xml:space="preserve">Physics, Actually, Volume 1: Motion, Forces, Time, and Relativity</w:t>
      </w:r>
    </w:p>
    <w:p>
      <w:pPr>
        <w:spacing w:before="0" w:after="20"/>
        <w:ind w:left="360" w:firstLine="0"/>
      </w:pPr>
      <w:r>
        <w:t xml:space="preserve">Physics, Actually, Volume 2: Gravity, Cosmology, and the Limits of Spacetime</w:t>
      </w:r>
    </w:p>
    <w:p>
      <w:pPr>
        <w:spacing w:before="0" w:after="20"/>
        <w:ind w:left="360" w:firstLine="0"/>
      </w:pPr>
      <w:r>
        <w:t xml:space="preserve">Physics, Actually, Volume 3: The Standard Model, Chaos, and the Edge of Knowledge</w:t>
      </w:r>
    </w:p>
    <w:p>
      <w:pPr>
        <w:spacing w:before="0" w:after="20"/>
        <w:ind w:left="360" w:firstLine="0"/>
      </w:pPr>
      <w:r>
        <w:t xml:space="preserve">Life, Actually: From the First Cell to the Edited Genome and the Search for Life Elsewhere</w:t>
      </w:r>
    </w:p>
    <w:p>
      <w:pPr>
        <w:keepNext/>
        <w:spacing w:before="160" w:after="40"/>
      </w:pPr>
      <w:r>
        <w:rPr>
          <w:b/>
        </w:rPr>
        <w:t xml:space="preserve">More Actually Books</w:t>
      </w:r>
    </w:p>
    <w:p>
      <w:pPr>
        <w:spacing w:before="0" w:after="20"/>
        <w:ind w:left="360" w:firstLine="0"/>
      </w:pPr>
      <w:r>
        <w:t xml:space="preserve">Gravitation, Actually: A Short Book on Gravity</w:t>
      </w:r>
    </w:p>
    <w:p>
      <w:pPr>
        <w:spacing w:before="0" w:after="20"/>
        <w:ind w:left="360" w:firstLine="0"/>
      </w:pPr>
      <w:r>
        <w:t xml:space="preserve">The Universe, Actually: What Humanity Currently Understands About Reality</w:t>
      </w:r>
    </w:p>
    <w:p>
      <w:pPr>
        <w:keepNext/>
        <w:spacing w:before="160" w:after="40"/>
      </w:pPr>
      <w:r>
        <w:rPr>
          <w:b/>
        </w:rPr>
        <w:t xml:space="preserve">Math, Actually</w:t>
      </w:r>
    </w:p>
    <w:p>
      <w:pPr>
        <w:spacing w:before="0" w:after="20"/>
        <w:ind w:left="360" w:firstLine="0"/>
      </w:pPr>
      <w:r>
        <w:t xml:space="preserve">Math, Actually, Volume 1: From Arithmetic to Calculus</w:t>
      </w:r>
    </w:p>
    <w:p>
      <w:pPr>
        <w:spacing w:before="0" w:after="20"/>
        <w:ind w:left="360" w:firstLine="0"/>
      </w:pPr>
      <w:r>
        <w:t xml:space="preserve">Math, Actually, Volume 2: From Multivariable Calculus to Set Theory &amp; Logic</w:t>
      </w:r>
    </w:p>
    <w:p>
      <w:pPr>
        <w:spacing w:before="0" w:after="20"/>
        <w:ind w:left="360" w:firstLine="0"/>
      </w:pPr>
      <w:r>
        <w:t xml:space="preserve">Math, Actually, Volume 3: From Differential Equations to Abstract Algebra</w:t>
      </w:r>
    </w:p>
    <w:p>
      <w:pPr>
        <w:spacing w:before="0" w:after="20"/>
        <w:ind w:left="360" w:firstLine="0"/>
      </w:pPr>
      <w:r>
        <w:t xml:space="preserve">Math, Actually, Volume 4: From Category Theory to the Frontier</w:t>
      </w:r>
    </w:p>
    <w:p>
      <w:pPr>
        <w:keepNext/>
        <w:spacing w:before="160" w:after="40"/>
      </w:pPr>
      <w:r>
        <w:rPr>
          <w:b/>
        </w:rPr>
        <w:t xml:space="preserve">Quantum, Actually</w:t>
      </w:r>
    </w:p>
    <w:p>
      <w:pPr>
        <w:spacing w:before="0" w:after="20"/>
        <w:ind w:left="360" w:firstLine="0"/>
      </w:pPr>
      <w:r>
        <w:t xml:space="preserve">Quantum, Actually, Volume 1: Questions and Answers from the Double Slit to the Superconducting Wire</w:t>
      </w:r>
    </w:p>
    <w:p>
      <w:pPr>
        <w:keepNext/>
        <w:spacing w:before="160" w:after="40"/>
      </w:pPr>
      <w:r>
        <w:rPr>
          <w:b/>
        </w:rPr>
        <w:t xml:space="preserve">Science Sparks</w:t>
      </w:r>
    </w:p>
    <w:p>
      <w:pPr>
        <w:spacing w:before="0" w:after="20"/>
        <w:ind w:left="360" w:firstLine="0"/>
      </w:pPr>
      <w:r>
        <w:t xml:space="preserve">Science Sparks: Physics, Life, and Mathematics — The Same Few Rules, Told in Highlights</w:t>
      </w:r>
    </w:p>
    <w:p>
      <w:pPr>
        <w:keepNext/>
        <w:spacing w:before="160" w:after="40"/>
      </w:pPr>
      <w:r>
        <w:rPr>
          <w:b/>
        </w:rPr>
        <w:t xml:space="preserve">Look First</w:t>
      </w:r>
    </w:p>
    <w:p>
      <w:pPr>
        <w:spacing w:before="0" w:after="20"/>
        <w:ind w:left="360" w:firstLine="0"/>
      </w:pPr>
      <w:r>
        <w:t xml:space="preserve">Look First, Volume 1: The Universe Has No Now</w:t>
      </w:r>
    </w:p>
    <w:p>
      <w:pPr>
        <w:spacing w:before="0" w:after="20"/>
        <w:ind w:left="360" w:firstLine="0"/>
      </w:pPr>
      <w:r>
        <w:t xml:space="preserve">Look First, Volume 2: A Trip Is Not a New Life</w:t>
      </w:r>
    </w:p>
    <w:p>
      <w:pPr>
        <w:keepNext/>
        <w:spacing w:before="160" w:after="40"/>
      </w:pPr>
      <w:r>
        <w:rPr>
          <w:b/>
        </w:rPr>
        <w:t xml:space="preserve">Electrical Engineering Series</w:t>
      </w:r>
    </w:p>
    <w:p>
      <w:pPr>
        <w:spacing w:before="0" w:after="20"/>
        <w:ind w:left="360" w:firstLine="0"/>
      </w:pPr>
      <w:r>
        <w:t xml:space="preserve">Foundations of Electronics (Book 1)</w:t>
      </w:r>
    </w:p>
    <w:p>
      <w:pPr>
        <w:spacing w:before="0" w:after="20"/>
        <w:ind w:left="360" w:firstLine="0"/>
      </w:pPr>
      <w:r>
        <w:t xml:space="preserve">Circuits, Components, and Control (Book 2)</w:t>
      </w:r>
    </w:p>
    <w:p>
      <w:pPr>
        <w:spacing w:before="0" w:after="20"/>
        <w:ind w:left="360" w:firstLine="0"/>
      </w:pPr>
      <w:r>
        <w:t xml:space="preserve">Semiconductor Physics and Devices (Book 3)</w:t>
      </w:r>
    </w:p>
    <w:p>
      <w:pPr>
        <w:spacing w:before="0" w:after="20"/>
        <w:ind w:left="360" w:firstLine="0"/>
      </w:pPr>
      <w:r>
        <w:t xml:space="preserve">RF, Microwave, and Transceivers (Book 4)</w:t>
      </w:r>
    </w:p>
    <w:p>
      <w:pPr>
        <w:spacing w:before="0" w:after="20"/>
        <w:ind w:left="360" w:firstLine="0"/>
      </w:pPr>
      <w:r>
        <w:t xml:space="preserve">Communications, Wireless, and SDR (Book 5)</w:t>
      </w:r>
    </w:p>
    <w:p>
      <w:pPr>
        <w:spacing w:before="0" w:after="20"/>
        <w:ind w:left="360" w:firstLine="0"/>
      </w:pPr>
      <w:r>
        <w:t xml:space="preserve">Power and Energy (Book 6)</w:t>
      </w:r>
    </w:p>
    <w:p>
      <w:pPr>
        <w:spacing w:before="0" w:after="20"/>
        <w:ind w:left="360" w:firstLine="0"/>
      </w:pPr>
      <w:r>
        <w:t xml:space="preserve">Packaging, Layout, EMC, and Test (Book 7)</w:t>
      </w:r>
    </w:p>
    <w:p>
      <w:pPr>
        <w:keepNext/>
        <w:spacing w:before="160" w:after="40"/>
      </w:pPr>
      <w:r>
        <w:rPr>
          <w:b/>
        </w:rPr>
        <w:t xml:space="preserve">History</w:t>
      </w:r>
    </w:p>
    <w:p>
      <w:pPr>
        <w:spacing w:before="0" w:after="20"/>
        <w:ind w:left="360" w:firstLine="0"/>
      </w:pPr>
      <w:r>
        <w:t xml:space="preserve">The Dolphins’ View of History</w:t>
      </w:r>
    </w:p>
    <w:p>
      <w:pPr>
        <w:keepNext/>
        <w:spacing w:before="160" w:after="40"/>
      </w:pPr>
      <w:r>
        <w:rPr>
          <w:b/>
        </w:rPr>
        <w:t xml:space="preserve">Fiction</w:t>
      </w:r>
    </w:p>
    <w:p>
      <w:pPr>
        <w:spacing w:before="0" w:after="20"/>
        <w:ind w:left="360" w:firstLine="0"/>
      </w:pPr>
      <w:r>
        <w:t xml:space="preserve">The Murder That Hadn’t Happened Yet (The Relativistic Investigation Bureau, Book 1), Lothar J. Musiol writing as Spezala Genara Relavi (S.G.R.)</w:t>
      </w:r>
    </w:p>
    <w:p>
      <w:pPr>
        <w:spacing w:before="0" w:after="20"/>
        <w:ind w:left="360" w:firstLine="0"/>
      </w:pPr>
      <w:r>
        <w:t xml:space="preserve">The Warning That Was Sent Too Late (The Relativistic Investigation Bureau, Book 2), Lothar J. Musiol writing as Spezala Genara Relavi (S.G.R.)</w:t>
      </w:r>
    </w:p>
    <w:p>
      <w:pPr>
        <w:spacing w:before="0" w:after="20"/>
        <w:ind w:left="360" w:firstLine="0"/>
      </w:pPr>
      <w:r>
        <w:t xml:space="preserve">Schrödinger’s Paperwork (Lolly Wren’s Curious Science Adventures, Book 1), Lothar J. Musiol writing as Quentin Edmund Darling (Q.E.D.)</w:t>
      </w:r>
    </w:p>
    <w:p>
      <w:pPr>
        <w:spacing w:before="0" w:after="20"/>
        <w:ind w:left="360" w:firstLine="0"/>
      </w:pPr>
      <w:r>
        <w:t xml:space="preserve">The Permitted Options (Lolly Wren’s Curious Science Adventures, Book 2), Lothar J. Musiol writing as Quentin Edmund Darling (Q.E.D.)</w:t>
      </w:r>
    </w:p>
    <w:p>
      <w:pPr>
        <w:spacing w:before="0" w:after="20"/>
        <w:ind w:left="360" w:firstLine="0"/>
      </w:pPr>
      <w:r>
        <w:t xml:space="preserve">Protocol Flamingo (The Invasion Storybooks, Book 1), Lothar J. Musiol writing as George Herbert Fontaine</w:t>
      </w:r>
    </w:p>
    <w:p>
      <w:pPr>
        <w:spacing w:before="0" w:after="20"/>
        <w:ind w:left="360" w:firstLine="0"/>
      </w:pPr>
      <w:r>
        <w:t xml:space="preserve">In Love with Murder, Actually: A Comic Mystery, Lothar J. Musiol writing as Romuald Livingston</w:t>
      </w:r>
    </w:p>
    <w:p>
      <w:pPr>
        <w:keepNext/>
        <w:spacing w:before="160" w:after="40"/>
      </w:pPr>
      <w:r>
        <w:rPr>
          <w:b/>
        </w:rPr>
        <w:t xml:space="preserve">In German</w:t>
      </w:r>
    </w:p>
    <w:p>
      <w:pPr>
        <w:spacing w:before="0" w:after="20"/>
        <w:ind w:left="360" w:firstLine="0"/>
      </w:pPr>
      <w:r>
        <w:t xml:space="preserve">Auswandern – Ab in die USA, Kanada, Australien oder Neuseeland?</w:t>
      </w:r>
    </w:p>
    <w:sectPr w:rsidR="00FC693F" w:rsidRPr="0006063C" w:rsidSect="00034616">
      <w:headerReference w:type="default" r:id="rId9"/>
      <w:footerReference w:type="default" r:id="rId10"/>
      <w:headerReference w:type="even" r:id="rId81"/>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pn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hyperlink" Target="https://press.princeton.edu/books/paperback/9780691164090/qed" TargetMode="External"/><Relationship Id="rId136" Type="http://schemas.openxmlformats.org/officeDocument/2006/relationships/hyperlink" Target="https://www.wiley.com/en-us/Microwave+Engineering%2C+4th+Edition-p-9780470631553" TargetMode="External"/><Relationship Id="rId137" Type="http://schemas.openxmlformats.org/officeDocument/2006/relationships/hyperlink" Target="https://www.pearson.com/en-us/subject-catalog/p/optics/P200000006793" TargetMode="External"/><Relationship Id="rId138" Type="http://schemas.openxmlformats.org/officeDocument/2006/relationships/hyperlink" Target="https://doi.org/10.1209/0295-5075/1/4/004" TargetMode="External"/><Relationship Id="rId139" Type="http://schemas.openxmlformats.org/officeDocument/2006/relationships/hyperlink" Target="https://mitpress.mit.edu/9780262632607/collective-electrodynamics/" TargetMode="External"/><Relationship Id="rId140" Type="http://schemas.openxmlformats.org/officeDocument/2006/relationships/hyperlink" Target="https://doi.org/10.1098/rspa.1928.0023" TargetMode="External"/><Relationship Id="rId141" Type="http://schemas.openxmlformats.org/officeDocument/2006/relationships/hyperlink" Target="https://doi.org/10.1103/PhysRev.73.416" TargetMode="External"/><Relationship Id="rId142" Type="http://schemas.openxmlformats.org/officeDocument/2006/relationships/hyperlink" Target="https://doi.org/10.1103/PhysRev.72.241" TargetMode="External"/><Relationship Id="rId143" Type="http://schemas.openxmlformats.org/officeDocument/2006/relationships/hyperlink" Target="https://doi.org/10.1103/PhysRev.72.339" TargetMode="External"/><Relationship Id="rId144" Type="http://schemas.openxmlformats.org/officeDocument/2006/relationships/hyperlink" Target="https://doi.org/10.1103/PhysRev.48.55" TargetMode="External"/><Relationship Id="rId145" Type="http://schemas.openxmlformats.org/officeDocument/2006/relationships/hyperlink" Target="https://doi.org/10.1103/PhysRev.52.54" TargetMode="External"/><Relationship Id="rId146" Type="http://schemas.openxmlformats.org/officeDocument/2006/relationships/hyperlink" Target="https://doi.org/10.1103/PhysRev.82.664" TargetMode="External"/><Relationship Id="rId147" Type="http://schemas.openxmlformats.org/officeDocument/2006/relationships/hyperlink" Target="https://physics.nist.gov/cuu/Constants/index.html" TargetMode="External"/><Relationship Id="rId148" Type="http://schemas.openxmlformats.org/officeDocument/2006/relationships/hyperlink" Target="https://www.cambridge.org/highereducation/books/quantum-field-theory-and-the-standard-model/A4CD66B998F2C696DCC75B984A7D5799" TargetMode="External"/><Relationship Id="rId149" Type="http://schemas.openxmlformats.org/officeDocument/2006/relationships/hyperlink" Target="https://www.cambridge.org/core/books/an-introduction-to-quantum-field-theory/C0D8A5C583C7F46F141842707BD547BE" TargetMode="External"/><Relationship Id="rId150" Type="http://schemas.openxmlformats.org/officeDocument/2006/relationships/hyperlink" Target="https://www.wiley.com/en-us/Quantum+Field+Theory%2C+2nd+Edition-p-9780471496847" TargetMode="External"/><Relationship Id="rId151" Type="http://schemas.openxmlformats.org/officeDocument/2006/relationships/hyperlink" Target="https://search.worldcat.org/search?q=Itzykson+Zuber+Quantum+Field+The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A public-reader-friendly calculation course in quantum electrodynamics</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