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Lamb Shift</w:t>
      </w:r>
    </w:p>
    <w:p>
      <w:pPr>
        <w:pStyle w:val="Subtitle"/>
        <w:jc w:val="center"/>
      </w:pPr>
      <w:r>
        <w:t>Lesson 76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electron self-energy of Lesson 63, evaluated in a Coulomb field, splits the Dirac degeneracy of hydrogen 2s_{1/2} and 2p_{1/2} by about 1058 MHz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15's Dirac fine-structure formula depends on n and j, not on ℓ separately, so 2s_{1/2} and 2p_{1/2} are degenerate. Lamb and Retherford measured a split of about 1058 MHz. This lesson traces that split to the bound-electron self-energy, derives the |ψ(0)|² and logarithm that set the scale, and quotes Bethe's evaluation of the remaining atomic sum. It does not redo that numerical sum. Expect six to eight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State the Dirac degeneracy: E=E(n,j), so 2s_{1/2} and 2p_{1/2} coincide before loops.</w:t>
      </w:r>
    </w:p>
    <w:p>
      <w:pPr>
        <w:pStyle w:val="ListBullet"/>
      </w:pPr>
      <w:r>
        <w:t>Identify the Lamb interval as a radiative shift of those two levels, dominated by the electron self-energy in the Coulomb field.</w:t>
      </w:r>
    </w:p>
    <w:p>
      <w:pPr>
        <w:pStyle w:val="ListBullet"/>
      </w:pPr>
      <w:r>
        <w:t>Derive that a contact self-energy operator samples |ψ(0)|², so the leading piece hits s-states and misses p-states.</w:t>
      </w:r>
    </w:p>
    <w:p>
      <w:pPr>
        <w:pStyle w:val="ListBullet"/>
      </w:pPr>
      <w:r>
        <w:t>Obtain the logarithmic structure log(m/⟨ΔE⟩) by cutting the self-energy integral of Lesson 63 between an atomic scale and m.</w:t>
      </w:r>
    </w:p>
    <w:p>
      <w:pPr>
        <w:pStyle w:val="ListBullet"/>
      </w:pPr>
      <w:r>
        <w:t>Quote Bethe's 1947 evaluation ~1040 MHz and the measured 2s–2p interval 1057.845(9) MHz, and defer the −27 MHz Uehling piece to Lesson 77.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2s_{1/2}, 2p_{1/2}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Hydrogen n=2 levels degenerate in the Dirac–Coulomb problem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ψ_{2s}(0)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Electron density at the origin, (αm)³/(8π)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⟨ΔE⟩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Bethe's mean excitation energy for the atomic sum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ΔE_Lamb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2s_{1/2} − 2p_{1/2} interval after radiative corrections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1 The degeneracy that is not there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 Dirac–Coulomb                 after one loop</w:t>
      </w:r>
      <w:r>
        <w:rPr>
          <w:rFonts w:ascii="Consolas" w:hAnsi="Consolas" w:cs="Consolas" w:eastAsia="Consolas"/>
          <w:sz w:val="20"/>
        </w:rPr>
        <w:br/>
        <w:t xml:space="preserve">  ----------------              ----------------</w:t>
      </w:r>
      <w:r>
        <w:rPr>
          <w:rFonts w:ascii="Consolas" w:hAnsi="Consolas" w:cs="Consolas" w:eastAsia="Consolas"/>
          <w:sz w:val="20"/>
        </w:rPr>
        <w:br/>
        <w:t xml:space="preserve">  2s_{1/2}  2p_{1/2}            2s_{1/2}  -----  +1058 MHz</w:t>
      </w:r>
      <w:r>
        <w:rPr>
          <w:rFonts w:ascii="Consolas" w:hAnsi="Consolas" w:cs="Consolas" w:eastAsia="Consolas"/>
          <w:sz w:val="20"/>
        </w:rPr>
        <w:br/>
        <w:t xml:space="preserve">       =                             |</w:t>
      </w:r>
      <w:r>
        <w:rPr>
          <w:rFonts w:ascii="Consolas" w:hAnsi="Consolas" w:cs="Consolas" w:eastAsia="Consolas"/>
          <w:sz w:val="20"/>
        </w:rPr>
        <w:br/>
        <w:t xml:space="preserve">  degenerate                    2p_{1/2}  -----</w:t>
      </w:r>
    </w:p>
    <w:p>
      <w:r>
        <w:t>Lesson 15, and the Dirac equation in a fixed Coulomb field, give E(n,j) only. For n=2 and j=1/2 the 2s and 2p states sit at the same energy. Radiofrequency spectroscopy finds they do not: the 2s_{1/2} level lies about 1058 MHz above 2p_{1/2} (Lundeen and Pipkin, 1057.845(9) MHz). The missing interaction is the coupling of the bound electron to the quantized radiation field, Lesson 37, which at one loop is the self-energy of Lesson 63 evaluated not in free space but in the Coulomb background.</w:t>
      </w:r>
    </w:p>
    <w:p>
      <w:pPr>
        <w:pStyle w:val="Heading2"/>
      </w:pPr>
      <w:r>
        <w:t>2 Why the shift samples the origin</w:t>
      </w:r>
    </w:p>
    <w:p>
      <w:pPr>
        <w:pStyle w:val="Heading3"/>
      </w:pPr>
      <w:r>
        <w:t>2.1 A high-momentum insertion is local</w:t>
      </w:r>
    </w:p>
    <w:p>
      <w:r>
        <w:t>Lesson 63's Σ(p) is a loop whose typical virtual momentum, after the ultraviolet piece has been absorbed into m₀ (Lesson 67), still includes a range from atomic momenta up to m. Photons with k~m resolve distances ~1/m, far smaller than the Bohr radius a₀=1/(αm). In the atom those photons see the electron as a point: their contribution to the energy is proportional to the probability density at the origin.</w:t>
      </w:r>
    </w:p>
    <w:p>
      <w:pPr>
        <w:spacing w:before="100" w:after="160"/>
        <w:jc w:val="center"/>
      </w:pPr>
      <m:oMathPara>
        <m:oMath>
          <m:r>
            <m:t xml:space="preserve">ΔE</m:t>
          </m:r>
          <m:r>
            <m:t xml:space="preserve">⊃</m:t>
          </m:r>
          <m:r>
            <m:t xml:space="preserve">C</m:t>
          </m:r>
          <m:r>
            <m:t xml:space="preserve">|</m:t>
          </m:r>
          <m:r>
            <m:t xml:space="preserve">ψ</m:t>
          </m:r>
          <m:r>
            <m:t xml:space="preserve">0</m:t>
          </m:r>
          <m:r>
            <m:t xml:space="preserve">|</m:t>
          </m:r>
          <m:sSup>
            <m:e/>
            <m:sup>
              <m:r>
                <m:t xml:space="preserve">2</m:t>
              </m:r>
            </m:sup>
          </m:sSup>
        </m:oMath>
      </m:oMathPara>
    </w:p>
    <w:p>
      <w:r>
        <w:t>with C set by the finite remainder of Σ. For hydrogen,</w:t>
      </w:r>
    </w:p>
    <w:p>
      <w:pPr>
        <w:spacing w:before="100" w:after="40"/>
        <w:jc w:val="center"/>
      </w:pPr>
      <m:oMathPara>
        <m:oMath>
          <m:r>
            <m:t xml:space="preserve">|</m:t>
          </m:r>
          <m:sSub>
            <m:e>
              <m:r>
                <m:t xml:space="preserve">ψ</m:t>
              </m:r>
            </m:e>
            <m:sub>
              <m:r>
                <m:t xml:space="preserve">n</m:t>
              </m:r>
              <m:r>
                <m:t xml:space="preserve">s</m:t>
              </m:r>
            </m:sub>
          </m:sSub>
          <m:r>
            <m:t xml:space="preserve">0</m:t>
          </m:r>
          <m:r>
            <m:t xml:space="preserve">|</m:t>
          </m:r>
          <m:sSup>
            <m:e/>
            <m:sup>
              <m:r>
                <m:t xml:space="preserve">2</m:t>
              </m:r>
            </m:sup>
          </m:sSup>
          <m:r>
            <m:t xml:space="preserve">=</m:t>
          </m:r>
          <m:f>
            <m:num>
              <m:sSup>
                <m:e>
                  <m:r>
                    <m:t xml:space="preserve">α</m:t>
                  </m:r>
                  <m:r>
                    <m:t xml:space="preserve">m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r>
                <m:t xml:space="preserve">π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3</m:t>
                  </m:r>
                </m:sup>
              </m:sSup>
            </m:den>
          </m:f>
        </m:oMath>
      </m:oMathPara>
    </w:p>
    <w:p>
      <w:pPr>
        <w:spacing w:before="40" w:after="160"/>
        <w:jc w:val="center"/>
      </w:pPr>
      <m:oMathPara>
        <m:oMath>
          <m:r>
            <m:t xml:space="preserve">|</m:t>
          </m:r>
          <m:sSub>
            <m:e>
              <m:r>
                <m:t xml:space="preserve">ψ</m:t>
              </m:r>
            </m:e>
            <m:sub>
              <m:r>
                <m:t xml:space="preserve">2s</m:t>
              </m:r>
            </m:sub>
          </m:sSub>
          <m:r>
            <m:t xml:space="preserve">0</m:t>
          </m:r>
          <m:r>
            <m:t xml:space="preserve">|</m:t>
          </m:r>
          <m:sSup>
            <m:e/>
            <m:sup>
              <m:r>
                <m:t xml:space="preserve">2</m:t>
              </m:r>
            </m:sup>
          </m:sSup>
          <m:r>
            <m:t xml:space="preserve">=</m:t>
          </m:r>
          <m:f>
            <m:num>
              <m:sSup>
                <m:e>
                  <m:r>
                    <m:t xml:space="preserve">α</m:t>
                  </m:r>
                  <m:r>
                    <m:t xml:space="preserve">m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r>
                <m:t xml:space="preserve">8π</m:t>
              </m:r>
            </m:den>
          </m:f>
        </m:oMath>
      </m:oMathPara>
    </w:p>
    <w:p>
      <w:r>
        <w:t>and |ψ_{2p}(0)|²=0. The leading contact piece therefore splits 2s from 2p.</w:t>
      </w:r>
    </w:p>
    <w:p>
      <w:r>
        <w:rPr>
          <w:b/>
          <w:i/>
        </w:rPr>
        <w:t>Worked example 1</w:t>
      </w:r>
    </w:p>
    <w:p>
      <w:r>
        <w:t>Why does a 2p wavefunction miss this contact term? A p-state vanishes at r=0 by angular momentum, so |ψ(0)|²=0. Only operators that are not pure contact (the Bethe log of Section 3, which involves a sum over intermediate atomic states) can shift 2p, and they do so at the few-MHz level, not the thousand-MHz level.</w:t>
      </w:r>
    </w:p>
    <w:p>
      <w:pPr>
        <w:pStyle w:val="Heading3"/>
      </w:pPr>
      <w:r>
        <w:t>2.2 Counting powers of α</w:t>
      </w:r>
    </w:p>
    <w:p>
      <w:r>
        <w:t>The prefactor C is of order α/m², because a self-energy insertion carries one loop factor α and two inverse masses from the nonrelativistic reduction of Σ. Combined with |ψ(0)|²~(αm)³ one finds ΔE~α(αm)³/m²=α⁴ m, which is the scale of Dirac fine structure. The extra logarithm of Section 3, and the precise 4α/3π from the low-energy self-energy, convert this into the standard Lamb order α(Zα)⁴ m, numerically about a gigahertz for n=2.</w:t>
      </w:r>
    </w:p>
    <w:p>
      <w:pPr>
        <w:pStyle w:val="Heading2"/>
      </w:pPr>
      <w:r>
        <w:t>3 The logarithm</w:t>
      </w:r>
    </w:p>
    <w:p>
      <w:pPr>
        <w:pStyle w:val="Heading3"/>
      </w:pPr>
      <w:r>
        <w:t>3.1 Two cutoffs</w:t>
      </w:r>
    </w:p>
    <w:p>
      <w:r>
        <w:t>Lesson 63's self-energy, written with a photon mass λ or a lower cutoff on k, diverges as log λ in the infrared. In free space that infrared piece is part of the mass renormalization and of the inclusive cancellation of Lesson 73. In a bound state the electron is not free below momenta of order the Bohr momentum αm, or equivalently below energy transfers of order a Rydberg: the atom itself cuts the infrared off. The ultraviolet of the nonrelativistic calculation cannot be trusted above k~m, where relativistic virtual pairs (Lesson 62) take over. The remaining integral over photon energy is therefore</w:t>
      </w:r>
    </w:p>
    <w:p>
      <w:pPr>
        <w:spacing w:before="100" w:after="160"/>
        <w:jc w:val="center"/>
      </w:pPr>
      <m:oMathPara>
        <m:oMath>
          <m:sSubSup>
            <m:e>
              <m:r>
                <m:t xml:space="preserve">∫</m:t>
              </m:r>
            </m:e>
            <m:sub>
              <m:r>
                <m:t xml:space="preserve">⟨ΔE⟩</m:t>
              </m:r>
            </m:sub>
            <m:sup>
              <m:r>
                <m:t xml:space="preserve">m</m:t>
              </m:r>
            </m:sup>
          </m:sSubSup>
          <m:f>
            <m:num>
              <m:r>
                <m:t xml:space="preserve">dk</m:t>
              </m:r>
            </m:num>
            <m:den>
              <m:r>
                <m:t xml:space="preserve">k</m:t>
              </m:r>
            </m:den>
          </m:f>
          <m:r>
            <m:t xml:space="preserve">=</m:t>
          </m:r>
          <m:r>
            <m:t xml:space="preserve">log</m:t>
          </m:r>
          <m:f>
            <m:num>
              <m:r>
                <m:t xml:space="preserve">m</m:t>
              </m:r>
            </m:num>
            <m:den>
              <m:r>
                <m:t xml:space="preserve">⟨ΔE⟩</m:t>
              </m:r>
            </m:den>
          </m:f>
        </m:oMath>
      </m:oMathPara>
    </w:p>
    <w:p>
      <w:pPr>
        <w:pStyle w:val="Heading3"/>
      </w:pPr>
      <w:r>
        <w:t>3.2 Bethe's coefficient</w:t>
      </w:r>
    </w:p>
    <w:p>
      <w:r>
        <w:t>Matching the nonrelativistic p·A interaction onto the contact operator of Section 2 produces Bethe's formula (Phys. Rev. 72, 339 (1947))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ΔE</m:t>
              </m:r>
            </m:e>
            <m:sub>
              <m:r>
                <m:t xml:space="preserve">n</m:t>
              </m:r>
              <m:r>
                <m:t xml:space="preserve">s</m:t>
              </m:r>
            </m:sub>
          </m:sSub>
          <m:r>
            <m:t xml:space="preserve">=</m:t>
          </m:r>
          <m:r>
            <m:t xml:space="preserve">\frac</m:t>
          </m:r>
          <m:r>
            <m:t xml:space="preserve">{</m:t>
          </m:r>
          <m:r>
            <m:t xml:space="preserve">4α</m:t>
          </m:r>
          <m:r>
            <m:t xml:space="preserve">}</m:t>
          </m:r>
          <m:r>
            <m:t xml:space="preserve">{</m:t>
          </m:r>
          <m:r>
            <m:t xml:space="preserve">3π</m:t>
          </m:r>
          <m:sSup>
            <m:e>
              <m:r>
                <m:t xml:space="preserve">m</m:t>
              </m:r>
            </m:e>
            <m:sup>
              <m:r>
                <m:t xml:space="preserve">2</m:t>
              </m:r>
            </m:sup>
          </m:sSup>
          <m:r>
            <m:t xml:space="preserve">}</m:t>
          </m:r>
          <m:r>
            <m:t xml:space="preserve">|</m:t>
          </m:r>
          <m:sSub>
            <m:e>
              <m:r>
                <m:t xml:space="preserve">ψ</m:t>
              </m:r>
            </m:e>
            <m:sub>
              <m:r>
                <m:t xml:space="preserve">ns</m:t>
              </m:r>
            </m:sub>
          </m:sSub>
          <m:r>
            <m:t xml:space="preserve">0</m:t>
          </m:r>
          <m:r>
            <m:t xml:space="preserve">|</m:t>
          </m:r>
          <m:sSup>
            <m:e/>
            <m:sup>
              <m:r>
                <m:t xml:space="preserve">2</m:t>
              </m:r>
            </m:sup>
          </m:sSup>
          <m:r>
            <m:t xml:space="preserve">log</m:t>
          </m:r>
          <m:f>
            <m:num>
              <m:r>
                <m:t xml:space="preserve">m</m:t>
              </m:r>
            </m:num>
            <m:den>
              <m:r>
                <m:t xml:space="preserve">⟨ΔE⟩</m:t>
              </m:r>
            </m:den>
          </m:f>
          <m:r>
            <m:t xml:space="preserve">+</m:t>
          </m:r>
          <m:r>
            <m:t xml:space="preserve">finite</m:t>
          </m:r>
        </m:oMath>
      </m:oMathPara>
    </w:p>
    <w:p>
      <w:r>
        <w:t>The mean excitation ⟨ΔE⟩ is a purely atomic number, a weighted sum over Coulomb matrix elements. Bethe evaluated it as about 17.8 Ry for 2s. Substituting |ψ_{2s}(0)|² from Section 2 then yields an interval of order 10³ MHz; Bethe's 1947 number was about 1040 MHz. Subsequent evaluations of the same leading logarithm give 1050.56 MHz before the Uehling piece, higher-order QED, reduced mass, and proton size are added.</w:t>
      </w:r>
    </w:p>
    <w:p>
      <w:r>
        <w:rPr>
          <w:b/>
          <w:i/>
        </w:rPr>
        <w:t>Worked example 2</w:t>
      </w:r>
    </w:p>
    <w:p>
      <w:r>
        <w:t>Convert 1058 MHz to electronvolts and compare it with the 2s binding energy 3.4 eV. E=hν with 1 eV ≡ 2.418×10¹⁴ Hz, so 1058 MHz = 4.37×10⁻⁶ eV, about one millionth of the binding energy. Radiative corrections are small in hydrogen because α/π is small; they are visible because the Dirac degeneracy had cancelled the larger α⁴ m pieces between 2s and 2p.</w:t>
      </w:r>
    </w:p>
    <w:p>
      <w:pPr>
        <w:pStyle w:val="Heading2"/>
      </w:pPr>
      <w:r>
        <w:t>4 What is not being computed here</w:t>
      </w:r>
    </w:p>
    <w:p>
      <w:r>
        <w:t>This lesson does not evaluate Bethe's atomic sum, does not compute the relativistic high-momentum piece of the self-energy, and does not include vacuum polarization. Lesson 77 does the last of those, a −27 MHz shift. The remaining tens of MHz that take 1040 MHz to 1057.8 MHz are higher-order QED, recoil, and finite nuclear size, not computed in this volume. The claim that is derived here is the mechanism: a loop self-energy, local at scale 1/m, samples |ψ(0)|² and is cut off in the infrared by the atomic level spacing, producing a gigahertz 2s–2p split that the Dirac equation cannot generate.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Dirac E(n,j) degeneracy split by loops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Completes Lesson 15's postponement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ΔE ∝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ψ(0)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log(m/⟨ΔE⟩)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Bethe's leading Lamb shift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2s above 2p by ~1058 MHz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Compared with experiment in Lesson 78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The Dirac–Coulomb problem leaves 2s_{1/2} and 2p_{1/2} degenerate.</w:t>
      </w:r>
    </w:p>
    <w:p>
      <w:pPr>
        <w:pStyle w:val="ListNumber"/>
        <w:numPr>
          <w:ilvl w:val="0"/>
          <w:numId w:val="10"/>
        </w:numPr>
      </w:pPr>
      <w:r>
        <w:t>The electron self-energy in the Coulomb field is, at high virtual momentum, a contact operator sampling |ψ(0)|².</w:t>
      </w:r>
    </w:p>
    <w:p>
      <w:pPr>
        <w:pStyle w:val="ListNumber"/>
        <w:numPr>
          <w:ilvl w:val="0"/>
          <w:numId w:val="10"/>
        </w:numPr>
      </w:pPr>
      <w:r>
        <w:t>Only s-states have |ψ(0)|≠0, so the leading shift is a 2s–2p splitting.</w:t>
      </w:r>
    </w:p>
    <w:p>
      <w:pPr>
        <w:pStyle w:val="ListNumber"/>
        <w:numPr>
          <w:ilvl w:val="0"/>
          <w:numId w:val="10"/>
        </w:numPr>
      </w:pPr>
      <w:r>
        <w:t>The infrared of the same self-energy is cut off by atomic energy differences, producing log(m/⟨ΔE⟩).</w:t>
      </w:r>
    </w:p>
    <w:p>
      <w:pPr>
        <w:pStyle w:val="ListNumber"/>
        <w:numPr>
          <w:ilvl w:val="0"/>
          <w:numId w:val="10"/>
        </w:numPr>
      </w:pPr>
      <w:r>
        <w:t>Bethe's evaluation of that formula is about 1040 MHz; experiment is 1057.845(9) MHz. Vacuum polarization is Lesson 77.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44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are 2s_{1/2} and 2p_{1/2} degenerate in the Dirac equation with a Coulomb A_μ?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ψ_{2s}(0)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² in terms of α and m.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Show that a pure contact operator has vanishing 2p expectation value.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the infrared cutoff of the bound self-energy and the ultraviolet cutoff of the nonrelativistic calculation.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Bethe's formula for ΔE_{ns} and name the one number this lesson does not compute.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Convert 1057.8 MHz into eV.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mass renormalization of Lesson 67 remove the Lamb shift? Why not?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Sign: the 2s level is raised relative to 2p. What does that say about the effective potential near r=0 from this self-energy piece?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63's Σ(p).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  <w:tr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argue that replacing ⟨ΔE⟩ by a Rydberg, α² m /2, already produces the correct order of magnitude ~10³ MHz without evaluating Bethe's sum.</w:t>
            </w:r>
          </w:p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  <w:tc>
          <w:tcPr>
            <w:tcW w:type="dxa" w:w="244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/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The Dirac–Coulomb eigenvalues depend on n and j=ℓ±1/2, not on ℓ separately, so the two j=1/2 states of n=2 coincide.</w:t>
      </w:r>
    </w:p>
    <w:p>
      <w:r>
        <w:rPr>
          <w:b/>
        </w:rPr>
        <w:t>2.</w:t>
      </w:r>
      <w:r>
        <w:t xml:space="preserve"> </w:t>
      </w:r>
      <w:r>
        <w:t>|ψ_{ns}(0)|²=(αm)³/(π n³), so n=2 gives (αm)³/(8π).</w:t>
      </w:r>
    </w:p>
    <w:p>
      <w:r>
        <w:rPr>
          <w:b/>
        </w:rPr>
        <w:t>3.</w:t>
      </w:r>
      <w:r>
        <w:t xml:space="preserve"> </w:t>
      </w:r>
      <w:r>
        <w:t>ψ_{2p}(0)=0, hence ⟨δ³(r)⟩=0.</w:t>
      </w:r>
    </w:p>
    <w:p>
      <w:r>
        <w:rPr>
          <w:b/>
        </w:rPr>
        <w:t>4.</w:t>
      </w:r>
      <w:r>
        <w:t xml:space="preserve"> </w:t>
      </w:r>
      <w:r>
        <w:t>Infrared: atomic energy differences, of order a Rydberg. Ultraviolet of the p·A calculation: k~m.</w:t>
      </w:r>
    </w:p>
    <w:p>
      <w:r>
        <w:rPr>
          <w:b/>
        </w:rPr>
        <w:t>5.</w:t>
      </w:r>
      <w:r>
        <w:t xml:space="preserve"> </w:t>
      </w:r>
      <w:r>
        <w:t>ΔE_{ns}=(4α/(3π m²))|ψ(0)|² log(m/⟨ΔE⟩)+finite. The number not computed here is ⟨ΔE⟩, or equivalently the Bethe logarithm.</w:t>
      </w:r>
    </w:p>
    <w:p>
      <w:r>
        <w:rPr>
          <w:b/>
        </w:rPr>
        <w:t>6.</w:t>
      </w:r>
      <w:r>
        <w:t xml:space="preserve"> </w:t>
      </w:r>
      <w:r>
        <w:t>1057.8×10⁶ / 2.418×10¹⁴ ≈ 4.37×10⁻⁶ eV.</w:t>
      </w:r>
    </w:p>
    <w:p>
      <w:r>
        <w:rPr>
          <w:b/>
        </w:rPr>
        <w:t>7.</w:t>
      </w:r>
      <w:r>
        <w:t xml:space="preserve"> </w:t>
      </w:r>
      <w:r>
        <w:t>No. Mass renormalization subtracts the free-electron self-energy. The Lamb shift is the difference between the bound self-energy and that free subtraction; the logarithm is the finite remainder of that difference.</w:t>
      </w:r>
    </w:p>
    <w:p>
      <w:r>
        <w:rPr>
          <w:b/>
        </w:rPr>
        <w:t>8.</w:t>
      </w:r>
      <w:r>
        <w:t xml:space="preserve"> </w:t>
      </w:r>
      <w:r>
        <w:t>The self-energy piece that raises 2s is equivalent to a less attractive (or more repulsive) contact potential at the origin, often described as the electron's charge being smeared over ~1/m.</w:t>
      </w:r>
    </w:p>
    <w:p>
      <w:r>
        <w:rPr>
          <w:b/>
        </w:rPr>
        <w:t>9.</w:t>
      </w:r>
      <w:r>
        <w:t xml:space="preserve"> </w:t>
      </w:r>
      <w:r>
        <w:t>Lesson 63 computed Σ for a free electron. Here the same diagram is evaluated between bound Coulomb wavefunctions, with the free part subtracted as in Lesson 67.</w:t>
      </w:r>
    </w:p>
    <w:p>
      <w:r>
        <w:rPr>
          <w:b/>
        </w:rPr>
        <w:t>10.</w:t>
      </w:r>
      <w:r>
        <w:t xml:space="preserve"> </w:t>
      </w:r>
      <w:r>
        <w:t>log(m/(α² m)) = 2 log(1/α)≈9.8. Combined with (4α/(3π m²))|ψ_{2s}(0)|² this is of order α(Zα)⁴ m, which converts to about a gigahertz. The precise 1058 MHz needs Bethe's ⟨ΔE⟩ and the pieces of Lesson 77.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state why Dirac hydrogen has 2s_{1/2}=2p_{1/2} and why QED splits them.</w:t>
      </w:r>
    </w:p>
    <w:p>
      <w:pPr>
        <w:pStyle w:val="ListBullet"/>
      </w:pPr>
      <w:r>
        <w:t>I can derive |ψ_{2s}(0)|²=(αm)³/(8π) and explain why 2p misses the contact term.</w:t>
      </w:r>
    </w:p>
    <w:p>
      <w:pPr>
        <w:pStyle w:val="ListBullet"/>
      </w:pPr>
      <w:r>
        <w:t>I can write Bethe's log(m/⟨ΔE⟩) and say what is computed here versus what is quoted.</w:t>
      </w:r>
    </w:p>
    <w:p>
      <w:pPr>
        <w:pStyle w:val="ListBullet"/>
      </w:pPr>
      <w:r>
        <w:t>I can quote 1057.8 MHz and convert it to eV.</w:t>
      </w:r>
    </w:p>
    <w:p>
      <w:pPr>
        <w:pStyle w:val="Heading2"/>
      </w:pPr>
      <w:r>
        <w:t>Next lesson</w:t>
      </w:r>
    </w:p>
    <w:p>
      <w:r>
        <w:t>Lesson 77 isolates the vacuum-polarization piece of that same interval, the Uehling potential, from Lesson 62's Π(q²) at small q².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