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Relativistic Probability and Current</w:t>
      </w:r>
    </w:p>
    <w:p>
      <w:pPr>
        <w:pStyle w:val="Subtitle"/>
        <w:jc w:val="center"/>
      </w:pPr>
      <w:r>
        <w:t>Lesson 23 of the Complete Quantum Electrodynamics Course</w:t>
      </w:r>
    </w:p>
    <w:p>
      <w:r>
        <w:br/>
      </w:r>
    </w:p>
    <w:p>
      <w:pPr>
        <w:jc w:val="center"/>
      </w:pPr>
      <w:r>
        <w:rPr>
          <w:b/>
          <w:sz w:val="26"/>
        </w:rPr>
        <w:t>Deriving j^μ=ψ̄γ^μψ from the Dirac equation, confirming positive definiteness, and closing the arc begun in Lesson 17</w:t>
      </w:r>
    </w:p>
    <w:p>
      <w:r>
        <w:br/>
        <w:br/>
      </w:r>
    </w:p>
    <w:p>
      <w:pPr>
        <w:jc w:val="center"/>
      </w:pPr>
      <w:r>
        <w:t>Course edition 1.0</w:t>
      </w:r>
    </w:p>
    <w:p>
      <w:r>
        <w:br w:type="page"/>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10"/>
        </w:numPr>
      </w:pPr>
      <w:r>
        <w:t>The Dirac adjoint equation, −i(∂_μψ̄)γ^μ−mψ̄=0, follows from Hermitian-conjugating the Dirac equation and using γ⁰(γ^μ)†γ⁰=γ^μ.</w:t>
      </w:r>
    </w:p>
    <w:p>
      <w:pPr>
        <w:pStyle w:val="ListNumber"/>
        <w:numPr>
          <w:ilvl w:val="0"/>
          <w:numId w:val="10"/>
        </w:numPr>
      </w:pPr>
      <w:r>
        <w:t>Multiplying the Dirac equation by ψ̄ and the adjoint equation by ψ, then subtracting, gives ∂_μ(ψ̄γ^μψ)=0 directly, with the mass terms canceling exactly.</w:t>
      </w:r>
    </w:p>
    <w:p>
      <w:pPr>
        <w:pStyle w:val="ListNumber"/>
        <w:numPr>
          <w:ilvl w:val="0"/>
          <w:numId w:val="10"/>
        </w:numPr>
      </w:pPr>
      <w:r>
        <w:t>The current j^μ=ψ̄γ^μψ has time component ρ=ψ†ψ=Σᵢ|ψᵢ|², a sum of squared magnitudes and manifestly positive definite.</w:t>
      </w:r>
    </w:p>
    <w:p>
      <w:pPr>
        <w:pStyle w:val="ListNumber"/>
        <w:numPr>
          <w:ilvl w:val="0"/>
          <w:numId w:val="10"/>
        </w:numPr>
      </w:pPr>
      <w:r>
        <w:t>This resolves the Klein Gordon difficulty of Lesson 17 completely, because ρ here is built from ψ alone, with no bilinear dependence on a time derivative that could spoil its sign.</w:t>
      </w:r>
    </w:p>
    <w:p>
      <w:pPr>
        <w:pStyle w:val="ListNumber"/>
        <w:numPr>
          <w:ilvl w:val="0"/>
          <w:numId w:val="10"/>
        </w:numPr>
      </w:pPr>
      <w:r>
        <w:t>For a plane wave, j^μ=(2E_p,2p), proportional to the particle's four-momentum, matching the nonrelativistic j=ρv pattern.</w:t>
      </w:r>
    </w:p>
    <w:p>
      <w:pPr>
        <w:pStyle w:val="ListNumber"/>
        <w:numPr>
          <w:ilvl w:val="0"/>
          <w:numId w:val="10"/>
        </w:numPr>
      </w:pPr>
      <w:r>
        <w:t>Multiplied by the particle's charge, this current becomes the source of the electromagnetic field, and it remains conserved even with minimal coupling to an external field.</w:t>
      </w:r>
    </w:p>
    <w:p>
      <w:pPr>
        <w:pStyle w:val="ListNumber"/>
        <w:numPr>
          <w:ilvl w:val="0"/>
          <w:numId w:val="10"/>
        </w:numPr>
      </w:pPr>
      <w:r>
        <w:t>The interaction term +eψ̄γ^μψA_μ, previewed here, is derived from gauge invariance in Lesson 39 and becomes part of the full QED Lagrangian in Lesson 41.</w:t>
      </w:r>
    </w:p>
    <w:p>
      <w:pPr>
        <w:pStyle w:val="ListNumber"/>
        <w:numPr>
          <w:ilvl w:val="0"/>
          <w:numId w:val="1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