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Path Integrals</w:t>
      </w:r>
    </w:p>
    <w:p>
      <w:pPr>
        <w:pStyle w:val="Subtitle"/>
        <w:jc w:val="center"/>
      </w:pPr>
      <w:r>
        <w:t>Lesson 79 of the Complete Quantum Electrodynamics Course</w:t>
      </w:r>
    </w:p>
    <w:p>
      <w:r>
        <w:br/>
      </w:r>
    </w:p>
    <w:p>
      <w:pPr>
        <w:jc w:val="center"/>
      </w:pPr>
      <w:r>
        <w:rPr>
          <w:b/>
          <w:sz w:val="26"/>
        </w:rPr>
        <w:t>The amplitude as a sum over histories weighted by exp(iS): time slicing, the classical limit, Euclidean time and the ground state, Gaussian integrals that return the scalar, Dirac, and photon propagators, and interactions as an average of exp(iS_int)</w:t>
      </w:r>
    </w:p>
    <w:p>
      <w:r>
        <w:br/>
        <w:br/>
      </w:r>
    </w:p>
    <w:p>
      <w:pPr>
        <w:jc w:val="center"/>
      </w:pPr>
      <w:r>
        <w:t>Course edition 1.0</w:t>
      </w:r>
    </w:p>
    <w:p>
      <w:r>
        <w:br w:type="page"/>
      </w:r>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q⟩</m:t>
          </m:r>
          <m:r>
            <m:t xml:space="preserve">=</m:t>
          </m:r>
          <m:r>
            <m:t xml:space="preserve">∫</m:t>
          </m:r>
          <m:f>
            <m:num>
              <m:r>
                <m:t xml:space="preserve">dp</m:t>
              </m:r>
            </m:num>
            <m:den>
              <m:r>
                <m:t xml:space="preserve">2π</m:t>
              </m:r>
            </m:den>
          </m:f>
          <m:sSup>
            <m:e>
              <m:r>
                <m:t xml:space="preserve">e</m:t>
              </m:r>
            </m:e>
            <m:sup>
              <m:r>
                <m:t xml:space="preserve">i</m:t>
              </m:r>
              <m:r>
                <m:t xml:space="preserve">p</m:t>
              </m:r>
              <m:r>
                <m:t xml:space="preserve">[</m:t>
              </m:r>
              <m:r>
                <m:t xml:space="preserve">q</m:t>
              </m:r>
              <m:r>
                <m:t xml:space="preserve">′</m:t>
              </m:r>
              <m:r>
                <m:t xml:space="preserve">−</m:t>
              </m:r>
              <m:r>
                <m:t xml:space="preserve">q</m:t>
              </m:r>
              <m:r>
                <m:t xml:space="preserve">]</m:t>
              </m:r>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m:t>
          </m:r>
          <m:r>
            <m:t xml:space="preserve">[</m:t>
          </m:r>
          <m:f>
            <m:num>
              <m:r>
                <m:t xml:space="preserve">m</m:t>
              </m:r>
            </m:num>
            <m:den>
              <m:r>
                <m:t xml:space="preserve">2πiε</m:t>
              </m:r>
            </m:den>
          </m:f>
          <m:r>
            <m:t xml:space="preserve">]</m:t>
          </m:r>
          <m:sSup>
            <m:e>
              <m:r>
                <m:t xml:space="preserve">e</m:t>
              </m:r>
            </m:e>
            <m:sup>
              <m:r>
                <m:t xml:space="preserve">i</m:t>
              </m:r>
              <m:r>
                <m:t xml:space="preserve">m</m:t>
              </m:r>
              <m:f>
                <m:num>
                  <m:sSup>
                    <m:e>
                      <m:r>
                        <m:t xml:space="preserve">[</m:t>
                      </m:r>
                      <m:r>
                        <m:t xml:space="preserve">q</m:t>
                      </m:r>
                      <m:r>
                        <m:t xml:space="preserve">′</m:t>
                      </m:r>
                      <m:r>
                        <m:t xml:space="preserve">−</m:t>
                      </m:r>
                      <m:r>
                        <m:t xml:space="preserve">q</m:t>
                      </m:r>
                      <m:r>
                        <m:t xml:space="preserve">]</m:t>
                      </m:r>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r>
                <m:t xml:space="preserve">H</m:t>
              </m:r>
            </m:sup>
          </m:sSup>
          <m:r>
            <m:t xml:space="preserve">|</m:t>
          </m:r>
          <m:r>
            <m:t xml:space="preserve">q⟩</m:t>
          </m:r>
          <m:r>
            <m:t xml:space="preserve">≈</m:t>
          </m:r>
          <m:r>
            <m:t xml:space="preserve">√</m:t>
          </m:r>
          <m:r>
            <m:t xml:space="preserve">[</m:t>
          </m:r>
          <m:f>
            <m:num>
              <m:r>
                <m:t xml:space="preserve">m</m:t>
              </m:r>
            </m:num>
            <m:den>
              <m:r>
                <m:t xml:space="preserve">2πiε</m:t>
              </m:r>
            </m:den>
          </m:f>
          <m:r>
            <m:t xml:space="preserve">]</m:t>
          </m:r>
          <m:r>
            <m:t xml:space="preserve">exp</m:t>
          </m:r>
          <m:r>
            <m:t xml:space="preserve">[</m:t>
          </m:r>
          <m:r>
            <m:t xml:space="preserve">i</m:t>
          </m:r>
          <m:r>
            <m:t xml:space="preserve">ε</m:t>
          </m:r>
          <m:r>
            <m:t xml:space="preserve">[</m:t>
          </m:r>
          <m:f>
            <m:num>
              <m:r>
                <m:t xml:space="preserve">m</m:t>
              </m:r>
            </m:num>
            <m:den>
              <m:r>
                <m:t xml:space="preserve">2</m:t>
              </m:r>
            </m:den>
          </m:f>
          <m:sSup>
            <m:e>
              <m:r>
                <m:t xml:space="preserve">[</m:t>
              </m:r>
              <m:f>
                <m:num>
                  <m:r>
                    <m:t xml:space="preserve">q</m:t>
                  </m:r>
                  <m:r>
                    <m:t xml:space="preserve">′</m:t>
                  </m:r>
                  <m:r>
                    <m:t xml:space="preserve">−</m:t>
                  </m:r>
                  <m:r>
                    <m:t xml:space="preserve">q</m:t>
                  </m:r>
                </m:num>
                <m:den>
                  <m:r>
                    <m:t xml:space="preserve">ε</m:t>
                  </m:r>
                </m:den>
              </m:f>
              <m:r>
                <m:t xml:space="preserve">]</m:t>
              </m:r>
            </m:e>
            <m:sup>
              <m:r>
                <m:t xml:space="preserve">2</m:t>
              </m:r>
            </m:sup>
          </m:sSup>
          <m:r>
            <m:t xml:space="preserve">−</m:t>
          </m:r>
          <m:r>
            <m:t xml:space="preserve">V</m:t>
          </m:r>
          <m:r>
            <m:t xml:space="preserve">[</m:t>
          </m:r>
          <m:r>
            <m:t xml:space="preserve">q</m:t>
          </m:r>
          <m:r>
            <m:t xml:space="preserve">]</m:t>
          </m:r>
          <m:r>
            <m:t xml:space="preserve">]</m:t>
          </m:r>
          <m:r>
            <m:t xml:space="preserve">]</m:t>
          </m:r>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lim</m:t>
          </m:r>
          <m:sSup>
            <m:e>
              <m:r>
                <m:t xml:space="preserve">[</m:t>
              </m:r>
              <m:f>
                <m:num>
                  <m:r>
                    <m:t xml:space="preserve">m</m:t>
                  </m:r>
                </m:num>
                <m:den>
                  <m:r>
                    <m:t xml:space="preserve">2πiε</m:t>
                  </m:r>
                </m:den>
              </m:f>
              <m:r>
                <m:t xml:space="preserve">]</m:t>
              </m:r>
            </m:e>
            <m:sup>
              <m:f>
                <m:num>
                  <m:r>
                    <m:t xml:space="preserve">N</m:t>
                  </m:r>
                </m:num>
                <m:den>
                  <m:r>
                    <m:t xml:space="preserve">2</m:t>
                  </m:r>
                </m:den>
              </m:f>
            </m:sup>
          </m:sSup>
          <m:r>
            <m:t xml:space="preserve">∫</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exp</m:t>
          </m:r>
          <m:r>
            <m:t xml:space="preserve">[</m:t>
          </m:r>
          <m:r>
            <m:t xml:space="preserve">i</m:t>
          </m:r>
          <m:sSub>
            <m:e>
              <m:r>
                <m:t xml:space="preserve">Σ</m:t>
              </m:r>
            </m:e>
            <m:sub>
              <m:r>
                <m:t xml:space="preserve">k</m:t>
              </m:r>
            </m:sub>
          </m:sSub>
          <m:r>
            <m:t xml:space="preserve">ε</m:t>
          </m:r>
          <m:r>
            <m:t xml:space="preserve">L</m:t>
          </m:r>
          <m:r>
            <m:t xml:space="preserve">[</m:t>
          </m:r>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r>
            <m:t xml:space="preserve">]</m:t>
          </m:r>
          <m:r>
            <m:t xml:space="preserve">]</m:t>
          </m:r>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sSup>
            <m:e>
              <m:r>
                <m:t xml:space="preserve">e</m:t>
              </m:r>
            </m:e>
            <m:sup>
              <m:r>
                <m:t xml:space="preserve">i</m:t>
              </m:r>
              <m:r>
                <m:t xml:space="preserve">S</m:t>
              </m:r>
              <m:r>
                <m:t xml:space="preserve">[</m:t>
              </m:r>
              <m:r>
                <m:t xml:space="preserve">q</m:t>
              </m:r>
              <m:r>
                <m:t xml:space="preserve">]</m:t>
              </m:r>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sSub>
            <m:e>
              <m:r>
                <m:t xml:space="preserve">dq</m:t>
              </m:r>
            </m:e>
            <m:sub>
              <m:r>
                <m:t xml:space="preserve">1</m:t>
              </m:r>
            </m:sub>
          </m:sSub>
          <m:r>
            <m:t xml:space="preserve">K</m:t>
          </m:r>
          <m:r>
            <m:t xml:space="preserve">[</m:t>
          </m:r>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r>
            <m:t xml:space="preserve">]</m:t>
          </m:r>
          <m:r>
            <m:t xml:space="preserve">K</m:t>
          </m:r>
          <m:r>
            <m:t xml:space="preserve">[</m:t>
          </m:r>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r>
            <m:t xml:space="preserve">]</m:t>
          </m:r>
          <m:r>
            <m:t xml:space="preserve">=</m:t>
          </m:r>
          <m:r>
            <m:t xml:space="preserve">K</m:t>
          </m:r>
          <m:r>
            <m:t xml:space="preserve">[</m:t>
          </m:r>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r>
            <m:t xml:space="preserve">]</m:t>
          </m:r>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S</m:t>
          </m:r>
          <m:r>
            <m:t xml:space="preserve">=</m:t>
          </m:r>
          <m:r>
            <m:t xml:space="preserve">i</m:t>
          </m:r>
          <m:r>
            <m:t xml:space="preserve">∫</m:t>
          </m:r>
          <m:r>
            <m:t xml:space="preserve">dt</m:t>
          </m:r>
          <m:r>
            <m:t xml:space="preserve">[</m:t>
          </m:r>
          <m:f>
            <m:num>
              <m:r>
                <m:t xml:space="preserve">m</m:t>
              </m:r>
            </m:num>
            <m:den>
              <m:r>
                <m:t xml:space="preserve">2</m:t>
              </m:r>
            </m:den>
          </m:f>
          <m:sSup>
            <m:e>
              <m:r>
                <m:t xml:space="preserve">q̇</m:t>
              </m:r>
            </m:e>
            <m:sup>
              <m:r>
                <m:t xml:space="preserve">2</m:t>
              </m:r>
            </m:sup>
          </m:sSup>
          <m:r>
            <m:t xml:space="preserve">−</m:t>
          </m:r>
          <m:r>
            <m:t xml:space="preserve">V</m:t>
          </m:r>
          <m:r>
            <m:t xml:space="preserve">]</m:t>
          </m:r>
          <m:r>
            <m:t xml:space="preserve">→</m:t>
          </m:r>
          <m:r>
            <m:t xml:space="preserve">−</m:t>
          </m:r>
          <m:r>
            <m:t xml:space="preserve">∫</m:t>
          </m:r>
          <m:r>
            <m:t xml:space="preserve">dτ</m:t>
          </m:r>
          <m:r>
            <m:t xml:space="preserve">[</m:t>
          </m:r>
          <m:f>
            <m:num>
              <m:r>
                <m:t xml:space="preserve">m</m:t>
              </m:r>
            </m:num>
            <m:den>
              <m:r>
                <m:t xml:space="preserve">2</m:t>
              </m:r>
            </m:den>
          </m:f>
          <m:sSup>
            <m:e>
              <m:r>
                <m:t xml:space="preserve">[</m:t>
              </m:r>
              <m:f>
                <m:num>
                  <m:r>
                    <m:t xml:space="preserve">dq</m:t>
                  </m:r>
                </m:num>
                <m:den>
                  <m:r>
                    <m:t xml:space="preserve">dτ</m:t>
                  </m:r>
                </m:den>
              </m:f>
              <m:r>
                <m:t xml:space="preserve">]</m:t>
              </m:r>
            </m:e>
            <m:sup>
              <m:r>
                <m:t xml:space="preserve">2</m:t>
              </m:r>
            </m:sup>
          </m:sSup>
          <m:r>
            <m:t xml:space="preserve">+</m:t>
          </m:r>
          <m:r>
            <m:t xml:space="preserve">V</m:t>
          </m:r>
          <m:r>
            <m:t xml:space="preserve">]</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τ</m:t>
              </m:r>
            </m:sup>
          </m:sSup>
          <m:r>
            <m:t xml:space="preserve">|</m:t>
          </m:r>
          <m:sSub>
            <m:e>
              <m:r>
                <m:t xml:space="preserve">q</m:t>
              </m:r>
            </m:e>
            <m:sub>
              <m:r>
                <m:t xml:space="preserve">i</m:t>
              </m:r>
            </m:sub>
          </m:sSub>
          <m:r>
            <m:t xml:space="preserve">⟩</m:t>
          </m:r>
          <m:r>
            <m:t xml:space="preserve">=</m:t>
          </m:r>
          <m:sSub>
            <m:e>
              <m:r>
                <m:t xml:space="preserve">Σ</m:t>
              </m:r>
            </m:e>
            <m:sub>
              <m:r>
                <m:t xml:space="preserve">n</m:t>
              </m:r>
            </m:sub>
          </m:sSub>
          <m:sSub>
            <m:e>
              <m:r>
                <m:t xml:space="preserve">ψ</m:t>
              </m:r>
            </m:e>
            <m:sub>
              <m:r>
                <m:t xml:space="preserve">n</m:t>
              </m:r>
            </m:sub>
          </m:sSub>
          <m:r>
            <m:t xml:space="preserve">[</m:t>
          </m:r>
          <m:sSub>
            <m:e>
              <m:r>
                <m:t xml:space="preserve">q</m:t>
              </m:r>
            </m:e>
            <m:sub>
              <m:r>
                <m:t xml:space="preserve">f</m:t>
              </m:r>
            </m:sub>
          </m:sSub>
          <m:r>
            <m:t xml:space="preserve">]</m:t>
          </m:r>
          <m:sSubSup>
            <m:e>
              <m:r>
                <m:t xml:space="preserve">ψ</m:t>
              </m:r>
            </m:e>
            <m:sub>
              <m:r>
                <m:t xml:space="preserve">n</m:t>
              </m:r>
            </m:sub>
            <m:sup>
              <m:r>
                <m:t xml:space="preserve">*</m:t>
              </m:r>
            </m:sup>
          </m:sSubSup>
          <m:r>
            <m:t xml:space="preserve">[</m:t>
          </m:r>
          <m:sSub>
            <m:e>
              <m:r>
                <m:t xml:space="preserve">q</m:t>
              </m:r>
            </m:e>
            <m:sub>
              <m:r>
                <m:t xml:space="preserve">i</m:t>
              </m:r>
            </m:sub>
          </m:sSub>
          <m:r>
            <m:t xml:space="preserve">]</m:t>
          </m:r>
          <m:sSup>
            <m:e>
              <m:r>
                <m:t xml:space="preserve">e</m:t>
              </m:r>
            </m:e>
            <m:sup>
              <m:r>
                <m:t xml:space="preserve">−</m:t>
              </m:r>
              <m:sSub>
                <m:e>
                  <m:r>
                    <m:t xml:space="preserve">E</m:t>
                  </m:r>
                </m:e>
                <m:sub>
                  <m:r>
                    <m:t xml:space="preserve">n</m:t>
                  </m:r>
                </m:sub>
              </m:sSub>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m:t>
              </m:r>
            </m:num>
            <m:den>
              <m:r>
                <m:t xml:space="preserve">2πτ</m:t>
              </m:r>
            </m:den>
          </m:f>
          <m:r>
            <m:t xml:space="preserve">]</m:t>
          </m:r>
          <m:sSub>
            <m:e>
              <m:r>
                <m:t xml:space="preserve">Π</m:t>
              </m:r>
            </m:e>
            <m:sub>
              <m:r>
                <m:t xml:space="preserve">n</m:t>
              </m:r>
            </m:sub>
          </m:sSub>
          <m:sSup>
            <m:e>
              <m:r>
                <m:t xml:space="preserve">[</m:t>
              </m:r>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r>
                <m:t xml:space="preserve">]</m:t>
              </m:r>
            </m:e>
            <m:sup>
              <m:r>
                <m:t xml:space="preserve">−</m:t>
              </m:r>
              <m:f>
                <m:num>
                  <m:r>
                    <m:t xml:space="preserve">1</m:t>
                  </m:r>
                </m:num>
                <m:den>
                  <m:r>
                    <m:t xml:space="preserve">2</m:t>
                  </m:r>
                </m:den>
              </m:f>
            </m:sup>
          </m:sSup>
          <m:r>
            <m:t xml:space="preserve">=</m:t>
          </m:r>
          <m:r>
            <m:t xml:space="preserve">√</m:t>
          </m:r>
          <m:r>
            <m:t xml:space="preserve">[</m:t>
          </m:r>
          <m:f>
            <m:num>
              <m:r>
                <m:t xml:space="preserve">mω</m:t>
              </m:r>
            </m:num>
            <m:den>
              <m:r>
                <m:t xml:space="preserve">2π</m:t>
              </m:r>
              <m:r>
                <m:t xml:space="preserve">sinh</m:t>
              </m:r>
              <m:r>
                <m:t xml:space="preserve">[</m:t>
              </m:r>
              <m:r>
                <m:t xml:space="preserve">ωτ</m:t>
              </m:r>
              <m:r>
                <m:t xml:space="preserve">]</m:t>
              </m:r>
            </m:den>
          </m:f>
          <m:r>
            <m:t xml:space="preserve">]</m:t>
          </m:r>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mω</m:t>
              </m:r>
            </m:num>
            <m:den>
              <m:r>
                <m:t xml:space="preserve">π</m:t>
              </m:r>
            </m:den>
          </m:f>
          <m:r>
            <m:t xml:space="preserve">]</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dⁿx</m:t>
          </m:r>
          <m:sSup>
            <m:e>
              <m:r>
                <m:t xml:space="preserve">e</m:t>
              </m:r>
            </m:e>
            <m:sup>
              <m:r>
                <m:t xml:space="preserve">−</m:t>
              </m:r>
              <m:r>
                <m:t xml:space="preserve">½</m:t>
              </m:r>
              <m:r>
                <m:t xml:space="preserve">xᵀ</m:t>
              </m:r>
              <m:r>
                <m:t xml:space="preserve">A</m:t>
              </m:r>
              <m:r>
                <m:t xml:space="preserve">x</m:t>
              </m:r>
            </m:sup>
          </m:sSup>
          <m:r>
            <m:t xml:space="preserve">=</m:t>
          </m:r>
          <m:sSup>
            <m:e>
              <m:r>
                <m:t xml:space="preserve">[</m:t>
              </m:r>
              <m:r>
                <m:t xml:space="preserve">2π</m:t>
              </m:r>
              <m:r>
                <m:t xml:space="preserve">]</m:t>
              </m:r>
            </m:e>
            <m:sup>
              <m:f>
                <m:num>
                  <m:r>
                    <m:t xml:space="preserve">n</m:t>
                  </m:r>
                </m:num>
                <m:den>
                  <m:r>
                    <m:t xml:space="preserve">2</m:t>
                  </m:r>
                </m:den>
              </m:f>
            </m:sup>
          </m:sSup>
          <m:r>
            <m:t xml:space="preserve">det</m:t>
          </m:r>
          <m:sSup>
            <m:e>
              <m:r>
                <m:t xml:space="preserve">[</m:t>
              </m:r>
              <m:r>
                <m:t xml:space="preserve">A</m:t>
              </m:r>
              <m:r>
                <m:t xml:space="preserve">]</m:t>
              </m:r>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r>
            <m:t xml:space="preserve">,</m:t>
          </m:r>
          <m:sSub>
            <m:e>
              <m:r>
                <m:t xml:space="preserve">⟨x</m:t>
              </m:r>
            </m:e>
            <m:sub>
              <m:r>
                <m:t xml:space="preserve">i</m:t>
              </m:r>
            </m:sub>
          </m:sSub>
          <m:sSub>
            <m:e>
              <m:r>
                <m:t xml:space="preserve">x</m:t>
              </m:r>
            </m:e>
            <m:sub>
              <m:r>
                <m:t xml:space="preserve">j</m:t>
              </m:r>
            </m:sub>
          </m:sSub>
          <m:sSub>
            <m:e>
              <m:r>
                <m:t xml:space="preserve">x</m:t>
              </m:r>
            </m:e>
            <m:sub>
              <m:r>
                <m:t xml:space="preserve">k</m:t>
              </m:r>
            </m:sub>
          </m:sSub>
          <m:sSub>
            <m:e>
              <m:r>
                <m:t xml:space="preserve">x</m:t>
              </m:r>
            </m:e>
            <m:sub>
              <m:r>
                <m:t xml:space="preserve">l</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sSub>
            <m:e>
              <m:r>
                <m:t xml:space="preserve">[</m:t>
              </m:r>
              <m:sSup>
                <m:e>
                  <m:r>
                    <m:t xml:space="preserve">A</m:t>
                  </m:r>
                </m:e>
                <m:sup>
                  <m:r>
                    <m:t xml:space="preserve">−</m:t>
                  </m:r>
                  <m:r>
                    <m:t xml:space="preserve">1</m:t>
                  </m:r>
                </m:sup>
              </m:sSup>
              <m:r>
                <m:t xml:space="preserve">]</m:t>
              </m:r>
            </m:e>
            <m:sub>
              <m:r>
                <m:t xml:space="preserve">kl</m:t>
              </m:r>
            </m:sub>
          </m:sSub>
          <m:r>
            <m:t xml:space="preserve">+</m:t>
          </m:r>
          <m:sSub>
            <m:e>
              <m:r>
                <m:t xml:space="preserve">[</m:t>
              </m:r>
              <m:sSup>
                <m:e>
                  <m:r>
                    <m:t xml:space="preserve">A</m:t>
                  </m:r>
                </m:e>
                <m:sup>
                  <m:r>
                    <m:t xml:space="preserve">−</m:t>
                  </m:r>
                  <m:r>
                    <m:t xml:space="preserve">1</m:t>
                  </m:r>
                </m:sup>
              </m:sSup>
              <m:r>
                <m:t xml:space="preserve">]</m:t>
              </m:r>
            </m:e>
            <m:sub>
              <m:r>
                <m:t xml:space="preserve">ik</m:t>
              </m:r>
            </m:sub>
          </m:sSub>
          <m:sSub>
            <m:e>
              <m:r>
                <m:t xml:space="preserve">[</m:t>
              </m:r>
              <m:sSup>
                <m:e>
                  <m:r>
                    <m:t xml:space="preserve">A</m:t>
                  </m:r>
                </m:e>
                <m:sup>
                  <m:r>
                    <m:t xml:space="preserve">−</m:t>
                  </m:r>
                  <m:r>
                    <m:t xml:space="preserve">1</m:t>
                  </m:r>
                </m:sup>
              </m:sSup>
              <m:r>
                <m:t xml:space="preserve">]</m:t>
              </m:r>
            </m:e>
            <m:sub>
              <m:r>
                <m:t xml:space="preserve">jl</m:t>
              </m:r>
            </m:sub>
          </m:sSub>
          <m:r>
            <m:t xml:space="preserve">+</m:t>
          </m:r>
          <m:sSub>
            <m:e>
              <m:r>
                <m:t xml:space="preserve">[</m:t>
              </m:r>
              <m:sSup>
                <m:e>
                  <m:r>
                    <m:t xml:space="preserve">A</m:t>
                  </m:r>
                </m:e>
                <m:sup>
                  <m:r>
                    <m:t xml:space="preserve">−</m:t>
                  </m:r>
                  <m:r>
                    <m:t xml:space="preserve">1</m:t>
                  </m:r>
                </m:sup>
              </m:sSup>
              <m:r>
                <m:t xml:space="preserve">]</m:t>
              </m:r>
            </m:e>
            <m:sub>
              <m:r>
                <m:t xml:space="preserve">il</m:t>
              </m:r>
            </m:sub>
          </m:sSub>
          <m:sSub>
            <m:e>
              <m:r>
                <m:t xml:space="preserve">[</m:t>
              </m:r>
              <m:sSup>
                <m:e>
                  <m:r>
                    <m:t xml:space="preserve">A</m:t>
                  </m:r>
                </m:e>
                <m:sup>
                  <m:r>
                    <m:t xml:space="preserve">−</m:t>
                  </m:r>
                  <m:r>
                    <m:t xml:space="preserve">1</m:t>
                  </m:r>
                </m:sup>
              </m:sSup>
              <m:r>
                <m:t xml:space="preserve">]</m:t>
              </m:r>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r>
            <m:t xml:space="preserve">i</m:t>
          </m:r>
          <m:sSub>
            <m:e>
              <m:r>
                <m:t xml:space="preserve">[</m:t>
              </m:r>
              <m:sSup>
                <m:e>
                  <m:r>
                    <m:t xml:space="preserve">K</m:t>
                  </m:r>
                </m:e>
                <m:sup>
                  <m:r>
                    <m:t xml:space="preserve">−</m:t>
                  </m:r>
                  <m:r>
                    <m:t xml:space="preserve">1</m:t>
                  </m:r>
                </m:sup>
              </m:sSup>
              <m:r>
                <m:t xml:space="preserve">]</m:t>
              </m:r>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r>
                <m:t xml:space="preserve">[</m:t>
              </m:r>
              <m:r>
                <m:t xml:space="preserve">T</m:t>
              </m:r>
              <m:r>
                <m:t xml:space="preserve">−</m:t>
              </m:r>
              <m:sSub>
                <m:e>
                  <m:r>
                    <m:t xml:space="preserve">t</m:t>
                  </m:r>
                </m:e>
                <m:sub>
                  <m:r>
                    <m:t xml:space="preserve">&gt;</m:t>
                  </m:r>
                </m:sub>
              </m:sSub>
              <m:r>
                <m:t xml:space="preserve">]</m:t>
              </m:r>
            </m:sup>
          </m:sSup>
          <m:r>
            <m:t xml:space="preserve">q̂</m:t>
          </m:r>
          <m:sSup>
            <m:e>
              <m:r>
                <m:t xml:space="preserve">e</m:t>
              </m:r>
            </m:e>
            <m:sup>
              <m:r>
                <m:t xml:space="preserve">−</m:t>
              </m:r>
              <m:r>
                <m:t xml:space="preserve">iH</m:t>
              </m:r>
              <m:r>
                <m:t xml:space="preserve">[</m:t>
              </m:r>
              <m:sSub>
                <m:e>
                  <m:r>
                    <m:t xml:space="preserve">t</m:t>
                  </m:r>
                </m:e>
                <m:sub>
                  <m:r>
                    <m:t xml:space="preserve">&gt;</m:t>
                  </m:r>
                </m:sub>
              </m:sSub>
              <m:r>
                <m:t xml:space="preserve">−</m:t>
              </m:r>
              <m:sSub>
                <m:e>
                  <m:r>
                    <m:t xml:space="preserve">t</m:t>
                  </m:r>
                </m:e>
                <m:sub>
                  <m:r>
                    <m:t xml:space="preserve">&lt;</m:t>
                  </m:r>
                </m:sub>
              </m:sSub>
              <m:r>
                <m:t xml:space="preserve">]</m:t>
              </m:r>
            </m:sup>
          </m:sSup>
          <m:r>
            <m:t xml:space="preserve">q̂</m:t>
          </m:r>
          <m:sSup>
            <m:e>
              <m:r>
                <m:t xml:space="preserve">e</m:t>
              </m:r>
            </m:e>
            <m:sup>
              <m:r>
                <m:t xml:space="preserve">−</m:t>
              </m:r>
              <m:r>
                <m:t xml:space="preserve">iH</m:t>
              </m:r>
              <m:sSub>
                <m:e>
                  <m:r>
                    <m:t xml:space="preserve">t</m:t>
                  </m:r>
                </m:e>
                <m:sub>
                  <m:r>
                    <m:t xml:space="preserve">&lt;</m:t>
                  </m:r>
                </m:sub>
              </m:sSub>
            </m:sup>
          </m:sSup>
          <m:r>
            <m:t xml:space="preserve">|</m:t>
          </m:r>
          <m:sSub>
            <m:e>
              <m:r>
                <m:t xml:space="preserve">q</m:t>
              </m:r>
            </m:e>
            <m:sub>
              <m:r>
                <m:t xml:space="preserve">i</m:t>
              </m:r>
            </m:sub>
          </m:sSub>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r>
            <m:t xml:space="preserve">|</m:t>
          </m:r>
          <m:r>
            <m:t xml:space="preserve">Ω⟩</m:t>
          </m:r>
          <m:r>
            <m:t xml:space="preserve">=</m:t>
          </m:r>
          <m:f>
            <m:num>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iS</m:t>
                  </m:r>
                </m:sup>
              </m:sSup>
            </m:num>
            <m:den>
              <m:r>
                <m:t xml:space="preserve">∫</m:t>
              </m:r>
              <m:r>
                <m:t xml:space="preserve">Dq</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r>
            <m:t xml:space="preserve">[</m:t>
          </m:r>
          <m:r>
            <m:t xml:space="preserve">k</m:t>
          </m:r>
          <m:r>
            <m:t xml:space="preserve">]</m:t>
          </m:r>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sSub>
            <m:e>
              <m:r>
                <m:t xml:space="preserve">D</m:t>
              </m:r>
            </m:e>
            <m:sub>
              <m:r>
                <m:t xml:space="preserve">F</m:t>
              </m:r>
            </m:sub>
          </m:sSub>
          <m:r>
            <m:t xml:space="preserve">[</m:t>
          </m:r>
          <m:r>
            <m:t xml:space="preserve">x</m:t>
          </m:r>
          <m:r>
            <m:t xml:space="preserve">−</m:t>
          </m:r>
          <m:r>
            <m:t xml:space="preserve">y</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sSup>
            <m:e>
              <m:r>
                <m:t xml:space="preserve">e</m:t>
              </m:r>
            </m:e>
            <m:sup>
              <m:r>
                <m:t xml:space="preserve">−</m:t>
              </m:r>
              <m:r>
                <m:t xml:space="preserve">ik</m:t>
              </m:r>
              <m:r>
                <m:t xml:space="preserve">·</m:t>
              </m:r>
              <m:r>
                <m:t xml:space="preserve">[</m:t>
              </m:r>
              <m:r>
                <m:t xml:space="preserve">x</m:t>
              </m:r>
              <m:r>
                <m:t xml:space="preserve">−</m:t>
              </m:r>
              <m:r>
                <m:t xml:space="preserve">y</m:t>
              </m:r>
              <m:r>
                <m:t xml:space="preserve">]</m:t>
              </m:r>
            </m:sup>
          </m:sSup>
          <m:r>
            <m:t xml:space="preserve">i</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dθ̄</m:t>
          </m:r>
          <m:r>
            <m:t xml:space="preserve">dθ</m:t>
          </m:r>
          <m:sSup>
            <m:e>
              <m:r>
                <m:t xml:space="preserve">e</m:t>
              </m:r>
            </m:e>
            <m:sup>
              <m:r>
                <m:t xml:space="preserve">−</m:t>
              </m:r>
              <m:r>
                <m:t xml:space="preserve">θ̄</m:t>
              </m:r>
              <m:r>
                <m:t xml:space="preserve">a</m:t>
              </m:r>
              <m:r>
                <m:t xml:space="preserve">θ</m:t>
              </m:r>
            </m:sup>
          </m:sSup>
          <m:r>
            <m:t xml:space="preserve">=</m:t>
          </m:r>
          <m:r>
            <m:t xml:space="preserve">∫</m:t>
          </m:r>
          <m:r>
            <m:t xml:space="preserve">dθ̄</m:t>
          </m:r>
          <m:r>
            <m:t xml:space="preserve">dθ</m:t>
          </m:r>
          <m:r>
            <m:t xml:space="preserve">[</m:t>
          </m:r>
          <m:r>
            <m:t xml:space="preserve">1</m:t>
          </m:r>
          <m:r>
            <m:t xml:space="preserve">−</m:t>
          </m:r>
          <m:r>
            <m:t xml:space="preserve">θ̄</m:t>
          </m:r>
          <m:r>
            <m:t xml:space="preserve">a</m:t>
          </m:r>
          <m:r>
            <m:t xml:space="preserve">θ</m:t>
          </m:r>
          <m:r>
            <m:t xml:space="preserve">]</m:t>
          </m:r>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sSub>
            <m:e>
              <m:r>
                <m:t xml:space="preserve">Π</m:t>
              </m:r>
            </m:e>
            <m:sub>
              <m:r>
                <m:t xml:space="preserve">i</m:t>
              </m:r>
            </m:sub>
          </m:sSub>
          <m:sSub>
            <m:e>
              <m:r>
                <m:t xml:space="preserve">dθ̄</m:t>
              </m:r>
            </m:e>
            <m:sub>
              <m:r>
                <m:t xml:space="preserve">i</m:t>
              </m:r>
            </m:sub>
          </m:sSub>
          <m:sSub>
            <m:e>
              <m:r>
                <m:t xml:space="preserve">dθ</m:t>
              </m:r>
            </m:e>
            <m:sub>
              <m:r>
                <m:t xml:space="preserve">i</m:t>
              </m:r>
            </m:sub>
          </m:sSub>
          <m:sSup>
            <m:e>
              <m:r>
                <m:t xml:space="preserve">e</m:t>
              </m:r>
            </m:e>
            <m:sup>
              <m:r>
                <m:t xml:space="preserve">−</m:t>
              </m:r>
              <m:r>
                <m:t xml:space="preserve">θ̄</m:t>
              </m:r>
              <m:r>
                <m:t xml:space="preserve">A</m:t>
              </m:r>
              <m:r>
                <m:t xml:space="preserve">θ</m:t>
              </m:r>
            </m:sup>
          </m:sSup>
          <m:r>
            <m:t xml:space="preserve">=</m:t>
          </m:r>
          <m:r>
            <m:t xml:space="preserve">det</m:t>
          </m:r>
          <m:r>
            <m:t xml:space="preserve">[</m:t>
          </m:r>
          <m:r>
            <m:t xml:space="preserve">A</m:t>
          </m:r>
          <m:r>
            <m:t xml:space="preserve">]</m:t>
          </m:r>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K</m:t>
              </m:r>
            </m:e>
            <m:sup>
              <m:r>
                <m:t xml:space="preserve">−</m:t>
              </m:r>
              <m:r>
                <m:t xml:space="preserve">1</m:t>
              </m:r>
            </m:sup>
          </m:sSup>
          <m:r>
            <m:t xml:space="preserve">,</m:t>
          </m:r>
          <m:sSub>
            <m:e>
              <m:r>
                <m:t xml:space="preserve">S</m:t>
              </m:r>
            </m:e>
            <m:sub>
              <m:r>
                <m:t xml:space="preserve">F</m:t>
              </m:r>
            </m:sub>
          </m:sSub>
          <m:r>
            <m:t xml:space="preserve">[</m:t>
          </m:r>
          <m:r>
            <m:t xml:space="preserve">p</m:t>
          </m:r>
          <m:r>
            <m:t xml:space="preserve">]</m:t>
          </m:r>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m:t>
          </m:r>
          <m:r>
            <m:t xml:space="preserve">i</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f>
            <m:num>
              <m:sSub>
                <m:e>
                  <m:r>
                    <m:t xml:space="preserve">k</m:t>
                  </m:r>
                </m:e>
                <m:sub>
                  <m:r>
                    <m:t xml:space="preserve">μ</m:t>
                  </m:r>
                </m:sub>
              </m:sSub>
              <m:sSub>
                <m:e>
                  <m:r>
                    <m:t xml:space="preserve">k</m:t>
                  </m:r>
                </m:e>
                <m:sub>
                  <m:r>
                    <m:t xml:space="preserve">ν</m:t>
                  </m:r>
                </m:sub>
              </m:sSub>
            </m:num>
            <m:den>
              <m:sSup>
                <m:e>
                  <m:r>
                    <m:t xml:space="preserve">k</m:t>
                  </m:r>
                </m:e>
                <m:sup>
                  <m:r>
                    <m:t xml:space="preserve">2</m:t>
                  </m:r>
                </m:sup>
              </m:sSup>
            </m:den>
          </m:f>
          <m:r>
            <m:t xml:space="preserve">]</m:t>
          </m:r>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O</m:t>
          </m:r>
          <m:r>
            <m:t xml:space="preserve">|</m:t>
          </m:r>
          <m:r>
            <m:t xml:space="preserve">Ω⟩</m:t>
          </m:r>
          <m:r>
            <m:t xml:space="preserve">=</m:t>
          </m:r>
          <m:f>
            <m:num>
              <m:r>
                <m:t xml:space="preserve">⟨O</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0"/>
        </w:numPr>
      </w:pPr>
      <w:r>
        <w:t>Slicing e^{−iHT} into short steps and inserting position states gives ⟨q_f|e^{−iHT}|q_i⟩ = ∫Dq e^{iS[q]}, with a Gaussian factor √(m/2πiε) per step.</w:t>
      </w:r>
    </w:p>
    <w:p>
      <w:pPr>
        <w:pStyle w:val="ListNumber"/>
        <w:numPr>
          <w:ilvl w:val="0"/>
          <w:numId w:val="10"/>
        </w:numPr>
      </w:pPr>
      <w:r>
        <w:t>Classical mechanics is the stationary-phase limit. Paths within a band of width √(ħT/m) of the classical one contribute coherently.</w:t>
      </w:r>
    </w:p>
    <w:p>
      <w:pPr>
        <w:pStyle w:val="ListNumber"/>
        <w:numPr>
          <w:ilvl w:val="0"/>
          <w:numId w:val="10"/>
        </w:numPr>
      </w:pPr>
      <w:r>
        <w:t>With t = −iτ, iS = −S_E. A long Euclidean time projects onto the ground state, and the decay rate is E₀. For the oscillator, the fluctuation determinant gives E₀ = ω/2.</w:t>
      </w:r>
    </w:p>
    <w:p>
      <w:pPr>
        <w:pStyle w:val="ListNumber"/>
        <w:numPr>
          <w:ilvl w:val="0"/>
          <w:numId w:val="10"/>
        </w:numPr>
      </w:pPr>
      <w:r>
        <w:t>Gaussian integrals give Wick's theorem. The two-point average is i times the inverse of the kinetic operator, and insertions come out time-ordered.</w:t>
      </w:r>
    </w:p>
    <w:p>
      <w:pPr>
        <w:pStyle w:val="ListNumber"/>
        <w:numPr>
          <w:ilvl w:val="0"/>
          <w:numId w:val="10"/>
        </w:numPr>
      </w:pPr>
      <w:r>
        <w:t>The scalar, Dirac, and gauge-fixed photon propagators are iK⁻¹ for their kinetic operators. The iε is the vacuum projection.</w:t>
      </w:r>
    </w:p>
    <w:p>
      <w:pPr>
        <w:pStyle w:val="ListNumber"/>
        <w:numPr>
          <w:ilvl w:val="0"/>
          <w:numId w:val="10"/>
        </w:numPr>
      </w:pPr>
      <w:r>
        <w:t>Grassmann integrals give det A in the numerator, which is the origin of the fermion-loop minus sign.</w:t>
      </w:r>
    </w:p>
    <w:p>
      <w:pPr>
        <w:pStyle w:val="ListNumber"/>
        <w:numPr>
          <w:ilvl w:val="0"/>
          <w:numId w:val="10"/>
        </w:numPr>
      </w:pPr>
      <w:r>
        <w:t>The photon kinetic operator has a zero mode along gauge orbits. Gauge fixing removes it, and in QED the Faddeev–Popov determinant is a constant.</w:t>
      </w:r>
    </w:p>
    <w:p>
      <w:pPr>
        <w:pStyle w:val="ListNumber"/>
        <w:numPr>
          <w:ilvl w:val="0"/>
          <w:numId w:val="10"/>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