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Quantizing the Scalar Field</w:t>
      </w:r>
    </w:p>
    <w:p>
      <w:pPr>
        <w:pStyle w:val="Subtitle"/>
        <w:jc w:val="center"/>
      </w:pPr>
      <w:r>
        <w:t>Lesson 32 of the Complete Quantum Electrodynamics Course</w:t>
      </w:r>
    </w:p>
    <w:p>
      <w:r>
        <w:br/>
      </w:r>
    </w:p>
    <w:p>
      <w:pPr>
        <w:jc w:val="center"/>
      </w:pPr>
      <w:r>
        <w:rPr>
          <w:b/>
          <w:sz w:val="26"/>
        </w:rPr>
        <w:t>Canonical commutation relations, the mode expansion with operator coefficients, the Hamiltonian as a sum of oscillator energies, the vacuum and one-particle states, and microcausality</w:t>
      </w:r>
    </w:p>
    <w:p>
      <w:r>
        <w:br/>
        <w:br/>
      </w:r>
    </w:p>
    <w:p>
      <w:pPr>
        <w:jc w:val="center"/>
      </w:pPr>
      <w:r>
        <w:t>Course edition 1.0</w:t>
      </w:r>
    </w:p>
    <w:p>
      <w:r>
        <w:br w:type="page"/>
      </w:r>
    </w:p>
    <w:p>
      <w:pPr>
        <w:pStyle w:val="Heading1"/>
      </w:pPr>
      <w:r>
        <w:t>How to use this lesson</w:t>
      </w:r>
    </w:p>
    <w:p>
      <w:r>
        <w:t>Lesson 31 outlined the program of canonical quantization. This lesson carries it out for the simplest field, the free real scalar field. The classical theory was set up in Part IV: the Lagrangian density ℒ = (1/2)∂_μφ∂^μφ − (1/2)m²φ², the conjugate momentum π = φ̇, the Hamiltonian density ℋ = (1/2)π² + (1/2)(∇φ)² + (1/2)m²φ², and the field equation (□ + m²)φ = 0. The step taken here is to promote φ and π to operators with the equal-time commutation relation dictated by Dirac's rule, and then to solve the quantum theory completely by expanding in modes.</w:t>
      </w:r>
    </w:p>
    <w:p>
      <w:r>
        <w:t>Every step is elementary, but it is the pattern that matters: the same four steps, with modifications for spin, quantize the Dirac field in Lesson 35 and the electromagnetic field in Lesson 37. The calculations of this lesson are therefore worth doing slowly. By the end, the classical field will have been converted into a set of independent quantum oscillators, whose excitations are particles of mass m, and the causality problem raised in Lesson 31 will have been resolved. Expect eight to ten focused hours.</w:t>
      </w:r>
    </w:p>
    <w:p>
      <w:pPr>
        <w:pStyle w:val="Heading2"/>
      </w:pPr>
      <w:r>
        <w:t>Learning objectives</w:t>
      </w:r>
    </w:p>
    <w:p>
      <w:pPr>
        <w:pStyle w:val="ListBullet"/>
      </w:pPr>
      <w:r>
        <w:t>State the canonical commutation relations for the field and its conjugate momentum.</w:t>
      </w:r>
    </w:p>
    <w:p>
      <w:pPr>
        <w:pStyle w:val="ListBullet"/>
      </w:pPr>
      <w:r>
        <w:t>Write the mode expansion of the field with annihilation and creation operators and compute the conjugate momentum.</w:t>
      </w:r>
    </w:p>
    <w:p>
      <w:pPr>
        <w:pStyle w:val="ListBullet"/>
      </w:pPr>
      <w:r>
        <w:t>Show that [a_p, a_q†] = (2π)³δ³(p − q) is equivalent to the canonical commutation relations.</w:t>
      </w:r>
    </w:p>
    <w:p>
      <w:pPr>
        <w:pStyle w:val="ListBullet"/>
      </w:pPr>
      <w:r>
        <w:t>Derive the Hamiltonian and momentum operators in terms of the ladder operators and identify the zero-point energy.</w:t>
      </w:r>
    </w:p>
    <w:p>
      <w:pPr>
        <w:pStyle w:val="ListBullet"/>
      </w:pPr>
      <w:r>
        <w:t>Define the vacuum and the one-particle states with relativistic normalization, and show that they have energy E_p and momentum p.</w:t>
      </w:r>
    </w:p>
    <w:p>
      <w:pPr>
        <w:pStyle w:val="ListBullet"/>
      </w:pPr>
      <w:r>
        <w:t>Show that the field operator creates a particle at a point with amplitude e^(ip·x).</w:t>
      </w:r>
    </w:p>
    <w:p>
      <w:pPr>
        <w:pStyle w:val="ListBullet"/>
      </w:pPr>
      <w:r>
        <w:t>Derive the time dependence of the field in the Heisenberg picture and recover the Klein Gordon equation as an operator equation.</w:t>
      </w:r>
    </w:p>
    <w:p>
      <w:pPr>
        <w:pStyle w:val="ListBullet"/>
      </w:pPr>
      <w:r>
        <w:t>Show that the commutator of fields vanishes at spacelike separation, and generalize the construction to the complex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π̂(x)</w:t>
            </w:r>
          </w:p>
        </w:tc>
        <w:tc>
          <w:tcPr>
            <w:tcW w:type="dxa" w:w="7632"/>
            <w:vAlign w:val="center"/>
            <w:tcMar>
              <w:top w:w="100" w:type="dxa"/>
              <w:start w:w="100" w:type="dxa"/>
              <w:bottom w:w="100" w:type="dxa"/>
              <w:end w:w="100" w:type="dxa"/>
            </w:tcMar>
          </w:tcPr>
          <w:p>
            <w:r>
              <w:t>Field and conjugate momentum operators; the hats are dropped from here on</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Annihilation and creation operators for momentum p</w:t>
            </w:r>
          </w:p>
        </w:tc>
      </w:tr>
      <w:tr>
        <w:tc>
          <w:tcPr>
            <w:tcW w:type="dxa" w:w="2160"/>
            <w:vAlign w:val="center"/>
            <w:tcMar>
              <w:top w:w="100" w:type="dxa"/>
              <w:start w:w="100" w:type="dxa"/>
              <w:bottom w:w="100" w:type="dxa"/>
              <w:end w:w="100" w:type="dxa"/>
            </w:tcMar>
          </w:tcPr>
          <w:p>
            <w:r>
              <w:t>E_p = √(|p|² + m²)</w:t>
            </w:r>
          </w:p>
        </w:tc>
        <w:tc>
          <w:tcPr>
            <w:tcW w:type="dxa" w:w="7632"/>
            <w:vAlign w:val="center"/>
            <w:tcMar>
              <w:top w:w="100" w:type="dxa"/>
              <w:start w:w="100" w:type="dxa"/>
              <w:bottom w:w="100" w:type="dxa"/>
              <w:end w:w="100" w:type="dxa"/>
            </w:tcMar>
          </w:tcPr>
          <w:p>
            <w:r>
              <w:t>Energy of a mode</w:t>
            </w:r>
          </w:p>
        </w:tc>
      </w:tr>
      <w:tr>
        <w:tc>
          <w:tcPr>
            <w:tcW w:type="dxa" w:w="2160"/>
            <w:vAlign w:val="center"/>
            <w:shd w:fill="EAF2F8"/>
            <w:tcMar>
              <w:top w:w="100" w:type="dxa"/>
              <w:start w:w="100" w:type="dxa"/>
              <w:bottom w:w="100" w:type="dxa"/>
              <w:end w:w="100" w:type="dxa"/>
            </w:tcMar>
          </w:tcPr>
          <w:p>
            <w:r>
              <w:t>p·x = E_pt − p·x</w:t>
            </w:r>
          </w:p>
        </w:tc>
        <w:tc>
          <w:tcPr>
            <w:tcW w:type="dxa" w:w="7632"/>
            <w:vAlign w:val="center"/>
            <w:shd w:fill="EAF2F8"/>
            <w:tcMar>
              <w:top w:w="100" w:type="dxa"/>
              <w:start w:w="100" w:type="dxa"/>
              <w:bottom w:w="100" w:type="dxa"/>
              <w:end w:w="100" w:type="dxa"/>
            </w:tcMar>
          </w:tcPr>
          <w:p>
            <w:r>
              <w:t>Four-vector product; e^(−ip·x) is a positive-frequency plane wave</w:t>
            </w:r>
          </w:p>
        </w:tc>
      </w:tr>
      <w:tr>
        <w:tc>
          <w:tcPr>
            <w:tcW w:type="dxa" w:w="2160"/>
            <w:vAlign w:val="center"/>
            <w:tcMar>
              <w:top w:w="100" w:type="dxa"/>
              <w:start w:w="100" w:type="dxa"/>
              <w:bottom w:w="100" w:type="dxa"/>
              <w:end w:w="100" w:type="dxa"/>
            </w:tcMar>
          </w:tcPr>
          <w:p>
            <w:r>
              <w:t>|0⟩</w:t>
            </w:r>
          </w:p>
        </w:tc>
        <w:tc>
          <w:tcPr>
            <w:tcW w:type="dxa" w:w="7632"/>
            <w:vAlign w:val="center"/>
            <w:tcMar>
              <w:top w:w="100" w:type="dxa"/>
              <w:start w:w="100" w:type="dxa"/>
              <w:bottom w:w="100" w:type="dxa"/>
              <w:end w:w="100" w:type="dxa"/>
            </w:tcMar>
          </w:tcPr>
          <w:p>
            <w:r>
              <w:t>Vacuum, a_p|0⟩ = 0 for all p</w:t>
            </w:r>
          </w:p>
        </w:tc>
      </w:tr>
      <w:tr>
        <w:tc>
          <w:tcPr>
            <w:tcW w:type="dxa" w:w="2160"/>
            <w:vAlign w:val="center"/>
            <w:shd w:fill="EAF2F8"/>
            <w:tcMar>
              <w:top w:w="100" w:type="dxa"/>
              <w:start w:w="100" w:type="dxa"/>
              <w:bottom w:w="100" w:type="dxa"/>
              <w:end w:w="100" w:type="dxa"/>
            </w:tcMar>
          </w:tcPr>
          <w:p>
            <w:r>
              <w:t>|p⟩ = √(2E_p) a_p†|0⟩</w:t>
            </w:r>
          </w:p>
        </w:tc>
        <w:tc>
          <w:tcPr>
            <w:tcW w:type="dxa" w:w="7632"/>
            <w:vAlign w:val="center"/>
            <w:shd w:fill="EAF2F8"/>
            <w:tcMar>
              <w:top w:w="100" w:type="dxa"/>
              <w:start w:w="100" w:type="dxa"/>
              <w:bottom w:w="100" w:type="dxa"/>
              <w:end w:w="100" w:type="dxa"/>
            </w:tcMar>
          </w:tcPr>
          <w:p>
            <w:r>
              <w:t>One-particle state with relativistic normalization</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∫d³p/((2π)³2E_p) e^(−ip·(x−y))</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Normal ordering, placing annihilation operators to the right of creation operators</w:t>
            </w:r>
          </w:p>
        </w:tc>
      </w:tr>
    </w:tbl>
    <w:p>
      <w:pPr>
        <w:pStyle w:val="Heading1"/>
      </w:pPr>
      <w:r>
        <w:t>1 The quantization</w:t>
      </w:r>
    </w:p>
    <w:p>
      <w:pPr>
        <w:pStyle w:val="Heading2"/>
      </w:pPr>
      <w:r>
        <w:t>1.1 The commutation relations</w:t>
      </w:r>
    </w:p>
    <w:p>
      <w:r>
        <w:t>Following Lesson 6, Section 7.2, and Lesson 31, Section 5.1, the classical Poisson brackets {φ(x), π(y)} = δ³(x − y), {φ, φ} = {π, π} = 0 become, by Dirac's rule {·,·} → [·,·]/i with ℏ = 1, commutation relations at equal times.</w:t>
      </w:r>
    </w:p>
    <w:p>
      <w:pPr>
        <w:spacing w:before="100" w:after="160"/>
        <w:jc w:val="center"/>
      </w:pPr>
      <m:oMathPara>
        <m:oMath>
          <m:d>
            <m:dPr>
              <m:begChr m:val="["/>
              <m:endChr m:val="]"/>
            </m:dPr>
            <m:e>
              <m:r>
                <m:t xml:space="preserve">φ</m:t>
              </m:r>
              <m:d>
                <m:dPr/>
                <m:e>
                  <m:r>
                    <m:t xml:space="preserve">t</m:t>
                  </m:r>
                  <m:r>
                    <m:t xml:space="preserve">,</m:t>
                  </m:r>
                  <m:r>
                    <m:t xml:space="preserve">x</m:t>
                  </m:r>
                </m:e>
              </m:d>
              <m:r>
                <m:t xml:space="preserve">,</m:t>
              </m:r>
              <m:r>
                <m:t xml:space="preserve">π</m:t>
              </m:r>
              <m:d>
                <m:dPr/>
                <m:e>
                  <m:r>
                    <m:t xml:space="preserve">t</m:t>
                  </m:r>
                  <m:r>
                    <m:t xml:space="preserve">,</m:t>
                  </m:r>
                  <m:r>
                    <m:t xml:space="preserve">y</m:t>
                  </m:r>
                </m:e>
              </m:d>
            </m:e>
          </m:d>
          <m:r>
            <m:t xml:space="preserve">=</m:t>
          </m:r>
          <m:r>
            <m:t xml:space="preserve">i</m:t>
          </m:r>
          <m:r>
            <m:t xml:space="preserve"> </m:t>
          </m:r>
          <m:sSup>
            <m:e>
              <m:r>
                <m:t xml:space="preserve">δ</m:t>
              </m:r>
            </m:e>
            <m:sup>
              <m:r>
                <m:t xml:space="preserve">3</m:t>
              </m:r>
            </m:sup>
          </m:sSup>
          <m:d>
            <m:dPr/>
            <m:e>
              <m:r>
                <m:t xml:space="preserve">x</m:t>
              </m:r>
              <m:r>
                <m:t xml:space="preserve">−</m:t>
              </m:r>
              <m:r>
                <m:t xml:space="preserve">y</m:t>
              </m:r>
            </m:e>
          </m:d>
          <m:r>
            <m:t xml:space="preserve">,</m:t>
          </m:r>
          <m:d>
            <m:dPr>
              <m:begChr m:val="["/>
              <m:endChr m:val="]"/>
            </m:dPr>
            <m:e>
              <m:r>
                <m:t xml:space="preserve">φ</m:t>
              </m:r>
              <m:d>
                <m:dPr/>
                <m:e>
                  <m:r>
                    <m:t xml:space="preserve">t</m:t>
                  </m:r>
                  <m:r>
                    <m:t xml:space="preserve">,</m:t>
                  </m:r>
                  <m:r>
                    <m:t xml:space="preserve">x</m:t>
                  </m:r>
                </m:e>
              </m:d>
              <m:r>
                <m:t xml:space="preserve">,</m:t>
              </m:r>
              <m:r>
                <m:t xml:space="preserve">φ</m:t>
              </m:r>
              <m:d>
                <m:dPr/>
                <m:e>
                  <m:r>
                    <m:t xml:space="preserve">t</m:t>
                  </m:r>
                  <m:r>
                    <m:t xml:space="preserve">,</m:t>
                  </m:r>
                  <m:r>
                    <m:t xml:space="preserve">y</m:t>
                  </m:r>
                </m:e>
              </m:d>
            </m:e>
          </m:d>
          <m:r>
            <m:t xml:space="preserve">=</m:t>
          </m:r>
          <m:d>
            <m:dPr>
              <m:begChr m:val="["/>
              <m:endChr m:val="]"/>
            </m:dPr>
            <m:e>
              <m:r>
                <m:t xml:space="preserve">π</m:t>
              </m:r>
              <m:d>
                <m:dPr/>
                <m:e>
                  <m:r>
                    <m:t xml:space="preserve">t</m:t>
                  </m:r>
                  <m:r>
                    <m:t xml:space="preserve">,</m:t>
                  </m:r>
                  <m:r>
                    <m:t xml:space="preserve">x</m:t>
                  </m:r>
                </m:e>
              </m:d>
              <m:r>
                <m:t xml:space="preserve">,</m:t>
              </m:r>
              <m:r>
                <m:t xml:space="preserve">π</m:t>
              </m:r>
              <m:d>
                <m:dPr/>
                <m:e>
                  <m:r>
                    <m:t xml:space="preserve">t</m:t>
                  </m:r>
                  <m:r>
                    <m:t xml:space="preserve">,</m:t>
                  </m:r>
                  <m:r>
                    <m:t xml:space="preserve">y</m:t>
                  </m:r>
                </m:e>
              </m:d>
            </m:e>
          </m:d>
          <m:r>
            <m:t xml:space="preserve">=</m:t>
          </m:r>
          <m:r>
            <m:t xml:space="preserve">0</m:t>
          </m:r>
        </m:oMath>
      </m:oMathPara>
    </w:p>
    <w:p>
      <w:r>
        <w:t>The field is an operator at each point x, and the commutator is the field-theoretic analogue of [q, p] = i, with the Kronecker delta of a discrete set of coordinates replaced by the Dirac delta of a continuous one. The Hamiltonian is the operator</w:t>
      </w:r>
    </w:p>
    <w:p>
      <w:pPr>
        <w:spacing w:before="100" w:after="160"/>
        <w:jc w:val="center"/>
      </w:pPr>
      <m:oMathPara>
        <m:oMath>
          <m:r>
            <m:t xml:space="preserve">H</m:t>
          </m:r>
          <m:r>
            <m:t xml:space="preserve">=</m:t>
          </m:r>
          <m:r>
            <m:t xml:space="preserve">∫</m:t>
          </m:r>
          <m:r>
            <m:t xml:space="preserve"> </m:t>
          </m:r>
          <m:sSup>
            <m:e>
              <m:r>
                <m:t xml:space="preserve">d</m:t>
              </m:r>
            </m:e>
            <m:sup>
              <m:r>
                <m:t xml:space="preserve">3</m:t>
              </m:r>
            </m:sup>
          </m:sSup>
          <m:r>
            <m:t xml:space="preserve">x</m:t>
          </m:r>
          <m:r>
            <m:t xml:space="preserve"> </m:t>
          </m:r>
          <m:d>
            <m:dPr>
              <m:begChr m:val="["/>
              <m:endChr m:val="]"/>
            </m:dPr>
            <m:e>
              <m:f>
                <m:num>
                  <m:r>
                    <m:t xml:space="preserve">1</m:t>
                  </m:r>
                </m:num>
                <m:den>
                  <m:r>
                    <m:t xml:space="preserve">2</m:t>
                  </m:r>
                </m:den>
              </m:f>
              <m:sSup>
                <m:e>
                  <m:r>
                    <m:t xml:space="preserve">π</m:t>
                  </m:r>
                </m:e>
                <m:sup>
                  <m:r>
                    <m:t xml:space="preserve">2</m:t>
                  </m:r>
                </m:sup>
              </m:sSup>
              <m:r>
                <m:t xml:space="preserve">+</m:t>
              </m:r>
              <m:f>
                <m:num>
                  <m:r>
                    <m:t xml:space="preserve">1</m:t>
                  </m:r>
                </m:num>
                <m:den>
                  <m:r>
                    <m:t xml:space="preserve">2</m:t>
                  </m:r>
                </m:den>
              </m:f>
              <m:sSup>
                <m:e>
                  <m:d>
                    <m:dPr/>
                    <m:e>
                      <m:r>
                        <m:t xml:space="preserve">∇φ</m:t>
                      </m:r>
                    </m:e>
                  </m:d>
                </m:e>
                <m:sup>
                  <m:r>
                    <m:t xml:space="preserve">2</m:t>
                  </m:r>
                </m:sup>
              </m:sSup>
              <m:r>
                <m:t xml:space="preserve">+</m:t>
              </m:r>
              <m:f>
                <m:num>
                  <m:r>
                    <m:t xml:space="preserve">1</m:t>
                  </m:r>
                </m:num>
                <m:den>
                  <m:r>
                    <m:t xml:space="preserve">2</m:t>
                  </m:r>
                </m:den>
              </m:f>
              <m:sSup>
                <m:e>
                  <m:r>
                    <m:t xml:space="preserve">m</m:t>
                  </m:r>
                </m:e>
                <m:sup>
                  <m:r>
                    <m:t xml:space="preserve">2</m:t>
                  </m:r>
                </m:sup>
              </m:sSup>
              <m:sSup>
                <m:e>
                  <m:r>
                    <m:t xml:space="preserve">φ</m:t>
                  </m:r>
                </m:e>
                <m:sup>
                  <m:r>
                    <m:t xml:space="preserve">2</m:t>
                  </m:r>
                </m:sup>
              </m:sSup>
            </m:e>
          </m:d>
        </m:oMath>
      </m:oMathPara>
    </w:p>
    <w:p>
      <w:r>
        <w:t>The equations of motion are those of Heisenberg (Lesson 11, Section 6.2): for any operator, dO/dt = i[H, O].</w:t>
      </w:r>
    </w:p>
    <w:p>
      <w:pPr>
        <w:pStyle w:val="Heading2"/>
      </w:pPr>
      <w:r>
        <w:t>1.2 The two problems</w:t>
      </w:r>
    </w:p>
    <w:p>
      <w:r>
        <w:t>Two questions remain: how to solve for the operators, and what the states are. Both are answered by the same device that solved the classical problem in Lesson 24: expand the field in modes, each an oscillator. The quantum solution is then the harmonic oscillator of Lesson 11, one copy for each mode.</w:t>
      </w:r>
    </w:p>
    <w:p>
      <w:pPr>
        <w:pStyle w:val="Heading1"/>
      </w:pPr>
      <w:r>
        <w:t>2 The mode expansion</w:t>
      </w:r>
    </w:p>
    <w:p>
      <w:pPr>
        <w:pStyle w:val="Heading2"/>
      </w:pPr>
      <w:r>
        <w:t>2.1 The expansion</w:t>
      </w:r>
    </w:p>
    <w:p>
      <w:r>
        <w:t>The general solution of the classical field equation, a superposition of positive- and negative-frequency plane waves with complex amplitudes a_p (Lesson 24, Section 4.4, in the continuum limit of Lesson 24, Section 5.1), is</w:t>
      </w:r>
    </w:p>
    <w:p>
      <w:pPr>
        <w:spacing w:before="100" w:after="160"/>
        <w:jc w:val="center"/>
      </w:pPr>
      <m:oMathPara>
        <m:oMath>
          <m:r>
            <m:t xml:space="preserve">φ</m:t>
          </m:r>
          <m:d>
            <m:dPr/>
            <m:e>
              <m:r>
                <m:t xml:space="preserve">x</m:t>
              </m:r>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f>
                <m:num>
                  <m:r>
                    <m:t xml:space="preserve">1</m:t>
                  </m:r>
                </m:num>
                <m:den>
                  <m:r>
                    <m:t xml:space="preserve">√</m:t>
                  </m:r>
                  <m:d>
                    <m:dPr/>
                    <m:e>
                      <m:sSub>
                        <m:e>
                          <m:r>
                            <m:t xml:space="preserve">2E</m:t>
                          </m:r>
                        </m:e>
                        <m:sub>
                          <m:r>
                            <m:t xml:space="preserve">p</m:t>
                          </m:r>
                        </m:sub>
                      </m:sSub>
                    </m:e>
                  </m:d>
                </m:den>
              </m:f>
            </m:e>
          </m:d>
          <m:r>
            <m:t xml:space="preserve"> </m:t>
          </m:r>
          <m:d>
            <m:dPr>
              <m:begChr m:val="["/>
              <m:endChr m:val="]"/>
            </m:dPr>
            <m:e>
              <m:sSub>
                <m:e>
                  <m:r>
                    <m:t xml:space="preserve">a</m:t>
                  </m:r>
                </m:e>
                <m:sub>
                  <m:r>
                    <m:t xml:space="preserve">p</m:t>
                  </m:r>
                </m:sub>
              </m:sSub>
              <m:r>
                <m:t xml:space="preserve"> </m:t>
              </m:r>
              <m:sSup>
                <m:e>
                  <m:r>
                    <m:t xml:space="preserve">e</m:t>
                  </m:r>
                </m:e>
                <m:sup>
                  <m:r>
                    <m:t xml:space="preserve">−</m:t>
                  </m:r>
                  <m:r>
                    <m:t xml:space="preserve">ip</m:t>
                  </m:r>
                  <m:r>
                    <m:t xml:space="preserve">·</m:t>
                  </m:r>
                  <m:r>
                    <m:t xml:space="preserve">x</m:t>
                  </m:r>
                </m:sup>
              </m:sSup>
              <m:r>
                <m:t xml:space="preserve">+</m:t>
              </m:r>
              <m:sSub>
                <m:e>
                  <m:r>
                    <m:t xml:space="preserve">a</m:t>
                  </m:r>
                </m:e>
                <m:sub>
                  <m:r>
                    <m:t xml:space="preserve">p†</m:t>
                  </m:r>
                </m:sub>
              </m:sSub>
              <m:r>
                <m:t xml:space="preserve"> </m:t>
              </m:r>
              <m:sSup>
                <m:e>
                  <m:r>
                    <m:t xml:space="preserve">e</m:t>
                  </m:r>
                </m:e>
                <m:sup>
                  <m:r>
                    <m:t xml:space="preserve">ip</m:t>
                  </m:r>
                  <m:r>
                    <m:t xml:space="preserve">·</m:t>
                  </m:r>
                  <m:r>
                    <m:t xml:space="preserve">x</m:t>
                  </m:r>
                </m:sup>
              </m:sSup>
            </m:e>
          </m:d>
        </m:oMath>
      </m:oMathPara>
    </w:p>
    <w:p>
      <w:r>
        <w:t>For the operator field, the amplitudes a_p and a_p* become operators a_p and a_p†. The reality of φ, that φ† = φ, fixes the coefficient of e^(ip·x) to be the Hermitian conjugate of that of e^(−ip·x). The conjugate momentum π = φ̇ follows by differentiating with respect to t, each factor e^(∓ip·x) bringing down ∓iE_p.</w:t>
      </w:r>
    </w:p>
    <w:p>
      <w:pPr>
        <w:spacing w:before="100" w:after="160"/>
        <w:jc w:val="center"/>
      </w:pPr>
      <m:oMathPara>
        <m:oMath>
          <m:r>
            <m:t xml:space="preserve">π</m:t>
          </m:r>
          <m:d>
            <m:dPr/>
            <m:e>
              <m:r>
                <m:t xml:space="preserve">x</m:t>
              </m:r>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r>
                <m:t xml:space="preserve">−</m:t>
              </m:r>
              <m:r>
                <m:t xml:space="preserve">i</m:t>
              </m:r>
            </m:e>
          </m:d>
          <m:r>
            <m:t xml:space="preserve"> </m:t>
          </m:r>
          <m:r>
            <m:t xml:space="preserve">√</m:t>
          </m:r>
          <m:d>
            <m:dPr/>
            <m:e>
              <m:f>
                <m:num>
                  <m:sSub>
                    <m:e>
                      <m:r>
                        <m:t xml:space="preserve">E</m:t>
                      </m:r>
                    </m:e>
                    <m:sub>
                      <m:r>
                        <m:t xml:space="preserve">p</m:t>
                      </m:r>
                    </m:sub>
                  </m:sSub>
                </m:num>
                <m:den>
                  <m:r>
                    <m:t xml:space="preserve">2</m:t>
                  </m:r>
                </m:den>
              </m:f>
            </m:e>
          </m:d>
          <m:r>
            <m:t xml:space="preserve"> </m:t>
          </m:r>
          <m:d>
            <m:dPr>
              <m:begChr m:val="["/>
              <m:endChr m:val="]"/>
            </m:dPr>
            <m:e>
              <m:sSub>
                <m:e>
                  <m:r>
                    <m:t xml:space="preserve">a</m:t>
                  </m:r>
                </m:e>
                <m:sub>
                  <m:r>
                    <m:t xml:space="preserve">p</m:t>
                  </m:r>
                </m:sub>
              </m:sSub>
              <m:r>
                <m:t xml:space="preserve"> </m:t>
              </m:r>
              <m:sSup>
                <m:e>
                  <m:r>
                    <m:t xml:space="preserve">e</m:t>
                  </m:r>
                </m:e>
                <m:sup>
                  <m:r>
                    <m:t xml:space="preserve">−</m:t>
                  </m:r>
                  <m:r>
                    <m:t xml:space="preserve">ip</m:t>
                  </m:r>
                  <m:r>
                    <m:t xml:space="preserve">·</m:t>
                  </m:r>
                  <m:r>
                    <m:t xml:space="preserve">x</m:t>
                  </m:r>
                </m:sup>
              </m:sSup>
              <m:r>
                <m:t xml:space="preserve">−</m:t>
              </m:r>
              <m:sSub>
                <m:e>
                  <m:r>
                    <m:t xml:space="preserve">a</m:t>
                  </m:r>
                </m:e>
                <m:sub>
                  <m:r>
                    <m:t xml:space="preserve">p†</m:t>
                  </m:r>
                </m:sub>
              </m:sSub>
              <m:r>
                <m:t xml:space="preserve"> </m:t>
              </m:r>
              <m:sSup>
                <m:e>
                  <m:r>
                    <m:t xml:space="preserve">e</m:t>
                  </m:r>
                </m:e>
                <m:sup>
                  <m:r>
                    <m:t xml:space="preserve">ip</m:t>
                  </m:r>
                  <m:r>
                    <m:t xml:space="preserve">·</m:t>
                  </m:r>
                  <m:r>
                    <m:t xml:space="preserve">x</m:t>
                  </m:r>
                </m:sup>
              </m:sSup>
            </m:e>
          </m:d>
        </m:oMath>
      </m:oMathPara>
    </w:p>
    <w:p>
      <w:r>
        <w:t>The normalization 1/√(2E_p) is the covariant one that makes the measure d³p/((2π)³2E_p) Lorentz invariant, as in Lesson 17, Exercise 16, and Lesson 31, Section 3.1.</w:t>
      </w:r>
    </w:p>
    <w:p>
      <w:pPr>
        <w:pStyle w:val="Heading2"/>
      </w:pPr>
      <w:r>
        <w:t>2.2 The commutation relations of the ladder operators</w:t>
      </w:r>
    </w:p>
    <w:p>
      <w:r>
        <w:t>The operators are required to satisfy</w:t>
      </w:r>
    </w:p>
    <w:p>
      <w:pPr>
        <w:spacing w:before="100" w:after="160"/>
        <w:jc w:val="center"/>
      </w:pPr>
      <m:oMathPara>
        <m:oMath>
          <m:d>
            <m:dPr>
              <m:begChr m:val="["/>
              <m:endChr m:val="]"/>
            </m:dPr>
            <m:e>
              <m:sSub>
                <m:e>
                  <m:r>
                    <m:t xml:space="preserve">a</m:t>
                  </m:r>
                </m:e>
                <m:sub>
                  <m:r>
                    <m:t xml:space="preserve">p</m:t>
                  </m:r>
                </m:sub>
              </m:sSub>
              <m:r>
                <m:t xml:space="preserve">,</m:t>
              </m:r>
              <m:sSub>
                <m:e>
                  <m:r>
                    <m:t xml:space="preserve">a</m:t>
                  </m:r>
                </m:e>
                <m:sub>
                  <m:r>
                    <m:t xml:space="preserve">q†</m:t>
                  </m:r>
                </m:sub>
              </m:sSub>
            </m:e>
          </m:d>
          <m:r>
            <m:t xml:space="preserve">=</m:t>
          </m:r>
          <m:sSup>
            <m:e>
              <m:d>
                <m:dPr/>
                <m:e>
                  <m:r>
                    <m:t xml:space="preserve">2π</m:t>
                  </m:r>
                </m:e>
              </m:d>
            </m:e>
            <m:sup>
              <m:r>
                <m:t xml:space="preserve">3</m:t>
              </m:r>
            </m:sup>
          </m:sSup>
          <m:r>
            <m:t xml:space="preserve"> </m:t>
          </m:r>
          <m:sSup>
            <m:e>
              <m:r>
                <m:t xml:space="preserve">δ</m:t>
              </m:r>
            </m:e>
            <m:sup>
              <m:r>
                <m:t xml:space="preserve">3</m:t>
              </m:r>
            </m:sup>
          </m:sSup>
          <m:d>
            <m:dPr/>
            <m:e>
              <m:r>
                <m:t xml:space="preserve">p</m:t>
              </m:r>
              <m:r>
                <m:t xml:space="preserve">−</m:t>
              </m:r>
              <m:r>
                <m:t xml:space="preserve">q</m:t>
              </m:r>
            </m:e>
          </m:d>
          <m:r>
            <m:t xml:space="preserve">,</m:t>
          </m:r>
          <m:d>
            <m:dPr>
              <m:begChr m:val="["/>
              <m:endChr m:val="]"/>
            </m:dPr>
            <m:e>
              <m:sSub>
                <m:e>
                  <m:r>
                    <m:t xml:space="preserve">a</m:t>
                  </m:r>
                </m:e>
                <m:sub>
                  <m:r>
                    <m:t xml:space="preserve">p</m:t>
                  </m:r>
                </m:sub>
              </m:sSub>
              <m:r>
                <m:t xml:space="preserve">,</m:t>
              </m:r>
              <m:sSub>
                <m:e>
                  <m:r>
                    <m:t xml:space="preserve">a</m:t>
                  </m:r>
                </m:e>
                <m:sub>
                  <m:r>
                    <m:t xml:space="preserve">q</m:t>
                  </m:r>
                </m:sub>
              </m:sSub>
            </m:e>
          </m:d>
          <m:r>
            <m:t xml:space="preserve">=</m:t>
          </m:r>
          <m:d>
            <m:dPr>
              <m:begChr m:val="["/>
              <m:endChr m:val="]"/>
            </m:dPr>
            <m:e>
              <m:sSub>
                <m:e>
                  <m:r>
                    <m:t xml:space="preserve">a</m:t>
                  </m:r>
                </m:e>
                <m:sub>
                  <m:r>
                    <m:t xml:space="preserve">p†</m:t>
                  </m:r>
                </m:sub>
              </m:sSub>
              <m:r>
                <m:t xml:space="preserve">,</m:t>
              </m:r>
              <m:sSub>
                <m:e>
                  <m:r>
                    <m:t xml:space="preserve">a</m:t>
                  </m:r>
                </m:e>
                <m:sub>
                  <m:r>
                    <m:t xml:space="preserve">q†</m:t>
                  </m:r>
                </m:sub>
              </m:sSub>
            </m:e>
          </m:d>
          <m:r>
            <m:t xml:space="preserve">=</m:t>
          </m:r>
          <m:r>
            <m:t xml:space="preserve">0</m:t>
          </m:r>
        </m:oMath>
      </m:oMathPara>
    </w:p>
    <w:p>
      <w:r>
        <w:t>These are the continuum version of [a, a†] = 1 for each mode, with the Kronecker delta replaced by (2π)³δ³ (Exercise 16 relates the two normalizations). They are equivalent to the canonical relations of Section 1.1. To verify one direction, compute the commutator of φ and π at t = 0 using the commutators just stated.</w:t>
      </w:r>
    </w:p>
    <w:p>
      <w:pPr>
        <w:spacing w:before="100" w:after="160"/>
        <w:jc w:val="center"/>
      </w:pPr>
      <m:oMathPara>
        <m:oMath>
          <m:d>
            <m:dPr>
              <m:begChr m:val="["/>
              <m:endChr m:val="]"/>
            </m:dPr>
            <m:e>
              <m:r>
                <m:t xml:space="preserve">φ</m:t>
              </m:r>
              <m:d>
                <m:dPr/>
                <m:e>
                  <m:r>
                    <m:t xml:space="preserve">x</m:t>
                  </m:r>
                </m:e>
              </m:d>
              <m:r>
                <m:t xml:space="preserve">,</m:t>
              </m:r>
              <m:r>
                <m:t xml:space="preserve">π</m:t>
              </m:r>
              <m:d>
                <m:dPr/>
                <m:e>
                  <m:r>
                    <m:t xml:space="preserve">y</m:t>
                  </m:r>
                </m:e>
              </m:d>
            </m:e>
          </m:d>
          <m:r>
            <m:t xml:space="preserve">=</m:t>
          </m:r>
          <m:r>
            <m:t xml:space="preserve">∫∫</m:t>
          </m:r>
          <m:r>
            <m:t xml:space="preserve"> </m:t>
          </m:r>
          <m:sSup>
            <m:e>
              <m:r>
                <m:t xml:space="preserve">d</m:t>
              </m:r>
            </m:e>
            <m:sup>
              <m:r>
                <m:t xml:space="preserve">3</m:t>
              </m:r>
            </m:sup>
          </m:sSup>
          <m:r>
            <m:t xml:space="preserve">p</m:t>
          </m:r>
          <m:r>
            <m:t xml:space="preserve"> </m:t>
          </m:r>
          <m:f>
            <m:num>
              <m:sSup>
                <m:e>
                  <m:r>
                    <m:t xml:space="preserve">d</m:t>
                  </m:r>
                </m:e>
                <m:sup>
                  <m:r>
                    <m:t xml:space="preserve">3</m:t>
                  </m:r>
                </m:sup>
              </m:sSup>
              <m:r>
                <m:t xml:space="preserve">q</m:t>
              </m:r>
            </m:num>
            <m:den>
              <m:sSup>
                <m:e>
                  <m:d>
                    <m:dPr/>
                    <m:e>
                      <m:r>
                        <m:t xml:space="preserve">2π</m:t>
                      </m:r>
                    </m:e>
                  </m:d>
                </m:e>
                <m:sup>
                  <m:r>
                    <m:t xml:space="preserve">6</m:t>
                  </m:r>
                </m:sup>
              </m:sSup>
            </m:den>
          </m:f>
          <m:r>
            <m:t xml:space="preserve"> </m:t>
          </m:r>
          <m:d>
            <m:dPr/>
            <m:e>
              <m:f>
                <m:num>
                  <m:r>
                    <m:t xml:space="preserve">1</m:t>
                  </m:r>
                </m:num>
                <m:den>
                  <m:r>
                    <m:t xml:space="preserve">√</m:t>
                  </m:r>
                  <m:d>
                    <m:dPr/>
                    <m:e>
                      <m:sSub>
                        <m:e>
                          <m:r>
                            <m:t xml:space="preserve">2E</m:t>
                          </m:r>
                        </m:e>
                        <m:sub>
                          <m:r>
                            <m:t xml:space="preserve">p</m:t>
                          </m:r>
                        </m:sub>
                      </m:sSub>
                    </m:e>
                  </m:d>
                </m:den>
              </m:f>
            </m:e>
          </m:d>
          <m:d>
            <m:dPr/>
            <m:e>
              <m:r>
                <m:t xml:space="preserve">−</m:t>
              </m:r>
              <m:r>
                <m:t xml:space="preserve">i√</m:t>
              </m:r>
              <m:d>
                <m:dPr/>
                <m:e>
                  <m:f>
                    <m:num>
                      <m:sSub>
                        <m:e>
                          <m:r>
                            <m:t xml:space="preserve">E</m:t>
                          </m:r>
                        </m:e>
                        <m:sub>
                          <m:r>
                            <m:t xml:space="preserve">q</m:t>
                          </m:r>
                        </m:sub>
                      </m:sSub>
                    </m:num>
                    <m:den>
                      <m:r>
                        <m:t xml:space="preserve">2</m:t>
                      </m:r>
                    </m:den>
                  </m:f>
                </m:e>
              </m:d>
            </m:e>
          </m:d>
          <m:r>
            <m:t xml:space="preserve"> </m:t>
          </m:r>
          <m:r>
            <m:t xml:space="preserve">{</m:t>
          </m:r>
          <m:r>
            <m:t xml:space="preserve"> </m:t>
          </m:r>
          <m:d>
            <m:dPr>
              <m:begChr m:val="["/>
              <m:endChr m:val="]"/>
            </m:dPr>
            <m:e>
              <m:sSub>
                <m:e>
                  <m:r>
                    <m:t xml:space="preserve">a</m:t>
                  </m:r>
                </m:e>
                <m:sub>
                  <m:r>
                    <m:t xml:space="preserve">p</m:t>
                  </m:r>
                </m:sub>
              </m:sSub>
              <m:r>
                <m:t xml:space="preserve">,</m:t>
              </m:r>
              <m:r>
                <m:t xml:space="preserve">−</m:t>
              </m:r>
              <m:sSub>
                <m:e>
                  <m:r>
                    <m:t xml:space="preserve">a</m:t>
                  </m:r>
                </m:e>
                <m:sub>
                  <m:r>
                    <m:t xml:space="preserve">q†</m:t>
                  </m:r>
                </m:sub>
              </m:sSub>
            </m:e>
          </m:d>
          <m:r>
            <m:t xml:space="preserve"> </m:t>
          </m:r>
          <m:sSup>
            <m:e>
              <m:r>
                <m:t xml:space="preserve">e</m:t>
              </m:r>
            </m:e>
            <m:sup>
              <m:r>
                <m:t xml:space="preserve">ip</m:t>
              </m:r>
              <m:r>
                <m:t xml:space="preserve">·</m:t>
              </m:r>
              <m:r>
                <m:t xml:space="preserve">x</m:t>
              </m:r>
              <m:r>
                <m:t xml:space="preserve">−</m:t>
              </m:r>
              <m:r>
                <m:t xml:space="preserve">iq</m:t>
              </m:r>
              <m:r>
                <m:t xml:space="preserve">·</m:t>
              </m:r>
              <m:r>
                <m:t xml:space="preserve">y</m:t>
              </m:r>
            </m:sup>
          </m:sSup>
          <m:r>
            <m:t xml:space="preserve">+</m:t>
          </m:r>
          <m:d>
            <m:dPr>
              <m:begChr m:val="["/>
              <m:endChr m:val="]"/>
            </m:dPr>
            <m:e>
              <m:sSub>
                <m:e>
                  <m:r>
                    <m:t xml:space="preserve">a</m:t>
                  </m:r>
                </m:e>
                <m:sub>
                  <m:r>
                    <m:t xml:space="preserve">p†</m:t>
                  </m:r>
                </m:sub>
              </m:sSub>
              <m:r>
                <m:t xml:space="preserve">,</m:t>
              </m:r>
              <m:sSub>
                <m:e>
                  <m:r>
                    <m:t xml:space="preserve">a</m:t>
                  </m:r>
                </m:e>
                <m:sub>
                  <m:r>
                    <m:t xml:space="preserve">q</m:t>
                  </m:r>
                </m:sub>
              </m:sSub>
            </m:e>
          </m:d>
          <m:r>
            <m:t xml:space="preserve"> </m:t>
          </m:r>
          <m:sSup>
            <m:e>
              <m:r>
                <m:t xml:space="preserve">e</m:t>
              </m:r>
            </m:e>
            <m:sup>
              <m:r>
                <m:t xml:space="preserve">−</m:t>
              </m:r>
              <m:r>
                <m:t xml:space="preserve">ip</m:t>
              </m:r>
              <m:r>
                <m:t xml:space="preserve">·</m:t>
              </m:r>
              <m:r>
                <m:t xml:space="preserve">x</m:t>
              </m:r>
              <m:r>
                <m:t xml:space="preserve">+</m:t>
              </m:r>
              <m:r>
                <m:t xml:space="preserve">iq</m:t>
              </m:r>
              <m:r>
                <m:t xml:space="preserve">·</m:t>
              </m:r>
              <m:r>
                <m:t xml:space="preserve">y</m:t>
              </m:r>
            </m:sup>
          </m:sSup>
          <m:r>
            <m:t xml:space="preserve"> </m:t>
          </m:r>
          <m:r>
            <m:t xml:space="preserve">}</m:t>
          </m:r>
        </m:oMath>
      </m:oMathPara>
    </w:p>
    <w:p>
      <w:r>
        <w:t>The two commutators are [a_p, −a_q†] = −(2π)³δ³(p − q) and [a_p†, a_q] = −(2π)³δ³(p − q), so, with the prefactor (1/√(2E_p))(−i√(E_p/2)) = −i/2 once q is set equal to p,</w:t>
      </w:r>
    </w:p>
    <w:p>
      <w:pPr>
        <w:spacing w:before="100" w:after="160"/>
        <w:jc w:val="center"/>
      </w:pPr>
      <m:oMathPara>
        <m:oMath>
          <m:d>
            <m:dPr>
              <m:begChr m:val="["/>
              <m:endChr m:val="]"/>
            </m:dPr>
            <m:e>
              <m:r>
                <m:t xml:space="preserve">φ</m:t>
              </m:r>
              <m:d>
                <m:dPr/>
                <m:e>
                  <m:r>
                    <m:t xml:space="preserve">x</m:t>
                  </m:r>
                </m:e>
              </m:d>
              <m:r>
                <m:t xml:space="preserve">,</m:t>
              </m:r>
              <m:r>
                <m:t xml:space="preserve">π</m:t>
              </m:r>
              <m:d>
                <m:dPr/>
                <m:e>
                  <m:r>
                    <m:t xml:space="preserve">y</m:t>
                  </m:r>
                </m:e>
              </m:d>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r>
                <m:t xml:space="preserve">−</m:t>
              </m:r>
              <m:f>
                <m:num>
                  <m:r>
                    <m:t xml:space="preserve">i</m:t>
                  </m:r>
                </m:num>
                <m:den>
                  <m:r>
                    <m:t xml:space="preserve">2</m:t>
                  </m:r>
                </m:den>
              </m:f>
            </m:e>
          </m:d>
          <m:d>
            <m:dPr/>
            <m:e>
              <m:r>
                <m:t xml:space="preserve">−</m:t>
              </m:r>
              <m:r>
                <m:t xml:space="preserve">1</m:t>
              </m:r>
            </m:e>
          </m:d>
          <m:d>
            <m:dPr/>
            <m:e>
              <m:sSup>
                <m:e>
                  <m:r>
                    <m:t xml:space="preserve">e</m:t>
                  </m:r>
                </m:e>
                <m:sup>
                  <m:r>
                    <m:t xml:space="preserve">ip</m:t>
                  </m:r>
                  <m:r>
                    <m:t xml:space="preserve">·</m:t>
                  </m:r>
                  <m:d>
                    <m:dPr/>
                    <m:e>
                      <m:r>
                        <m:t xml:space="preserve">x</m:t>
                      </m:r>
                      <m:r>
                        <m:t xml:space="preserve">−</m:t>
                      </m:r>
                      <m:r>
                        <m:t xml:space="preserve">y</m:t>
                      </m:r>
                    </m:e>
                  </m:d>
                </m:sup>
              </m:sSup>
              <m:r>
                <m:t xml:space="preserve">+</m:t>
              </m:r>
              <m:sSup>
                <m:e>
                  <m:r>
                    <m:t xml:space="preserve">e</m:t>
                  </m:r>
                </m:e>
                <m:sup>
                  <m:r>
                    <m:t xml:space="preserve">−</m:t>
                  </m:r>
                  <m:r>
                    <m:t xml:space="preserve">ip</m:t>
                  </m:r>
                  <m:r>
                    <m:t xml:space="preserve">·</m:t>
                  </m:r>
                  <m:d>
                    <m:dPr/>
                    <m:e>
                      <m:r>
                        <m:t xml:space="preserve">x</m:t>
                      </m:r>
                      <m:r>
                        <m:t xml:space="preserve">−</m:t>
                      </m:r>
                      <m:r>
                        <m:t xml:space="preserve">y</m:t>
                      </m:r>
                    </m:e>
                  </m:d>
                </m:sup>
              </m:sSup>
            </m:e>
          </m:d>
          <m:r>
            <m:t xml:space="preserve">=</m:t>
          </m:r>
          <m:f>
            <m:num>
              <m:r>
                <m:t xml:space="preserve">i</m:t>
              </m:r>
            </m:num>
            <m:den>
              <m:r>
                <m:t xml:space="preserve">2</m:t>
              </m:r>
            </m:den>
          </m:f>
          <m:d>
            <m:dPr/>
            <m:e>
              <m:sSup>
                <m:e>
                  <m:r>
                    <m:t xml:space="preserve">2δ</m:t>
                  </m:r>
                </m:e>
                <m:sup>
                  <m:r>
                    <m:t xml:space="preserve">3</m:t>
                  </m:r>
                </m:sup>
              </m:sSup>
              <m:d>
                <m:dPr/>
                <m:e>
                  <m:r>
                    <m:t xml:space="preserve">x</m:t>
                  </m:r>
                  <m:r>
                    <m:t xml:space="preserve">−</m:t>
                  </m:r>
                  <m:r>
                    <m:t xml:space="preserve">y</m:t>
                  </m:r>
                </m:e>
              </m:d>
            </m:e>
          </m:d>
          <m:r>
            <m:t xml:space="preserve">=</m:t>
          </m:r>
          <m:sSup>
            <m:e>
              <m:r>
                <m:t xml:space="preserve">iδ</m:t>
              </m:r>
            </m:e>
            <m:sup>
              <m:r>
                <m:t xml:space="preserve">3</m:t>
              </m:r>
            </m:sup>
          </m:sSup>
          <m:d>
            <m:dPr/>
            <m:e>
              <m:r>
                <m:t xml:space="preserve">x</m:t>
              </m:r>
              <m:r>
                <m:t xml:space="preserve">−</m:t>
              </m:r>
              <m:r>
                <m:t xml:space="preserve">y</m:t>
              </m:r>
            </m:e>
          </m:d>
        </m:oMath>
      </m:oMathPara>
    </w:p>
    <w:p>
      <w:r>
        <w:t>The other two canonical commutators follow the same way (Exercise 2), and the converse, that the canonical relations imply those of the ladder operators, is Exercise 3. The two sets of relations are interchangeable.</w:t>
      </w:r>
    </w:p>
    <w:p>
      <w:pPr>
        <w:pStyle w:val="Heading3"/>
      </w:pPr>
      <w:r>
        <w:t>Worked example 1</w:t>
      </w:r>
    </w:p>
    <w:p>
      <w:r>
        <w:t>Check that the position-space delta function appears correctly. In the last step the integral ∫d³p/(2π)³ e^(ip·r) equals δ³(r), and the sum of the two exponentials gives twice this, because ∫d³p e^(−ip·r) = ∫d³p e^(ip·r) under p → −p. The factor (i/2) times 2δ³ is the iδ³ of the canonical relation, so the normalization 1/√(2E_p) in the expansion is exactly what is needed: the factor 1/√(2E_p) in φ multiplies the factor √(E_p/2) in π to give 1/2, with no momentum dependence left over.</w:t>
      </w:r>
    </w:p>
    <w:p>
      <w:pPr>
        <w:pStyle w:val="Heading1"/>
      </w:pPr>
      <w:r>
        <w:t>3 The Hamiltonian and momentum</w:t>
      </w:r>
    </w:p>
    <w:p>
      <w:pPr>
        <w:pStyle w:val="Heading2"/>
      </w:pPr>
      <w:r>
        <w:t>3.1 The Hamiltonian</w:t>
      </w:r>
    </w:p>
    <w:p>
      <w:r>
        <w:t>Insert the expansions into H = ∫d³x[(1/2)π² + (1/2)(∇φ)² + (1/2)m²φ²]. Each term is bilinear in the field, and the integral over x, using ∫d³x e^(i(p±q)·x) = (2π)³δ³(p ± q), sets q = ∓p. The terms containing two annihilation operators, a_pa_{−p}, have coefficient</w:t>
      </w:r>
    </w:p>
    <w:p>
      <w:pPr>
        <w:spacing w:before="100" w:after="160"/>
        <w:jc w:val="center"/>
      </w:pPr>
      <m:oMathPara>
        <m:oMath>
          <m:r>
            <m:t xml:space="preserve">−</m:t>
          </m:r>
          <m:f>
            <m:num>
              <m:sSub>
                <m:e>
                  <m:r>
                    <m:t xml:space="preserve">E</m:t>
                  </m:r>
                </m:e>
                <m:sub>
                  <m:r>
                    <m:t xml:space="preserve">p</m:t>
                  </m:r>
                </m:sub>
              </m:sSub>
            </m:num>
            <m:den>
              <m:r>
                <m:t xml:space="preserve">4</m:t>
              </m:r>
            </m:den>
          </m:f>
          <m:r>
            <m:t xml:space="preserve">+</m:t>
          </m:r>
          <m:f>
            <m:num>
              <m:sSup>
                <m:e>
                  <m:d>
                    <m:dPr>
                      <m:begChr m:val="|"/>
                      <m:endChr m:val="|"/>
                    </m:dPr>
                    <m:e>
                      <m:r>
                        <m:t xml:space="preserve">p</m:t>
                      </m:r>
                    </m:e>
                  </m:d>
                </m:e>
                <m:sup>
                  <m:r>
                    <m:t xml:space="preserve">2</m:t>
                  </m:r>
                </m:sup>
              </m:sSup>
              <m:r>
                <m:t xml:space="preserve">+</m:t>
              </m:r>
              <m:sSup>
                <m:e>
                  <m:r>
                    <m:t xml:space="preserve">m</m:t>
                  </m:r>
                </m:e>
                <m:sup>
                  <m:r>
                    <m:t xml:space="preserve">2</m:t>
                  </m:r>
                </m:sup>
              </m:sSup>
            </m:num>
            <m:den>
              <m:sSub>
                <m:e>
                  <m:r>
                    <m:t xml:space="preserve">4E</m:t>
                  </m:r>
                </m:e>
                <m:sub>
                  <m:r>
                    <m:t xml:space="preserve">p</m:t>
                  </m:r>
                </m:sub>
              </m:sSub>
            </m:den>
          </m:f>
          <m:r>
            <m:t xml:space="preserve">=</m:t>
          </m:r>
          <m:r>
            <m:t xml:space="preserve">0</m:t>
          </m:r>
        </m:oMath>
      </m:oMathPara>
    </w:p>
    <w:p>
      <w:r>
        <w:t>where the first term comes from π², the second from (∇φ)² together with m²φ², and E_p² = |p|² + m². The terms with two creation operators cancel in the same way. The terms with one of each have coefficient E_p/4 from π² and (|p|² + m²)/(4E_p) = E_p/4 from the other two, so together E_p/2, and</w:t>
      </w:r>
    </w:p>
    <w:p>
      <w:pPr>
        <w:spacing w:before="100" w:after="160"/>
        <w:jc w:val="center"/>
      </w:pPr>
      <m:oMathPara>
        <m:oMath>
          <m:r>
            <m:t xml:space="preserve">H</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f>
                <m:num>
                  <m:sSub>
                    <m:e>
                      <m:r>
                        <m:t xml:space="preserve">E</m:t>
                      </m:r>
                    </m:e>
                    <m:sub>
                      <m:r>
                        <m:t xml:space="preserve">p</m:t>
                      </m:r>
                    </m:sub>
                  </m:sSub>
                </m:num>
                <m:den>
                  <m:r>
                    <m:t xml:space="preserve">2</m:t>
                  </m:r>
                </m:den>
              </m:f>
            </m:e>
          </m:d>
          <m:r>
            <m:t xml:space="preserve"> </m:t>
          </m:r>
          <m:d>
            <m:dPr/>
            <m:e>
              <m:sSub>
                <m:e>
                  <m:r>
                    <m:t xml:space="preserve">a</m:t>
                  </m:r>
                </m:e>
                <m:sub>
                  <m:r>
                    <m:t xml:space="preserve">p†</m:t>
                  </m:r>
                </m:sub>
              </m:sSub>
              <m:sSub>
                <m:e>
                  <m:r>
                    <m:t xml:space="preserve">a</m:t>
                  </m:r>
                </m:e>
                <m:sub>
                  <m:r>
                    <m:t xml:space="preserve">p</m:t>
                  </m:r>
                </m:sub>
              </m:sSub>
              <m:r>
                <m:t xml:space="preserve">+</m:t>
              </m:r>
              <m:sSub>
                <m:e>
                  <m:r>
                    <m:t xml:space="preserve">a</m:t>
                  </m:r>
                </m:e>
                <m:sub>
                  <m:r>
                    <m:t xml:space="preserve">p</m:t>
                  </m:r>
                </m:sub>
              </m:sSub>
              <m:sSub>
                <m:e>
                  <m:r>
                    <m:t xml:space="preserve">a</m:t>
                  </m:r>
                </m:e>
                <m:sub>
                  <m:r>
                    <m:t xml:space="preserve">p†</m:t>
                  </m:r>
                </m:sub>
              </m:sSub>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b>
            <m:e>
              <m:r>
                <m:t xml:space="preserve">a</m:t>
              </m:r>
            </m:e>
            <m:sub>
              <m:r>
                <m:t xml:space="preserve">p†</m:t>
              </m:r>
            </m:sub>
          </m:sSub>
          <m:sSub>
            <m:e>
              <m:r>
                <m:t xml:space="preserve">a</m:t>
              </m:r>
            </m:e>
            <m:sub>
              <m:r>
                <m:t xml:space="preserve">p</m:t>
              </m:r>
            </m:sub>
          </m:sSub>
          <m:r>
            <m:t xml:space="preserve">+</m:t>
          </m:r>
          <m:r>
            <m:t xml:space="preserve">∫</m:t>
          </m:r>
          <m:r>
            <m:t xml:space="preserve"> </m:t>
          </m:r>
          <m:sSup>
            <m:e>
              <m:r>
                <m:t xml:space="preserve">d</m:t>
              </m:r>
            </m:e>
            <m:sup>
              <m:r>
                <m:t xml:space="preserve">3</m:t>
              </m:r>
            </m:sup>
          </m:sSup>
          <m:r>
            <m:t xml:space="preserve">p</m:t>
          </m:r>
          <m:r>
            <m:t xml:space="preserve"> </m:t>
          </m:r>
          <m:d>
            <m:dPr/>
            <m:e>
              <m:f>
                <m:num>
                  <m:r>
                    <m:t xml:space="preserve">1</m:t>
                  </m:r>
                </m:num>
                <m:den>
                  <m:r>
                    <m:t xml:space="preserve">2</m:t>
                  </m:r>
                </m:den>
              </m:f>
            </m:e>
          </m:d>
          <m:r>
            <m:t xml:space="preserve"> </m:t>
          </m:r>
          <m:sSub>
            <m:e>
              <m:r>
                <m:t xml:space="preserve">E</m:t>
              </m:r>
            </m:e>
            <m:sub>
              <m:r>
                <m:t xml:space="preserve">p</m:t>
              </m:r>
            </m:sub>
          </m:sSub>
          <m:r>
            <m:t xml:space="preserve"> </m:t>
          </m:r>
          <m:sSup>
            <m:e>
              <m:r>
                <m:t xml:space="preserve">δ</m:t>
              </m:r>
            </m:e>
            <m:sup>
              <m:r>
                <m:t xml:space="preserve">3</m:t>
              </m:r>
            </m:sup>
          </m:sSup>
          <m:d>
            <m:dPr/>
            <m:e>
              <m:r>
                <m:t xml:space="preserve">0</m:t>
              </m:r>
            </m:e>
          </m:d>
        </m:oMath>
      </m:oMathPara>
    </w:p>
    <w:p>
      <w:r>
        <w:t>using a_pa_p† = a_p†a_p + (2π)³δ³(0). The first term is the sum of the energies E_p of the quanta present; the second is the zero-point energy, a sum of E_p/2 over all modes, which is infinite. In a box of volume V, (2π)³δ³(0) = V and the second term is Σ_k ω_k/2, the sum of the zero-point energies of the oscillators of Lesson 24 (Exercise 16). It is a constant, independent of the state, and is dropped by normal ordering (Lesson 34), a procedure that defines the Hamiltonian by</w:t>
      </w:r>
    </w:p>
    <w:p>
      <w:pPr>
        <w:spacing w:before="100" w:after="160"/>
        <w:jc w:val="center"/>
      </w:pPr>
      <m:oMathPara>
        <m:oMath>
          <m:r>
            <m:t xml:space="preserve">H</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b>
            <m:e>
              <m:r>
                <m:t xml:space="preserve">a</m:t>
              </m:r>
            </m:e>
            <m:sub>
              <m:r>
                <m:t xml:space="preserve">p†</m:t>
              </m:r>
            </m:sub>
          </m:sSub>
          <m:sSub>
            <m:e>
              <m:r>
                <m:t xml:space="preserve">a</m:t>
              </m:r>
            </m:e>
            <m:sub>
              <m:r>
                <m:t xml:space="preserve">p</m:t>
              </m:r>
            </m:sub>
          </m:sSub>
        </m:oMath>
      </m:oMathPara>
    </w:p>
    <w:p>
      <w:r>
        <w:t>with the vacuum energy set to zero. Only differences of energy are observable in the processes of this course.</w:t>
      </w:r>
    </w:p>
    <w:p>
      <w:pPr>
        <w:pStyle w:val="Heading2"/>
      </w:pPr>
      <w:r>
        <w:t>3.2 The momentum</w:t>
      </w:r>
    </w:p>
    <w:p>
      <w:r>
        <w:t>The Noether charge of spatial translations is P = −∫d³x π∇φ (Lesson 29, Section 2.1). Inserting the expansions, the terms with two annihilation or two creation operators are odd under p → −p and vanish on integration, leaving (Exercise 6)</w:t>
      </w:r>
    </w:p>
    <w:p>
      <w:pPr>
        <w:spacing w:before="100" w:after="160"/>
        <w:jc w:val="center"/>
      </w:pPr>
      <m:oMathPara>
        <m:oMath>
          <m:r>
            <m:t xml:space="preserve">P</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r>
            <m:t xml:space="preserve">p</m:t>
          </m:r>
          <m:r>
            <m:t xml:space="preserve"> </m:t>
          </m:r>
          <m:sSub>
            <m:e>
              <m:r>
                <m:t xml:space="preserve">a</m:t>
              </m:r>
            </m:e>
            <m:sub>
              <m:r>
                <m:t xml:space="preserve">p†</m:t>
              </m:r>
            </m:sub>
          </m:sSub>
          <m:sSub>
            <m:e>
              <m:r>
                <m:t xml:space="preserve">a</m:t>
              </m:r>
            </m:e>
            <m:sub>
              <m:r>
                <m:t xml:space="preserve">p</m:t>
              </m:r>
            </m:sub>
          </m:sSub>
        </m:oMath>
      </m:oMathPara>
    </w:p>
    <w:p>
      <w:r>
        <w:t>after normal ordering. The operator a_p†a_p counts the quanta of momentum p, and P is the sum of their momenta, so the interpretation as a system of particles of momentum p and energy E_p is immediate.</w:t>
      </w:r>
    </w:p>
    <w:p>
      <w:pPr>
        <w:pStyle w:val="Heading1"/>
      </w:pPr>
      <w:r>
        <w:t>4 The vacuum and one-particle states</w:t>
      </w:r>
    </w:p>
    <w:p>
      <w:pPr>
        <w:pStyle w:val="Heading2"/>
      </w:pPr>
      <w:r>
        <w:t>4.1 The vacuum</w:t>
      </w:r>
    </w:p>
    <w:p>
      <w:r>
        <w:t>The vacuum |0⟩ is the state annihilated by every a_p, exactly as the ground state of the oscillator is annihilated by a (Lesson 11, Section 4.2).</w:t>
      </w:r>
    </w:p>
    <w:p>
      <w:pPr>
        <w:spacing w:before="100" w:after="160"/>
        <w:jc w:val="center"/>
      </w:pPr>
      <m:oMathPara>
        <m:oMath>
          <m:sSub>
            <m:e>
              <m:r>
                <m:t xml:space="preserve">a</m:t>
              </m:r>
            </m:e>
            <m:sub>
              <m:r>
                <m:t xml:space="preserve">p</m:t>
              </m:r>
            </m:sub>
          </m:sSub>
          <m:r>
            <m:t xml:space="preserve">|</m:t>
          </m:r>
          <m:r>
            <m:t xml:space="preserve">0⟩</m:t>
          </m:r>
          <m:r>
            <m:t xml:space="preserve">=</m:t>
          </m:r>
          <m:r>
            <m:t xml:space="preserve">0</m:t>
          </m:r>
          <m:r>
            <m:t xml:space="preserve"> </m:t>
          </m:r>
          <m:r>
            <m:t xml:space="preserve">for</m:t>
          </m:r>
          <m:r>
            <m:t xml:space="preserve"> </m:t>
          </m:r>
          <m:r>
            <m:t xml:space="preserve">all</m:t>
          </m:r>
          <m:r>
            <m:t xml:space="preserve"> </m:t>
          </m:r>
          <m:r>
            <m:t xml:space="preserve">p</m:t>
          </m:r>
          <m:r>
            <m:t xml:space="preserve">,</m:t>
          </m:r>
          <m:r>
            <m:t xml:space="preserve">⟨0</m:t>
          </m:r>
          <m:r>
            <m:t xml:space="preserve">|</m:t>
          </m:r>
          <m:r>
            <m:t xml:space="preserve">0⟩</m:t>
          </m:r>
          <m:r>
            <m:t xml:space="preserve">=</m:t>
          </m:r>
          <m:r>
            <m:t xml:space="preserve">1</m:t>
          </m:r>
        </m:oMath>
      </m:oMathPara>
    </w:p>
    <w:p>
      <w:r>
        <w:t>Then H|0⟩ = 0 and P|0⟩ = 0: the vacuum has no energy and no momentum, in the normal-ordered convention.</w:t>
      </w:r>
    </w:p>
    <w:p>
      <w:pPr>
        <w:pStyle w:val="Heading2"/>
      </w:pPr>
      <w:r>
        <w:t>4.2 One-particle states</w:t>
      </w:r>
    </w:p>
    <w:p>
      <w:r>
        <w:t>The commutators of H and P with the creation operator follow from [a_q†a_q, a_p†] = a_q†[a_q, a_p†] = a_q†(2π)³δ³(q − p) (Exercise 7).</w:t>
      </w:r>
    </w:p>
    <w:p>
      <w:pPr>
        <w:spacing w:before="100" w:after="160"/>
        <w:jc w:val="center"/>
      </w:pPr>
      <m:oMathPara>
        <m:oMath>
          <m:d>
            <m:dPr>
              <m:begChr m:val="["/>
              <m:endChr m:val="]"/>
            </m:dPr>
            <m:e>
              <m:r>
                <m:t xml:space="preserve">H</m:t>
              </m:r>
              <m:r>
                <m:t xml:space="preserve">,</m:t>
              </m:r>
              <m:sSub>
                <m:e>
                  <m:r>
                    <m:t xml:space="preserve">a</m:t>
                  </m:r>
                </m:e>
                <m:sub>
                  <m:r>
                    <m:t xml:space="preserve">p†</m:t>
                  </m:r>
                </m:sub>
              </m:sSub>
            </m:e>
          </m:d>
          <m:r>
            <m:t xml:space="preserve">=</m:t>
          </m:r>
          <m:sSub>
            <m:e>
              <m:r>
                <m:t xml:space="preserve">E</m:t>
              </m:r>
            </m:e>
            <m:sub>
              <m:r>
                <m:t xml:space="preserve">p</m:t>
              </m:r>
            </m:sub>
          </m:sSub>
          <m:r>
            <m:t xml:space="preserve"> </m:t>
          </m:r>
          <m:sSub>
            <m:e>
              <m:r>
                <m:t xml:space="preserve">a</m:t>
              </m:r>
            </m:e>
            <m:sub>
              <m:r>
                <m:t xml:space="preserve">p†</m:t>
              </m:r>
            </m:sub>
          </m:sSub>
          <m:r>
            <m:t xml:space="preserve">,</m:t>
          </m:r>
          <m:d>
            <m:dPr>
              <m:begChr m:val="["/>
              <m:endChr m:val="]"/>
            </m:dPr>
            <m:e>
              <m:r>
                <m:t xml:space="preserve">P</m:t>
              </m:r>
              <m:r>
                <m:t xml:space="preserve">,</m:t>
              </m:r>
              <m:sSub>
                <m:e>
                  <m:r>
                    <m:t xml:space="preserve">a</m:t>
                  </m:r>
                </m:e>
                <m:sub>
                  <m:r>
                    <m:t xml:space="preserve">p†</m:t>
                  </m:r>
                </m:sub>
              </m:sSub>
            </m:e>
          </m:d>
          <m:r>
            <m:t xml:space="preserve">=</m:t>
          </m:r>
          <m:r>
            <m:t xml:space="preserve">p</m:t>
          </m:r>
          <m:r>
            <m:t xml:space="preserve"> </m:t>
          </m:r>
          <m:sSub>
            <m:e>
              <m:r>
                <m:t xml:space="preserve">a</m:t>
              </m:r>
            </m:e>
            <m:sub>
              <m:r>
                <m:t xml:space="preserve">p†</m:t>
              </m:r>
            </m:sub>
          </m:sSub>
        </m:oMath>
      </m:oMathPara>
    </w:p>
    <w:p>
      <w:r>
        <w:t>Therefore the state a_p†|0⟩ is an eigenstate of both operators: H a_p†|0⟩ = [H, a_p†]|0⟩ + a_p†H|0⟩ = E_pa_p†|0⟩, and P a_p†|0⟩ = p a_p†|0⟩. The operator a_p† creates a quantum with momentum p and energy E_p = √(|p|² + m²), so that E² − |p|² = m²: a particle of mass m, exactly the relation of Lesson 3, Section 5.3.</w:t>
      </w:r>
    </w:p>
    <w:p>
      <w:pPr>
        <w:pStyle w:val="Heading3"/>
      </w:pPr>
      <w:r>
        <w:t>Worked example 2</w:t>
      </w:r>
    </w:p>
    <w:p>
      <w:r>
        <w:t>Verify H a_p†|0⟩ = E_pa_p†|0⟩ directly. With H = ∫d³q/(2π)³E_q a_q†a_q, Ha_p†|0⟩ = ∫d³q/(2π)³ E_q a_q†a_qa_p†|0⟩. Using a_qa_p†|0⟩ = ([a_q, a_p†] + a_p†a_q)|0⟩ = (2π)³δ³(q − p)|0⟩, since a_q|0⟩ = 0, the integral gives E_pa_p†|0⟩. The one-quantum state has exactly the energy E_p, and no contribution from the other modes.</w:t>
      </w:r>
    </w:p>
    <w:p>
      <w:pPr>
        <w:pStyle w:val="Heading2"/>
      </w:pPr>
      <w:r>
        <w:t>4.3 Relativistic normalization</w:t>
      </w:r>
    </w:p>
    <w:p>
      <w:r>
        <w:t>Define the one-particle state with a factor √(2E_p).</w:t>
      </w:r>
    </w:p>
    <w:p>
      <w:pPr>
        <w:spacing w:before="100" w:after="160"/>
        <w:jc w:val="center"/>
      </w:pPr>
      <m:oMathPara>
        <m:oMath>
          <m:r>
            <m:t xml:space="preserve">|</m:t>
          </m:r>
          <m:r>
            <m:t xml:space="preserve">p⟩</m:t>
          </m:r>
          <m:r>
            <m:t xml:space="preserve">=</m:t>
          </m:r>
          <m:r>
            <m:t xml:space="preserve">√</m:t>
          </m:r>
          <m:d>
            <m:dPr/>
            <m:e>
              <m:sSub>
                <m:e>
                  <m:r>
                    <m:t xml:space="preserve">2E</m:t>
                  </m:r>
                </m:e>
                <m:sub>
                  <m:r>
                    <m:t xml:space="preserve">p</m:t>
                  </m:r>
                </m:sub>
              </m:sSub>
            </m:e>
          </m:d>
          <m:r>
            <m:t xml:space="preserve"> </m:t>
          </m:r>
          <m:sSub>
            <m:e>
              <m:r>
                <m:t xml:space="preserve">a</m:t>
              </m:r>
            </m:e>
            <m:sub>
              <m:r>
                <m:t xml:space="preserve">p†</m:t>
              </m:r>
            </m:sub>
          </m:sSub>
          <m:r>
            <m:t xml:space="preserve">|</m:t>
          </m:r>
          <m:r>
            <m:t xml:space="preserve">0⟩</m:t>
          </m:r>
          <m:r>
            <m:t xml:space="preserve">,</m:t>
          </m:r>
          <m:r>
            <m:t xml:space="preserve">⟨p</m:t>
          </m:r>
          <m:r>
            <m:t xml:space="preserve">|</m:t>
          </m:r>
          <m:r>
            <m:t xml:space="preserve">q⟩</m:t>
          </m:r>
          <m:r>
            <m:t xml:space="preserve">=</m:t>
          </m:r>
          <m:sSub>
            <m:e>
              <m:r>
                <m:t xml:space="preserve">2E</m:t>
              </m:r>
            </m:e>
            <m:sub>
              <m:r>
                <m:t xml:space="preserve">p</m:t>
              </m:r>
            </m:sub>
          </m:sSub>
          <m:r>
            <m:t xml:space="preserve"> </m:t>
          </m:r>
          <m:sSup>
            <m:e>
              <m:d>
                <m:dPr/>
                <m:e>
                  <m:r>
                    <m:t xml:space="preserve">2π</m:t>
                  </m:r>
                </m:e>
              </m:d>
            </m:e>
            <m:sup>
              <m:r>
                <m:t xml:space="preserve">3</m:t>
              </m:r>
            </m:sup>
          </m:sSup>
          <m:r>
            <m:t xml:space="preserve"> </m:t>
          </m:r>
          <m:sSup>
            <m:e>
              <m:r>
                <m:t xml:space="preserve">δ</m:t>
              </m:r>
            </m:e>
            <m:sup>
              <m:r>
                <m:t xml:space="preserve">3</m:t>
              </m:r>
            </m:sup>
          </m:sSup>
          <m:d>
            <m:dPr/>
            <m:e>
              <m:r>
                <m:t xml:space="preserve">p</m:t>
              </m:r>
              <m:r>
                <m:t xml:space="preserve">−</m:t>
              </m:r>
              <m:r>
                <m:t xml:space="preserve">q</m:t>
              </m:r>
            </m:e>
          </m:d>
        </m:oMath>
      </m:oMathPara>
    </w:p>
    <w:p>
      <w:r>
        <w:t>The inner product follows from ⟨0|a_pa_q†|0⟩ = (2π)³δ³(p − q). The combination E_pδ³(p − q) is Lorentz invariant, because d³p/E_p is (Exercise 8), so this normalization, unlike the nonrelativistic ⟨p|q⟩ = (2π)³δ³(p − q) of Lesson 12, is the same in every frame. It is the normalization adopted for external particles in every scattering calculation of Part VII, matching the spinor normalization u†u = 2E of Lesson 19, Section 7. The completeness relation on the one-particle states is</w:t>
      </w:r>
    </w:p>
    <w:p>
      <w:pPr>
        <w:spacing w:before="100" w:after="160"/>
        <w:jc w:val="center"/>
      </w:pPr>
      <m:oMathPara>
        <m:oMath>
          <m:sSub>
            <m:e>
              <m:r>
                <m:t xml:space="preserve">1</m:t>
              </m:r>
            </m:e>
            <m:sub>
              <m:r>
                <m:t xml:space="preserve">1-particle</m:t>
              </m:r>
            </m:sub>
          </m:sSub>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r>
                <m:t xml:space="preserve"> </m:t>
              </m:r>
              <m:sSub>
                <m:e>
                  <m:r>
                    <m:t xml:space="preserve">2E</m:t>
                  </m:r>
                </m:e>
                <m:sub>
                  <m:r>
                    <m:t xml:space="preserve">p</m:t>
                  </m:r>
                </m:sub>
              </m:sSub>
            </m:den>
          </m:f>
          <m:r>
            <m:t xml:space="preserve">|</m:t>
          </m:r>
          <m:r>
            <m:t xml:space="preserve">p⟩⟨p</m:t>
          </m:r>
          <m:r>
            <m:t xml:space="preserve">|</m:t>
          </m:r>
        </m:oMath>
      </m:oMathPara>
    </w:p>
    <w:p>
      <w:pPr>
        <w:pStyle w:val="Heading2"/>
      </w:pPr>
      <w:r>
        <w:t>4.4 Multi-particle states</w:t>
      </w:r>
    </w:p>
    <w:p>
      <w:r>
        <w:t>Acting with several creation operators gives multi-particle states: a_p†a_q†|0⟩ has energy E_p + E_q and momentum p + q. Since [a_p†, a_q†] = 0, the state is symmetric under the exchange of p and q, so the quanta are bosons, in agreement with the spin-statistics connection of Lesson 16, Section 6, for a spin-0 field. There is no restriction on how many quanta occupy the same mode, since a_p†a_p†|0⟩ ≠ 0. Lesson 34 develops these states systematically.</w:t>
      </w:r>
    </w:p>
    <w:p>
      <w:pPr>
        <w:pStyle w:val="Heading1"/>
      </w:pPr>
      <w:r>
        <w:t>5 What the field operator does</w:t>
      </w:r>
    </w:p>
    <w:p>
      <w:pPr>
        <w:pStyle w:val="Heading2"/>
      </w:pPr>
      <w:r>
        <w:t>5.1 The field creates a particle at a point</w:t>
      </w:r>
    </w:p>
    <w:p>
      <w:r>
        <w:t>Consider the state φ(x)|0⟩. Only the term with a_p† survives, because a_p|0⟩ = 0.</w:t>
      </w:r>
    </w:p>
    <w:p>
      <w:pPr>
        <w:spacing w:before="100" w:after="160"/>
        <w:jc w:val="center"/>
      </w:pPr>
      <m:oMathPara>
        <m:oMath>
          <m:r>
            <m:t xml:space="preserve">φ</m:t>
          </m:r>
          <m:d>
            <m:dPr/>
            <m:e>
              <m:r>
                <m:t xml:space="preserve">x</m:t>
              </m:r>
            </m:e>
          </m:d>
          <m:r>
            <m:t xml:space="preserve">|</m:t>
          </m:r>
          <m:r>
            <m:t xml:space="preserve">0⟩</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f>
                <m:num>
                  <m:r>
                    <m:t xml:space="preserve">1</m:t>
                  </m:r>
                </m:num>
                <m:den>
                  <m:r>
                    <m:t xml:space="preserve">√</m:t>
                  </m:r>
                  <m:d>
                    <m:dPr/>
                    <m:e>
                      <m:sSub>
                        <m:e>
                          <m:r>
                            <m:t xml:space="preserve">2E</m:t>
                          </m:r>
                        </m:e>
                        <m:sub>
                          <m:r>
                            <m:t xml:space="preserve">p</m:t>
                          </m:r>
                        </m:sub>
                      </m:sSub>
                    </m:e>
                  </m:d>
                </m:den>
              </m:f>
            </m:e>
          </m:d>
          <m:r>
            <m:t xml:space="preserve"> </m:t>
          </m:r>
          <m:sSup>
            <m:e>
              <m:r>
                <m:t xml:space="preserve">e</m:t>
              </m:r>
            </m:e>
            <m:sup>
              <m:r>
                <m:t xml:space="preserve">ip</m:t>
              </m:r>
              <m:r>
                <m:t xml:space="preserve">·</m:t>
              </m:r>
              <m:r>
                <m:t xml:space="preserve">x</m:t>
              </m:r>
            </m:sup>
          </m:sSup>
          <m:r>
            <m:t xml:space="preserve"> </m:t>
          </m:r>
          <m:sSub>
            <m:e>
              <m:r>
                <m:t xml:space="preserve">a</m:t>
              </m:r>
            </m:e>
            <m:sub>
              <m:r>
                <m:t xml:space="preserve">p†</m:t>
              </m:r>
            </m:sub>
          </m:sSub>
          <m:r>
            <m:t xml:space="preserve">|</m:t>
          </m:r>
          <m:r>
            <m:t xml:space="preserve">0⟩</m:t>
          </m:r>
        </m:oMath>
      </m:oMathPara>
    </w:p>
    <w:p>
      <w:r>
        <w:t>so φ(x) acting on the vacuum superposes one-particle states of all momenta with the weights e^(ip·x). Its overlap with a one-particle state is (Exercise 9)</w:t>
      </w:r>
    </w:p>
    <w:p>
      <w:pPr>
        <w:spacing w:before="100" w:after="160"/>
        <w:jc w:val="center"/>
      </w:pPr>
      <m:oMathPara>
        <m:oMath>
          <m:r>
            <m:t xml:space="preserve">⟨p</m:t>
          </m:r>
          <m:r>
            <m:t xml:space="preserve">|</m:t>
          </m:r>
          <m:r>
            <m:t xml:space="preserve">φ</m:t>
          </m:r>
          <m:d>
            <m:dPr/>
            <m:e>
              <m:r>
                <m:t xml:space="preserve">x</m:t>
              </m:r>
            </m:e>
          </m:d>
          <m:r>
            <m:t xml:space="preserve">|</m:t>
          </m:r>
          <m:r>
            <m:t xml:space="preserve">0⟩</m:t>
          </m:r>
          <m:r>
            <m:t xml:space="preserve">=</m:t>
          </m:r>
          <m:sSup>
            <m:e>
              <m:r>
                <m:t xml:space="preserve">e</m:t>
              </m:r>
            </m:e>
            <m:sup>
              <m:r>
                <m:t xml:space="preserve">ip</m:t>
              </m:r>
              <m:r>
                <m:t xml:space="preserve">·</m:t>
              </m:r>
              <m:r>
                <m:t xml:space="preserve">x</m:t>
              </m:r>
            </m:sup>
          </m:sSup>
        </m:oMath>
      </m:oMathPara>
    </w:p>
    <w:p>
      <w:r>
        <w:t>This is a plane wave, the wave function of a relativistic particle of momentum p, evaluated at x. The interpretation of the field operator is therefore that φ(x) creates a particle at the spacetime point x, in the sense that its matrix element to the state with momentum p is the wave function of that state. The relation reconnects the quantum field with the single-particle wave functions of Part III: the wave function of a particle is the matrix element of the field between the vacuum and the particle state.</w:t>
      </w:r>
    </w:p>
    <w:p>
      <w:pPr>
        <w:pStyle w:val="Heading3"/>
      </w:pPr>
      <w:r>
        <w:t>Worked example 3</w:t>
      </w:r>
    </w:p>
    <w:p>
      <w:r>
        <w:t>Check the normalization of ⟨p|q⟩. ⟨p|q⟩ = √(2E_p2E_q)⟨0|a_pa_q†|0⟩ = √(2E_p2E_q)(2π)³δ³(p − q), and at p = q the square root becomes 2E_p, so ⟨p|q⟩ = 2E_p(2π)³δ³(p − q). The vacuum overlap is ⟨0|a_pa_q†|0⟩ = ⟨0|([a_p, a_q†] + a_q†a_p)|0⟩ = (2π)³δ³(p − q), because a_p|0⟩ = 0 removes the second term. The factor 2E_p is what makes the norm frame independent.</w:t>
      </w:r>
    </w:p>
    <w:p>
      <w:pPr>
        <w:pStyle w:val="Heading1"/>
      </w:pPr>
      <w:r>
        <w:t>6 Time dependence</w:t>
      </w:r>
    </w:p>
    <w:p>
      <w:pPr>
        <w:pStyle w:val="Heading2"/>
      </w:pPr>
      <w:r>
        <w:t>6.1 The Heisenberg picture</w:t>
      </w:r>
    </w:p>
    <w:p>
      <w:r>
        <w:t>The field operator φ(t, x) is the Heisenberg operator φ(t, x) = e^(iHt)φ(0, x)e^(−iHt) (Lesson 11, Section 6.1). Its time dependence follows from that of the ladder operators. Since [H, a_p] = −E_pa_p, the operator a_p(t) = e^(iHt)a_pe^(−iHt) satisfies da_p/dt = i[H, a_p] = −iE_pa_p, so</w:t>
      </w:r>
    </w:p>
    <w:p>
      <w:pPr>
        <w:spacing w:before="100" w:after="160"/>
        <w:jc w:val="center"/>
      </w:pPr>
      <m:oMathPara>
        <m:oMath>
          <m:sSub>
            <m:e>
              <m:r>
                <m:t xml:space="preserve">a</m:t>
              </m:r>
            </m:e>
            <m:sub>
              <m:r>
                <m:t xml:space="preserve">p</m:t>
              </m:r>
            </m:sub>
          </m:sSub>
          <m:d>
            <m:dPr/>
            <m:e>
              <m:r>
                <m:t xml:space="preserve">t</m:t>
              </m:r>
            </m:e>
          </m:d>
          <m:r>
            <m:t xml:space="preserve">=</m:t>
          </m:r>
          <m:sSub>
            <m:e>
              <m:r>
                <m:t xml:space="preserve">a</m:t>
              </m:r>
            </m:e>
            <m:sub>
              <m:r>
                <m:t xml:space="preserve">p</m:t>
              </m:r>
            </m:sub>
          </m:sSub>
          <m:r>
            <m:t xml:space="preserve"> </m:t>
          </m:r>
          <m:sSup>
            <m:e>
              <m:r>
                <m:t xml:space="preserve">e</m:t>
              </m:r>
            </m:e>
            <m:sup>
              <m:r>
                <m:t xml:space="preserve">−</m:t>
              </m:r>
              <m:sSub>
                <m:e>
                  <m:r>
                    <m:t xml:space="preserve">iE</m:t>
                  </m:r>
                </m:e>
                <m:sub>
                  <m:r>
                    <m:t xml:space="preserve">pt</m:t>
                  </m:r>
                </m:sub>
              </m:sSub>
            </m:sup>
          </m:sSup>
          <m:r>
            <m:t xml:space="preserve">,</m:t>
          </m:r>
          <m:sSub>
            <m:e>
              <m:r>
                <m:t xml:space="preserve">a</m:t>
              </m:r>
            </m:e>
            <m:sub>
              <m:r>
                <m:t xml:space="preserve">p†</m:t>
              </m:r>
            </m:sub>
          </m:sSub>
          <m:d>
            <m:dPr/>
            <m:e>
              <m:r>
                <m:t xml:space="preserve">t</m:t>
              </m:r>
            </m:e>
          </m:d>
          <m:r>
            <m:t xml:space="preserve">=</m:t>
          </m:r>
          <m:sSub>
            <m:e>
              <m:r>
                <m:t xml:space="preserve">a</m:t>
              </m:r>
            </m:e>
            <m:sub>
              <m:r>
                <m:t xml:space="preserve">p†</m:t>
              </m:r>
            </m:sub>
          </m:sSub>
          <m:r>
            <m:t xml:space="preserve"> </m:t>
          </m:r>
          <m:sSup>
            <m:e>
              <m:r>
                <m:t xml:space="preserve">e</m:t>
              </m:r>
            </m:e>
            <m:sup>
              <m:sSub>
                <m:e>
                  <m:r>
                    <m:t xml:space="preserve">iE</m:t>
                  </m:r>
                </m:e>
                <m:sub>
                  <m:r>
                    <m:t xml:space="preserve">pt</m:t>
                  </m:r>
                </m:sub>
              </m:sSub>
            </m:sup>
          </m:sSup>
        </m:oMath>
      </m:oMathPara>
    </w:p>
    <w:p>
      <w:r>
        <w:t>and the mode expansion of Section 2.1 is exactly the Heisenberg field at time t, with the exponentials e^(∓iE_pt) coming from the time evolution of the operators (Exercise 11). Each mode oscillates with its own frequency, as in Lesson 24.</w:t>
      </w:r>
    </w:p>
    <w:p>
      <w:pPr>
        <w:pStyle w:val="Heading2"/>
      </w:pPr>
      <w:r>
        <w:t>6.2 The equations of motion</w:t>
      </w:r>
    </w:p>
    <w:p>
      <w:r>
        <w:t>The Heisenberg equations reproduce the classical field equation as an operator equation. For the field, φ̇ = i[H, φ]. Only the term (1/2)π² in H fails to commute with φ, and [π(y)², φ(x)] = −2iπ(x)δ³(x − y), so φ̇ = π. For the momentum, π̇ = i[H, π], and the terms (1/2)(∇φ)² and (1/2)m²φ² give π̇ = ∇²φ − m²φ (Exercise 12). Combining, φ̈ = ∇²φ − m²φ, that is</w:t>
      </w:r>
    </w:p>
    <w:p>
      <w:pPr>
        <w:spacing w:before="100" w:after="160"/>
        <w:jc w:val="center"/>
      </w:pPr>
      <m:oMathPara>
        <m:oMath>
          <m:d>
            <m:dPr/>
            <m:e>
              <m:r>
                <m:t xml:space="preserve">□</m:t>
              </m:r>
              <m:r>
                <m:t xml:space="preserve">+</m:t>
              </m:r>
              <m:sSup>
                <m:e>
                  <m:r>
                    <m:t xml:space="preserve">m</m:t>
                  </m:r>
                </m:e>
                <m:sup>
                  <m:r>
                    <m:t xml:space="preserve">2</m:t>
                  </m:r>
                </m:sup>
              </m:sSup>
            </m:e>
          </m:d>
          <m:r>
            <m:t xml:space="preserve"> </m:t>
          </m:r>
          <m:r>
            <m:t xml:space="preserve">φ</m:t>
          </m:r>
          <m:d>
            <m:dPr/>
            <m:e>
              <m:r>
                <m:t xml:space="preserve">x</m:t>
              </m:r>
            </m:e>
          </m:d>
          <m:r>
            <m:t xml:space="preserve">=</m:t>
          </m:r>
          <m:r>
            <m:t xml:space="preserve">0</m:t>
          </m:r>
        </m:oMath>
      </m:oMathPara>
    </w:p>
    <w:p>
      <w:r>
        <w:t>The Klein Gordon equation now holds as an operator equation for the quantum field, the same equation as in Lesson 26, but with φ a quantum operator whose particle content is described by the modes above.</w:t>
      </w:r>
    </w:p>
    <w:p>
      <w:pPr>
        <w:pStyle w:val="Heading1"/>
      </w:pPr>
      <w:r>
        <w:t>7 Causality</w:t>
      </w:r>
    </w:p>
    <w:p>
      <w:pPr>
        <w:pStyle w:val="Heading2"/>
      </w:pPr>
      <w:r>
        <w:t>7.1 The commutator of fields</w:t>
      </w:r>
    </w:p>
    <w:p>
      <w:r>
        <w:t>The problem raised in Lesson 31, Section 3, was the nonzero amplitude for propagation outside the light cone. Compute the commutator of the field at two arbitrary spacetime points, using the mode expansion and the commutators of the ladder operators. Only the terms [a_p, a_q†] and [a_p†, a_q] survive.</w:t>
      </w:r>
    </w:p>
    <w:p>
      <w:pPr>
        <w:spacing w:before="100" w:after="160"/>
        <w:jc w:val="center"/>
      </w:pPr>
      <m:oMathPara>
        <m:oMath>
          <m:d>
            <m:dPr>
              <m:begChr m:val="["/>
              <m:endChr m:val="]"/>
            </m:dPr>
            <m:e>
              <m:r>
                <m:t xml:space="preserve">φ</m:t>
              </m:r>
              <m:d>
                <m:dPr/>
                <m:e>
                  <m:r>
                    <m:t xml:space="preserve">x</m:t>
                  </m:r>
                </m:e>
              </m:d>
              <m:r>
                <m:t xml:space="preserve">,</m:t>
              </m:r>
              <m:r>
                <m:t xml:space="preserve">φ</m:t>
              </m:r>
              <m:d>
                <m:dPr/>
                <m:e>
                  <m:r>
                    <m:t xml:space="preserve">y</m:t>
                  </m:r>
                </m:e>
              </m:d>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r>
                <m:t xml:space="preserve"> </m:t>
              </m:r>
              <m:sSub>
                <m:e>
                  <m:r>
                    <m:t xml:space="preserve">2E</m:t>
                  </m:r>
                </m:e>
                <m:sub>
                  <m:r>
                    <m:t xml:space="preserve">p</m:t>
                  </m:r>
                </m:sub>
              </m:sSub>
            </m:den>
          </m:f>
          <m:r>
            <m:t xml:space="preserve"> </m:t>
          </m:r>
          <m:d>
            <m:dPr/>
            <m:e>
              <m:sSup>
                <m:e>
                  <m:r>
                    <m:t xml:space="preserve">e</m:t>
                  </m:r>
                </m:e>
                <m:sup>
                  <m:r>
                    <m:t xml:space="preserve">−</m:t>
                  </m:r>
                  <m:r>
                    <m:t xml:space="preserve">ip</m:t>
                  </m:r>
                  <m:r>
                    <m:t xml:space="preserve">·</m:t>
                  </m:r>
                  <m:d>
                    <m:dPr/>
                    <m:e>
                      <m:r>
                        <m:t xml:space="preserve">x</m:t>
                      </m:r>
                      <m:r>
                        <m:t xml:space="preserve">−</m:t>
                      </m:r>
                      <m:r>
                        <m:t xml:space="preserve">y</m:t>
                      </m:r>
                    </m:e>
                  </m:d>
                </m:sup>
              </m:sSup>
              <m:r>
                <m:t xml:space="preserve">−</m:t>
              </m:r>
              <m:sSup>
                <m:e>
                  <m:r>
                    <m:t xml:space="preserve">e</m:t>
                  </m:r>
                </m:e>
                <m:sup>
                  <m:r>
                    <m:t xml:space="preserve">ip</m:t>
                  </m:r>
                  <m:r>
                    <m:t xml:space="preserve">·</m:t>
                  </m:r>
                  <m:d>
                    <m:dPr/>
                    <m:e>
                      <m:r>
                        <m:t xml:space="preserve">x</m:t>
                      </m:r>
                      <m:r>
                        <m:t xml:space="preserve">−</m:t>
                      </m:r>
                      <m:r>
                        <m:t xml:space="preserve">y</m:t>
                      </m:r>
                    </m:e>
                  </m:d>
                </m:sup>
              </m:sSup>
            </m:e>
          </m:d>
          <m:r>
            <m:t xml:space="preserve">=</m:t>
          </m:r>
          <m:r>
            <m:t xml:space="preserve">D</m:t>
          </m:r>
          <m:d>
            <m:dPr/>
            <m:e>
              <m:r>
                <m:t xml:space="preserve">x</m:t>
              </m:r>
              <m:r>
                <m:t xml:space="preserve">−</m:t>
              </m:r>
              <m:r>
                <m:t xml:space="preserve">y</m:t>
              </m:r>
            </m:e>
          </m:d>
          <m:r>
            <m:t xml:space="preserve">−</m:t>
          </m:r>
          <m:r>
            <m:t xml:space="preserve">D</m:t>
          </m:r>
          <m:d>
            <m:dPr/>
            <m:e>
              <m:r>
                <m:t xml:space="preserve">y</m:t>
              </m:r>
              <m:r>
                <m:t xml:space="preserve">−</m:t>
              </m:r>
              <m:r>
                <m:t xml:space="preserve">x</m:t>
              </m:r>
            </m:e>
          </m:d>
        </m:oMath>
      </m:oMathPara>
    </w:p>
    <w:p>
      <w:r>
        <w:t>The result is a number times the identity operator, not an operator: the commutator is a c-number. It is the difference of the amplitude for a particle to propagate from y to x and the amplitude for a particle to propagate from x to y, exactly the two contributions that Lesson 31 argued had to appear.</w:t>
      </w:r>
    </w:p>
    <w:p>
      <w:pPr>
        <w:pStyle w:val="Heading2"/>
      </w:pPr>
      <w:r>
        <w:t>7.2 Vanishing at spacelike separation</w:t>
      </w:r>
    </w:p>
    <w:p>
      <w:r>
        <w:t>Suppose (x − y)² &lt; 0, so that the two points are spacelike separated. Then there is a proper orthochronous Lorentz transformation Λ that takes x − y to −(x − y): boost to the frame in which the two points are simultaneous, and then rotate by π about an axis perpendicular to their spatial separation. The function D is Lorentz invariant, since the measure d³p/((2π)³2E_p) and the product p·z are (Lesson 17, Exercise 16, and Lesson 4), so D(Λz) = D(z), and therefore D(x − y) = D(y − x). The commutator vanishes.</w:t>
      </w:r>
    </w:p>
    <w:p>
      <w:pPr>
        <w:spacing w:before="100" w:after="160"/>
        <w:jc w:val="center"/>
      </w:pPr>
      <m:oMathPara>
        <m:oMath>
          <m:d>
            <m:dPr>
              <m:begChr m:val="["/>
              <m:endChr m:val="]"/>
            </m:dPr>
            <m:e>
              <m:r>
                <m:t xml:space="preserve">φ</m:t>
              </m:r>
              <m:d>
                <m:dPr/>
                <m:e>
                  <m:r>
                    <m:t xml:space="preserve">x</m:t>
                  </m:r>
                </m:e>
              </m:d>
              <m:r>
                <m:t xml:space="preserve">,</m:t>
              </m:r>
              <m:r>
                <m:t xml:space="preserve">φ</m:t>
              </m:r>
              <m:d>
                <m:dPr/>
                <m:e>
                  <m:r>
                    <m:t xml:space="preserve">y</m:t>
                  </m:r>
                </m:e>
              </m:d>
            </m:e>
          </m:d>
          <m:r>
            <m:t xml:space="preserve">=</m:t>
          </m:r>
          <m:r>
            <m:t xml:space="preserve">0</m:t>
          </m:r>
          <m:r>
            <m:t xml:space="preserve"> </m:t>
          </m:r>
          <m:r>
            <m:t xml:space="preserve">for</m:t>
          </m:r>
          <m:r>
            <m:t xml:space="preserve"> </m:t>
          </m:r>
          <m:sSup>
            <m:e>
              <m:d>
                <m:dPr/>
                <m:e>
                  <m:r>
                    <m:t xml:space="preserve">x</m:t>
                  </m:r>
                  <m:r>
                    <m:t xml:space="preserve">−</m:t>
                  </m:r>
                  <m:r>
                    <m:t xml:space="preserve">y</m:t>
                  </m:r>
                </m:e>
              </m:d>
            </m:e>
            <m:sup>
              <m:r>
                <m:t xml:space="preserve">2</m:t>
              </m:r>
            </m:sup>
          </m:sSup>
          <m:r>
            <m:t xml:space="preserve">&lt;</m:t>
          </m:r>
          <m:r>
            <m:t xml:space="preserve">0</m:t>
          </m:r>
        </m:oMath>
      </m:oMathPara>
    </w:p>
    <w:p>
      <w:r>
        <w:t>This is microcausality: observables at points that cannot be connected by a signal commute, so a measurement at one point cannot affect the outcome of a measurement at the other. For timelike separation, no proper orthochronous Lorentz transformation takes z to −z, since it would reverse the order of the time coordinates, and the commutator does not vanish; a signal can propagate inside the light cone.</w:t>
      </w:r>
    </w:p>
    <w:p>
      <w:r>
        <w:t>Each of the two terms, D(x − y) and D(y − x), is nonzero outside the light cone, as found in Lesson 31, Section 3.1. The resolution is that the terms cancel. For the real scalar field the second term is the same kind of particle propagating in the opposite direction, so the particle is its own antiparticle. For a complex field, the second term belongs to a different particle, the antiparticle, which the next section describes.</w:t>
      </w:r>
    </w:p>
    <w:p>
      <w:pPr>
        <w:pStyle w:val="Heading3"/>
      </w:pPr>
      <w:r>
        <w:t>Worked example 4</w:t>
      </w:r>
    </w:p>
    <w:p>
      <w:r>
        <w:t>Verify that the equal-time commutator vanishes even though D does not. At t = 0, D(0, x − y) = ∫d³p/((2π)³2E_p) e^(ip·(x−y)) depends only on \|x − y\| by isotropy of the p integral, so D(0, x − y) = D(0, y − x), and the commutator vanishes at t = 0 for all separations. This is consistent with [φ(x), φ(y)] = 0 at equal times, one of the canonical relations of Section 1.1: that relation is not an independent postulate but is a special case of the spacelike vanishing shown above.</w:t>
      </w:r>
    </w:p>
    <w:p>
      <w:pPr>
        <w:pStyle w:val="Heading1"/>
      </w:pPr>
      <w:r>
        <w:t>8 The complex field</w:t>
      </w:r>
    </w:p>
    <w:p>
      <w:pPr>
        <w:pStyle w:val="Heading2"/>
      </w:pPr>
      <w:r>
        <w:t>8.1 Two sets of oscillators</w:t>
      </w:r>
    </w:p>
    <w:p>
      <w:r>
        <w:t>A complex scalar field φ = (φ₁ + iφ₂)/√2 has twice as many oscillators, one set for each real component (Lesson 24, Exercise 12), and it is convenient to organize them into two sets of ladder operators, one for particles and one for antiparticles.</w:t>
      </w:r>
    </w:p>
    <w:p>
      <w:pPr>
        <w:spacing w:before="100" w:after="160"/>
        <w:jc w:val="center"/>
      </w:pPr>
      <m:oMathPara>
        <m:oMath>
          <m:r>
            <m:t xml:space="preserve">φ</m:t>
          </m:r>
          <m:d>
            <m:dPr/>
            <m:e>
              <m:r>
                <m:t xml:space="preserve">x</m:t>
              </m:r>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f>
                <m:num>
                  <m:r>
                    <m:t xml:space="preserve">1</m:t>
                  </m:r>
                </m:num>
                <m:den>
                  <m:r>
                    <m:t xml:space="preserve">√</m:t>
                  </m:r>
                  <m:d>
                    <m:dPr/>
                    <m:e>
                      <m:sSub>
                        <m:e>
                          <m:r>
                            <m:t xml:space="preserve">2E</m:t>
                          </m:r>
                        </m:e>
                        <m:sub>
                          <m:r>
                            <m:t xml:space="preserve">p</m:t>
                          </m:r>
                        </m:sub>
                      </m:sSub>
                    </m:e>
                  </m:d>
                </m:den>
              </m:f>
            </m:e>
          </m:d>
          <m:r>
            <m:t xml:space="preserve"> </m:t>
          </m:r>
          <m:d>
            <m:dPr>
              <m:begChr m:val="["/>
              <m:endChr m:val="]"/>
            </m:dPr>
            <m:e>
              <m:sSub>
                <m:e>
                  <m:r>
                    <m:t xml:space="preserve">a</m:t>
                  </m:r>
                </m:e>
                <m:sub>
                  <m:r>
                    <m:t xml:space="preserve">p</m:t>
                  </m:r>
                </m:sub>
              </m:sSub>
              <m:r>
                <m:t xml:space="preserve"> </m:t>
              </m:r>
              <m:sSup>
                <m:e>
                  <m:r>
                    <m:t xml:space="preserve">e</m:t>
                  </m:r>
                </m:e>
                <m:sup>
                  <m:r>
                    <m:t xml:space="preserve">−</m:t>
                  </m:r>
                  <m:r>
                    <m:t xml:space="preserve">ip</m:t>
                  </m:r>
                  <m:r>
                    <m:t xml:space="preserve">·</m:t>
                  </m:r>
                  <m:r>
                    <m:t xml:space="preserve">x</m:t>
                  </m:r>
                </m:sup>
              </m:sSup>
              <m:r>
                <m:t xml:space="preserve">+</m:t>
              </m:r>
              <m:sSub>
                <m:e>
                  <m:r>
                    <m:t xml:space="preserve">b</m:t>
                  </m:r>
                </m:e>
                <m:sub>
                  <m:r>
                    <m:t xml:space="preserve">p†</m:t>
                  </m:r>
                </m:sub>
              </m:sSub>
              <m:r>
                <m:t xml:space="preserve"> </m:t>
              </m:r>
              <m:sSup>
                <m:e>
                  <m:r>
                    <m:t xml:space="preserve">e</m:t>
                  </m:r>
                </m:e>
                <m:sup>
                  <m:r>
                    <m:t xml:space="preserve">ip</m:t>
                  </m:r>
                  <m:r>
                    <m:t xml:space="preserve">·</m:t>
                  </m:r>
                  <m:r>
                    <m:t xml:space="preserve">x</m:t>
                  </m:r>
                </m:sup>
              </m:sSup>
            </m:e>
          </m:d>
          <m:r>
            <m:t xml:space="preserve">,</m:t>
          </m:r>
          <m:r>
            <m:t xml:space="preserve">φ†</m:t>
          </m:r>
          <m:d>
            <m:dPr/>
            <m:e>
              <m:r>
                <m:t xml:space="preserve">x</m:t>
              </m:r>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f>
                <m:num>
                  <m:r>
                    <m:t xml:space="preserve">1</m:t>
                  </m:r>
                </m:num>
                <m:den>
                  <m:r>
                    <m:t xml:space="preserve">√</m:t>
                  </m:r>
                  <m:d>
                    <m:dPr/>
                    <m:e>
                      <m:sSub>
                        <m:e>
                          <m:r>
                            <m:t xml:space="preserve">2E</m:t>
                          </m:r>
                        </m:e>
                        <m:sub>
                          <m:r>
                            <m:t xml:space="preserve">p</m:t>
                          </m:r>
                        </m:sub>
                      </m:sSub>
                    </m:e>
                  </m:d>
                </m:den>
              </m:f>
            </m:e>
          </m:d>
          <m:r>
            <m:t xml:space="preserve"> </m:t>
          </m:r>
          <m:d>
            <m:dPr>
              <m:begChr m:val="["/>
              <m:endChr m:val="]"/>
            </m:dPr>
            <m:e>
              <m:sSub>
                <m:e>
                  <m:r>
                    <m:t xml:space="preserve">a</m:t>
                  </m:r>
                </m:e>
                <m:sub>
                  <m:r>
                    <m:t xml:space="preserve">p†</m:t>
                  </m:r>
                </m:sub>
              </m:sSub>
              <m:r>
                <m:t xml:space="preserve"> </m:t>
              </m:r>
              <m:sSup>
                <m:e>
                  <m:r>
                    <m:t xml:space="preserve">e</m:t>
                  </m:r>
                </m:e>
                <m:sup>
                  <m:r>
                    <m:t xml:space="preserve">ip</m:t>
                  </m:r>
                  <m:r>
                    <m:t xml:space="preserve">·</m:t>
                  </m:r>
                  <m:r>
                    <m:t xml:space="preserve">x</m:t>
                  </m:r>
                </m:sup>
              </m:sSup>
              <m:r>
                <m:t xml:space="preserve">+</m:t>
              </m:r>
              <m:sSub>
                <m:e>
                  <m:r>
                    <m:t xml:space="preserve">b</m:t>
                  </m:r>
                </m:e>
                <m:sub>
                  <m:r>
                    <m:t xml:space="preserve">p</m:t>
                  </m:r>
                </m:sub>
              </m:sSub>
              <m:r>
                <m:t xml:space="preserve"> </m:t>
              </m:r>
              <m:sSup>
                <m:e>
                  <m:r>
                    <m:t xml:space="preserve">e</m:t>
                  </m:r>
                </m:e>
                <m:sup>
                  <m:r>
                    <m:t xml:space="preserve">−</m:t>
                  </m:r>
                  <m:r>
                    <m:t xml:space="preserve">ip</m:t>
                  </m:r>
                  <m:r>
                    <m:t xml:space="preserve">·</m:t>
                  </m:r>
                  <m:r>
                    <m:t xml:space="preserve">x</m:t>
                  </m:r>
                </m:sup>
              </m:sSup>
            </m:e>
          </m:d>
        </m:oMath>
      </m:oMathPara>
    </w:p>
    <w:p>
      <w:r>
        <w:t>with [a_p, a_q†] = [b_p, b_q†] = (2π)³δ³(p − q) and all other commutators zero. The field φ is no longer Hermitian, so the coefficient of e^(ip·x) is a different operator, b_p†, from the conjugate of the coefficient of e^(−ip·x). The Hamiltonian is H = ∫d³p/(2π)³ E_p(a_p†a_p + b_p†b_p) after normal ordering: two species of quanta, with the same mass.</w:t>
      </w:r>
    </w:p>
    <w:p>
      <w:pPr>
        <w:pStyle w:val="Heading2"/>
      </w:pPr>
      <w:r>
        <w:t>8.2 The charge</w:t>
      </w:r>
    </w:p>
    <w:p>
      <w:r>
        <w:t>The Noether charge of the U(1) symmetry, with the current of Lesson 30, Section 1.3, is, after normal ordering,</w:t>
      </w:r>
    </w:p>
    <w:p>
      <w:pPr>
        <w:spacing w:before="100" w:after="160"/>
        <w:jc w:val="center"/>
      </w:pPr>
      <m:oMathPara>
        <m:oMath>
          <m:r>
            <m:t xml:space="preserve">Q</m:t>
          </m:r>
          <m:r>
            <m:t xml:space="preserve">=</m:t>
          </m:r>
          <m:r>
            <m:t xml:space="preserve">q</m:t>
          </m:r>
          <m:r>
            <m:t xml:space="preserve"> </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sSub>
                <m:e>
                  <m:r>
                    <m:t xml:space="preserve">a</m:t>
                  </m:r>
                </m:e>
                <m:sub>
                  <m:r>
                    <m:t xml:space="preserve">p†</m:t>
                  </m:r>
                </m:sub>
              </m:sSub>
              <m:sSub>
                <m:e>
                  <m:r>
                    <m:t xml:space="preserve">a</m:t>
                  </m:r>
                </m:e>
                <m:sub>
                  <m:r>
                    <m:t xml:space="preserve">p</m:t>
                  </m:r>
                </m:sub>
              </m:sSub>
              <m:r>
                <m:t xml:space="preserve">−</m:t>
              </m:r>
              <m:sSub>
                <m:e>
                  <m:r>
                    <m:t xml:space="preserve">b</m:t>
                  </m:r>
                </m:e>
                <m:sub>
                  <m:r>
                    <m:t xml:space="preserve">p†</m:t>
                  </m:r>
                </m:sub>
              </m:sSub>
              <m:sSub>
                <m:e>
                  <m:r>
                    <m:t xml:space="preserve">b</m:t>
                  </m:r>
                </m:e>
                <m:sub>
                  <m:r>
                    <m:t xml:space="preserve">p</m:t>
                  </m:r>
                </m:sub>
              </m:sSub>
            </m:e>
          </m:d>
        </m:oMath>
      </m:oMathPara>
    </w:p>
    <w:p>
      <w:r>
        <w:t>The a quanta carry charge +q and the b quanta carry charge −q (Exercise 15), which is the classical result of Lesson 30, Exercise 16, now as an operator identity. The particle and antiparticle have the same mass and opposite charge, as Lesson 22 argued from Dirac's equation and Lesson 31 from causality. Also [Q, φ] = −qφ, since φ contains a_p, which lowers the charge by q, and b_p†, which adds a quantum of charge −q, consistent with Lesson 30, Section 2.1.</w:t>
      </w:r>
    </w:p>
    <w:p>
      <w:pPr>
        <w:pStyle w:val="Heading2"/>
      </w:pPr>
      <w:r>
        <w:t>8.3 Causality for the complex field</w:t>
      </w:r>
    </w:p>
    <w:p>
      <w:r>
        <w:t>The commutator of φ with φ† is again a c-number (Exercise 14).</w:t>
      </w:r>
    </w:p>
    <w:p>
      <w:pPr>
        <w:spacing w:before="100" w:after="160"/>
        <w:jc w:val="center"/>
      </w:pPr>
      <m:oMathPara>
        <m:oMath>
          <m:d>
            <m:dPr>
              <m:begChr m:val="["/>
              <m:endChr m:val="]"/>
            </m:dPr>
            <m:e>
              <m:r>
                <m:t xml:space="preserve">φ</m:t>
              </m:r>
              <m:d>
                <m:dPr/>
                <m:e>
                  <m:r>
                    <m:t xml:space="preserve">x</m:t>
                  </m:r>
                </m:e>
              </m:d>
              <m:r>
                <m:t xml:space="preserve">,</m:t>
              </m:r>
              <m:r>
                <m:t xml:space="preserve">φ†</m:t>
              </m:r>
              <m:d>
                <m:dPr/>
                <m:e>
                  <m:r>
                    <m:t xml:space="preserve">y</m:t>
                  </m:r>
                </m:e>
              </m:d>
            </m:e>
          </m:d>
          <m:r>
            <m:t xml:space="preserve">=</m:t>
          </m:r>
          <m:r>
            <m:t xml:space="preserve">D</m:t>
          </m:r>
          <m:d>
            <m:dPr/>
            <m:e>
              <m:r>
                <m:t xml:space="preserve">x</m:t>
              </m:r>
              <m:r>
                <m:t xml:space="preserve">−</m:t>
              </m:r>
              <m:r>
                <m:t xml:space="preserve">y</m:t>
              </m:r>
            </m:e>
          </m:d>
          <m:r>
            <m:t xml:space="preserve">−</m:t>
          </m:r>
          <m:r>
            <m:t xml:space="preserve">D</m:t>
          </m:r>
          <m:d>
            <m:dPr/>
            <m:e>
              <m:r>
                <m:t xml:space="preserve">y</m:t>
              </m:r>
              <m:r>
                <m:t xml:space="preserve">−</m:t>
              </m:r>
              <m:r>
                <m:t xml:space="preserve">x</m:t>
              </m:r>
            </m:e>
          </m:d>
        </m:oMath>
      </m:oMathPara>
    </w:p>
    <w:p>
      <w:r>
        <w:t>The first term is the amplitude for a particle, created at y by φ†, to be destroyed at x by φ, and the second is the amplitude for an antiparticle to be created at x by φ and destroyed at y by φ†. For spacelike separation the two are equal and cancel: the cancellation is only possible because the antiparticle has the same mass as the particle and the opposite charge, so that the flow of charge is conserved. This is the structural argument, mentioned in Lesson 31, Section 3.2, for the existence of antiparticles, now seen explicitly.</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Scalar-field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[φ, π] = iδ³ and the mode expansion</w:t>
            </w:r>
          </w:p>
        </w:tc>
        <w:tc>
          <w:tcPr>
            <w:tcW w:type="dxa" w:w="6528"/>
            <w:vAlign w:val="center"/>
            <w:tcMar>
              <w:top w:w="100" w:type="dxa"/>
              <w:start w:w="100" w:type="dxa"/>
              <w:bottom w:w="100" w:type="dxa"/>
              <w:end w:w="100" w:type="dxa"/>
            </w:tcMar>
          </w:tcPr>
          <w:p>
            <w:r>
              <w:t>The same method quantizes the Dirac field (Lesson 35) and the photon field (Lesson 37)</w:t>
            </w:r>
          </w:p>
        </w:tc>
      </w:tr>
      <w:tr>
        <w:tc>
          <w:tcPr>
            <w:tcW w:type="dxa" w:w="3264"/>
            <w:vAlign w:val="center"/>
            <w:shd w:fill="EAF2F8"/>
            <w:tcMar>
              <w:top w:w="100" w:type="dxa"/>
              <w:start w:w="100" w:type="dxa"/>
              <w:bottom w:w="100" w:type="dxa"/>
              <w:end w:w="100" w:type="dxa"/>
            </w:tcMar>
          </w:tcPr>
          <w:p>
            <w:r>
              <w:t>[a_p, a_q†] = (2π)³δ³(p − q)</w:t>
            </w:r>
          </w:p>
        </w:tc>
        <w:tc>
          <w:tcPr>
            <w:tcW w:type="dxa" w:w="6528"/>
            <w:vAlign w:val="center"/>
            <w:shd w:fill="EAF2F8"/>
            <w:tcMar>
              <w:top w:w="100" w:type="dxa"/>
              <w:start w:w="100" w:type="dxa"/>
              <w:bottom w:w="100" w:type="dxa"/>
              <w:end w:w="100" w:type="dxa"/>
            </w:tcMar>
          </w:tcPr>
          <w:p>
            <w:r>
              <w:t>Basic algebra for every field; the (2π)³ appears in every momentum integral (Lesson 49)</w:t>
            </w:r>
          </w:p>
        </w:tc>
      </w:tr>
      <w:tr>
        <w:tc>
          <w:tcPr>
            <w:tcW w:type="dxa" w:w="3264"/>
            <w:vAlign w:val="center"/>
            <w:tcMar>
              <w:top w:w="100" w:type="dxa"/>
              <w:start w:w="100" w:type="dxa"/>
              <w:bottom w:w="100" w:type="dxa"/>
              <w:end w:w="100" w:type="dxa"/>
            </w:tcMar>
          </w:tcPr>
          <w:p>
            <w:r>
              <w:t>H = ∫E_p a_p†a_p, P = ∫p a_p†a_p</w:t>
            </w:r>
          </w:p>
        </w:tc>
        <w:tc>
          <w:tcPr>
            <w:tcW w:type="dxa" w:w="6528"/>
            <w:vAlign w:val="center"/>
            <w:tcMar>
              <w:top w:w="100" w:type="dxa"/>
              <w:start w:w="100" w:type="dxa"/>
              <w:bottom w:w="100" w:type="dxa"/>
              <w:end w:w="100" w:type="dxa"/>
            </w:tcMar>
          </w:tcPr>
          <w:p>
            <w:r>
              <w:t>Energy and momentum of Fock states, the asymptotic states of scattering (Lesson 50)</w:t>
            </w:r>
          </w:p>
        </w:tc>
      </w:tr>
      <w:tr>
        <w:tc>
          <w:tcPr>
            <w:tcW w:type="dxa" w:w="3264"/>
            <w:vAlign w:val="center"/>
            <w:shd w:fill="EAF2F8"/>
            <w:tcMar>
              <w:top w:w="100" w:type="dxa"/>
              <w:start w:w="100" w:type="dxa"/>
              <w:bottom w:w="100" w:type="dxa"/>
              <w:end w:w="100" w:type="dxa"/>
            </w:tcMar>
          </w:tcPr>
          <w:p>
            <w:r>
              <w:t>|p⟩ = √(2E_p) a_p†|0⟩ with ⟨p|q⟩ = 2E_p(2π)³δ³(p − q)</w:t>
            </w:r>
          </w:p>
        </w:tc>
        <w:tc>
          <w:tcPr>
            <w:tcW w:type="dxa" w:w="6528"/>
            <w:vAlign w:val="center"/>
            <w:shd w:fill="EAF2F8"/>
            <w:tcMar>
              <w:top w:w="100" w:type="dxa"/>
              <w:start w:w="100" w:type="dxa"/>
              <w:bottom w:w="100" w:type="dxa"/>
              <w:end w:w="100" w:type="dxa"/>
            </w:tcMar>
          </w:tcPr>
          <w:p>
            <w:r>
              <w:t>Relativistic normalization of external states, matching u†u = 2E (Lesson 51)</w:t>
            </w:r>
          </w:p>
        </w:tc>
      </w:tr>
      <w:tr>
        <w:tc>
          <w:tcPr>
            <w:tcW w:type="dxa" w:w="3264"/>
            <w:vAlign w:val="center"/>
            <w:tcMar>
              <w:top w:w="100" w:type="dxa"/>
              <w:start w:w="100" w:type="dxa"/>
              <w:bottom w:w="100" w:type="dxa"/>
              <w:end w:w="100" w:type="dxa"/>
            </w:tcMar>
          </w:tcPr>
          <w:p>
            <w:r>
              <w:t>⟨p|φ(x)|0⟩ = e^(ip·x)</w:t>
            </w:r>
          </w:p>
        </w:tc>
        <w:tc>
          <w:tcPr>
            <w:tcW w:type="dxa" w:w="6528"/>
            <w:vAlign w:val="center"/>
            <w:tcMar>
              <w:top w:w="100" w:type="dxa"/>
              <w:start w:w="100" w:type="dxa"/>
              <w:bottom w:w="100" w:type="dxa"/>
              <w:end w:w="100" w:type="dxa"/>
            </w:tcMar>
          </w:tcPr>
          <w:p>
            <w:r>
              <w:t>External-line factors e^(−ip·x) and e^(ip·x) at the end of every Feynman diagram line (Lesson 49)</w:t>
            </w:r>
          </w:p>
        </w:tc>
      </w:tr>
      <w:tr>
        <w:tc>
          <w:tcPr>
            <w:tcW w:type="dxa" w:w="3264"/>
            <w:vAlign w:val="center"/>
            <w:shd w:fill="EAF2F8"/>
            <w:tcMar>
              <w:top w:w="100" w:type="dxa"/>
              <w:start w:w="100" w:type="dxa"/>
              <w:bottom w:w="100" w:type="dxa"/>
              <w:end w:w="100" w:type="dxa"/>
            </w:tcMar>
          </w:tcPr>
          <w:p>
            <w:r>
              <w:t>Heisenberg φ(t, x) obeys (□ + m²)φ = 0</w:t>
            </w:r>
          </w:p>
        </w:tc>
        <w:tc>
          <w:tcPr>
            <w:tcW w:type="dxa" w:w="6528"/>
            <w:vAlign w:val="center"/>
            <w:shd w:fill="EAF2F8"/>
            <w:tcMar>
              <w:top w:w="100" w:type="dxa"/>
              <w:start w:w="100" w:type="dxa"/>
              <w:bottom w:w="100" w:type="dxa"/>
              <w:end w:w="100" w:type="dxa"/>
            </w:tcMar>
          </w:tcPr>
          <w:p>
            <w:r>
              <w:t>Free-field limit in which interacting fields become asymptotic in and out fields (Lesson 50)</w:t>
            </w:r>
          </w:p>
        </w:tc>
      </w:tr>
      <w:tr>
        <w:tc>
          <w:tcPr>
            <w:tcW w:type="dxa" w:w="3264"/>
            <w:vAlign w:val="center"/>
            <w:tcMar>
              <w:top w:w="100" w:type="dxa"/>
              <w:start w:w="100" w:type="dxa"/>
              <w:bottom w:w="100" w:type="dxa"/>
              <w:end w:w="100" w:type="dxa"/>
            </w:tcMar>
          </w:tcPr>
          <w:p>
            <w:r>
              <w:t>[φ(x), φ(y)] = 0 at spacelike separation</w:t>
            </w:r>
          </w:p>
        </w:tc>
        <w:tc>
          <w:tcPr>
            <w:tcW w:type="dxa" w:w="6528"/>
            <w:vAlign w:val="center"/>
            <w:tcMar>
              <w:top w:w="100" w:type="dxa"/>
              <w:start w:w="100" w:type="dxa"/>
              <w:bottom w:w="100" w:type="dxa"/>
              <w:end w:w="100" w:type="dxa"/>
            </w:tcMar>
          </w:tcPr>
          <w:p>
            <w:r>
              <w:t>Microcausality of the QED fields, ensuring a Lorentz invariant S-matrix (Lesson 50)</w:t>
            </w:r>
          </w:p>
        </w:tc>
      </w:tr>
      <w:tr>
        <w:tc>
          <w:tcPr>
            <w:tcW w:type="dxa" w:w="3264"/>
            <w:vAlign w:val="center"/>
            <w:shd w:fill="EAF2F8"/>
            <w:tcMar>
              <w:top w:w="100" w:type="dxa"/>
              <w:start w:w="100" w:type="dxa"/>
              <w:bottom w:w="100" w:type="dxa"/>
              <w:end w:w="100" w:type="dxa"/>
            </w:tcMar>
          </w:tcPr>
          <w:p>
            <w:r>
              <w:t>Complex field with a and b operators, Q = q(N_a − N_b)</w:t>
            </w:r>
          </w:p>
        </w:tc>
        <w:tc>
          <w:tcPr>
            <w:tcW w:type="dxa" w:w="6528"/>
            <w:vAlign w:val="center"/>
            <w:shd w:fill="EAF2F8"/>
            <w:tcMar>
              <w:top w:w="100" w:type="dxa"/>
              <w:start w:w="100" w:type="dxa"/>
              <w:bottom w:w="100" w:type="dxa"/>
              <w:end w:w="100" w:type="dxa"/>
            </w:tcMar>
          </w:tcPr>
          <w:p>
            <w:r>
              <w:t>Electron and positron with opposite charge (Lesson 35)</w:t>
            </w:r>
          </w:p>
        </w:tc>
      </w:tr>
      <w:tr>
        <w:tc>
          <w:tcPr>
            <w:tcW w:type="dxa" w:w="3264"/>
            <w:vAlign w:val="center"/>
            <w:tcMar>
              <w:top w:w="100" w:type="dxa"/>
              <w:start w:w="100" w:type="dxa"/>
              <w:bottom w:w="100" w:type="dxa"/>
              <w:end w:w="100" w:type="dxa"/>
            </w:tcMar>
          </w:tcPr>
          <w:p>
            <w:r>
              <w:t>D(x − y) and the two time orderings</w:t>
            </w:r>
          </w:p>
        </w:tc>
        <w:tc>
          <w:tcPr>
            <w:tcW w:type="dxa" w:w="6528"/>
            <w:vAlign w:val="center"/>
            <w:tcMar>
              <w:top w:w="100" w:type="dxa"/>
              <w:start w:w="100" w:type="dxa"/>
              <w:bottom w:w="100" w:type="dxa"/>
              <w:end w:w="100" w:type="dxa"/>
            </w:tcMar>
          </w:tcPr>
          <w:p>
            <w:r>
              <w:t>Feynman propagator, the vacuum expectation value of the time-ordered product (Lesson 45)</w:t>
            </w:r>
          </w:p>
        </w:tc>
      </w:tr>
      <w:tr>
        <w:tc>
          <w:tcPr>
            <w:tcW w:type="dxa" w:w="3264"/>
            <w:vAlign w:val="center"/>
            <w:shd w:fill="EAF2F8"/>
            <w:tcMar>
              <w:top w:w="100" w:type="dxa"/>
              <w:start w:w="100" w:type="dxa"/>
              <w:bottom w:w="100" w:type="dxa"/>
              <w:end w:w="100" w:type="dxa"/>
            </w:tcMar>
          </w:tcPr>
          <w:p>
            <w:r>
              <w:t>Zero-point energy dropped by normal ordering</w:t>
            </w:r>
          </w:p>
        </w:tc>
        <w:tc>
          <w:tcPr>
            <w:tcW w:type="dxa" w:w="6528"/>
            <w:vAlign w:val="center"/>
            <w:shd w:fill="EAF2F8"/>
            <w:tcMar>
              <w:top w:w="100" w:type="dxa"/>
              <w:start w:w="100" w:type="dxa"/>
              <w:bottom w:w="100" w:type="dxa"/>
              <w:end w:w="100" w:type="dxa"/>
            </w:tcMar>
          </w:tcPr>
          <w:p>
            <w:r>
              <w:t>Cancellation of vacuum diagrams in scattering amplitudes (Lesson 50)</w:t>
            </w:r>
          </w:p>
        </w:tc>
      </w:tr>
    </w:tbl>
    <w:p>
      <w:r>
        <w:t>The function D(x − y) will reappear in Lesson 45 as the building block of the Feynman propagator, defined as D(x − y) for x⁰ &gt; y⁰ and D(y − x) for x⁰ &lt; y⁰. The physical content of the propagator is exactly what was found here: the amplitude for a particle to propagate forward in time and an antiparticle to propagate in the opposite direction, with the two contributions related by causality.</w:t>
      </w:r>
    </w:p>
    <w:p>
      <w:pPr>
        <w:pStyle w:val="Heading1"/>
      </w:pPr>
      <w:r>
        <w:t>10 Summary</w:t>
      </w:r>
    </w:p>
    <w:p>
      <w:pPr>
        <w:pStyle w:val="ListNumber"/>
        <w:numPr>
          <w:ilvl w:val="0"/>
          <w:numId w:val="10"/>
        </w:numPr>
      </w:pPr>
      <w:r>
        <w:t>Canonical quantization imposes [φ(t, x), π(t, y)] = iδ³(x − y) with [φ, φ] = [π, π] = 0, and H = ∫[(1/2)π² + (1/2)(∇φ)² + (1/2)m²φ²].</w:t>
      </w:r>
    </w:p>
    <w:p>
      <w:pPr>
        <w:pStyle w:val="ListNumber"/>
        <w:numPr>
          <w:ilvl w:val="0"/>
          <w:numId w:val="10"/>
        </w:numPr>
      </w:pPr>
      <w:r>
        <w:t>The field is expanded as φ = ∫d³p/(2π)³(2E_p)^(−1/2)(a_pe^(−ip·x) + a_p†e^(ip·x)), with π = φ̇.</w:t>
      </w:r>
    </w:p>
    <w:p>
      <w:pPr>
        <w:pStyle w:val="ListNumber"/>
        <w:numPr>
          <w:ilvl w:val="0"/>
          <w:numId w:val="10"/>
        </w:numPr>
      </w:pPr>
      <w:r>
        <w:t>The canonical relations are equivalent to [a_p, a_q†] = (2π)³δ³(p − q), [a, a] = [a†, a†] = 0.</w:t>
      </w:r>
    </w:p>
    <w:p>
      <w:pPr>
        <w:pStyle w:val="ListNumber"/>
        <w:numPr>
          <w:ilvl w:val="0"/>
          <w:numId w:val="10"/>
        </w:numPr>
      </w:pPr>
      <w:r>
        <w:t>H = ∫E_pa_p†a_p plus an infinite zero-point energy, removed by normal ordering, and P = ∫p a_p†a_p.</w:t>
      </w:r>
    </w:p>
    <w:p>
      <w:pPr>
        <w:pStyle w:val="ListNumber"/>
        <w:numPr>
          <w:ilvl w:val="0"/>
          <w:numId w:val="10"/>
        </w:numPr>
      </w:pPr>
      <w:r>
        <w:t>The vacuum is annihilated by all a_p; a_p†|0⟩ is a state of momentum p and energy E_p, a particle of mass m, and multi-particle states are bosonic.</w:t>
      </w:r>
    </w:p>
    <w:p>
      <w:pPr>
        <w:pStyle w:val="ListNumber"/>
        <w:numPr>
          <w:ilvl w:val="0"/>
          <w:numId w:val="10"/>
        </w:numPr>
      </w:pPr>
      <w:r>
        <w:t>The relativistic normalization ⟨p|q⟩ = 2E_p(2π)³δ³(p − q) is Lorentz invariant, and ⟨p|φ(x)|0⟩ = e^(ip·x): the field creates a particle at x.</w:t>
      </w:r>
    </w:p>
    <w:p>
      <w:pPr>
        <w:pStyle w:val="ListNumber"/>
        <w:numPr>
          <w:ilvl w:val="0"/>
          <w:numId w:val="10"/>
        </w:numPr>
      </w:pPr>
      <w:r>
        <w:t>In the Heisenberg picture a_p(t) = a_pe^(−iE_pt) and the field obeys (□ + m²)φ = 0 as an operator equation.</w:t>
      </w:r>
    </w:p>
    <w:p>
      <w:pPr>
        <w:pStyle w:val="ListNumber"/>
        <w:numPr>
          <w:ilvl w:val="0"/>
          <w:numId w:val="10"/>
        </w:numPr>
      </w:pPr>
      <w:r>
        <w:t>The commutator [φ(x), φ(y)] = D(x − y) − D(y − x) is a c-number that vanishes at spacelike separation; for the complex field the two terms are particle and antiparticle, with charge Q = q(N_a − N_b).</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the mode expansion of φ with respect to t and verify that π = φ̇ is given by the expression of Section 2.1.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From [a_p, a_q†] = (2π)³δ³(p − q) and [a, a] = [a†, a†] = 0, show that [φ(x), φ(y)] = 0 and [π(x), π(y)] = 0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a_p = ∫d³x e^(−ip·x)(√(E_p/2)φ + iπ/√(2E_p)) at t = 0, and use this with the canonical relations to derive [a_p, a_q†] = (2π)³δ³(p − q).</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Fill in the algebra of Section 3.1: show that the coefficient of a_p†a_p and a_pa_p† in H is E_p/4 from (1/2)π² and E_p/4 from (1/2)(∇φ)² + (1/2)m²φ², so that H = ∫d³p/(2π)³(E_p/2)(a_p†a_p + a_pa_p†).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coefficient of a_pa_{−p} in H vanishes, using E_p² = |p|² + m².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P = −∫d³x π∇φ equals ∫d³p/(2π)³ p a_p†a_p after normal ordering, explaining why the terms aa and a†a† vanish.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[H, a_p†] = E_pa_p† and [P, a_p†] = p a_p†, and conclude that a_p†|0⟩ has energy E_p and momentum p.</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d³p/E_p is invariant under a boost along z by verifying dp_z′/E′ = dp_z/E, and conclude that E_pδ³(p − q) is Lorentz invariant.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⟨p|φ(x)|0⟩ = e^(ip·x) from φ(x)|0⟩ and |p⟩ = √(2E_p)a_p†|0⟩.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normal-ordered Hamiltonian satisfies H|0⟩ = 0 and that energy differences between states are the same as for the unordered Hamiltonian.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e^(iHt)a_pe^(−iHt) = a_pe^(−iE_pt) from [H, a_p] = −E_pa_p, and hence that the mode expansion of Section 2.1 is the Heisenberg field.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canonical commutators, show that i[H, φ] = π and i[H, π] = ∇²φ − m²φ, and deduce (□ + m²)φ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D(y − x) for spacelike x − y by exhibiting a proper orthochronous Lorentz transformation taking x − y to −(x − y), and explain why [φ(x), φ(y)] is a c-number.</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complex field with [a, a†] = [b, b†] = (2π)³δ³ and all others zero, show that [φ(x), φ†(y)] = D(x − y) − D(y − x) and [φ(x), φ(y)] = 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Q = q∫d³p/(2π)³(a_p†a_p − b_p†b_p), show that [Q, a_p†] = qa_p† and [Q, b_p†] = −qb_p†, and that [Q, φ] = −qφ.</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in a box of volume V with discrete momenta, define a_k = a_p/√V and show that [a_k, a_k′†] = δ_(kk′) and H = Σ_k ω_k(a_k†a_k + 1/2), the sum of oscillator Hamiltonians of Lesson 24, Section 4.4, using (2π)³δ³(0) → V.</w:t>
            </w:r>
          </w:p>
        </w:tc>
      </w:tr>
    </w:tbl>
    <w:p>
      <w:pPr>
        <w:pStyle w:val="Heading1"/>
      </w:pPr>
      <w:r>
        <w:t>Solutions</w:t>
      </w:r>
    </w:p>
    <w:p>
      <w:r>
        <w:rPr>
          <w:b/>
        </w:rPr>
        <w:t>1.</w:t>
      </w:r>
      <w:r>
        <w:t xml:space="preserve"> </w:t>
      </w:r>
      <w:r>
        <w:t>Each term e^(∓ip·x) = e^(∓i(E_pt − p·x)) has time derivative ∓iE_p times itself. So φ̇ = ∫d³p/(2π)³(1/√(2E_p))[−iE_pa_pe^(−ip·x) + iE_pa_p†e^(ip·x)]. Since E_p/√(2E_p) = √(E_p/2), this equals ∫d³p/(2π)³(−i)√(E_p/2)[a_pe^(−ip·x) − a_p†e^(ip·x)], the stated π.</w:t>
      </w:r>
    </w:p>
    <w:p>
      <w:r>
        <w:rPr>
          <w:b/>
        </w:rPr>
        <w:t>2.</w:t>
      </w:r>
      <w:r>
        <w:t xml:space="preserve"> </w:t>
      </w:r>
      <w:r>
        <w:t>At t = 0, [φ(x), φ(y)] = ∫∫ d³pd³q/(2π)⁶(2E_p2E_q)^(−1/2){[a_p, a_q†]e^(ip·x−iq·y) + [a_p†, a_q]e^(−ip·x+iq·y)}. With [a_p, a_q†] = (2π)³δ³(p − q) and [a_p†, a_q] = −(2π)³δ³(p − q), this is ∫d³p/((2π)³2E_p)(e^(ip·(x−y)) − e^(−ip·(x−y))). Under p → −p the first term becomes the second while E_p is unchanged, so the integral is zero. For [π(x), π(y)], the prefactors give (−i√(E_p/2))(−i√(E_q/2)) = −√(E_pE_q)/2, and the two terms are [a_p, −a_q†]e^(ip·x−iq·y) + [−a_p†, a_q]e^(−ip·x+iq·y) = (2π)³δ³(p − q)(−e^(ip·x−iq·y) + e^(−ip·x+iq·y)), giving ∫d³p/(2π)³(E_p/2)(e^(ip·(x−y)) − e^(−ip·(x−y))) = 0 again by p → −p.</w:t>
      </w:r>
    </w:p>
    <w:p>
      <w:r>
        <w:rPr>
          <w:b/>
        </w:rPr>
        <w:t>3.</w:t>
      </w:r>
      <w:r>
        <w:t xml:space="preserve"> </w:t>
      </w:r>
      <w:r>
        <w:t>At t = 0, ∫d³x e^(−ip·x)φ = (2E_p)^(−1/2)(a_p + a₋ₚ†) and ∫d³x e^(−ip·x)π = −i√(E_p/2)(a_p − a₋ₚ†). Then √(E_p/2)(2E_p)^(−1/2)(a_p + a₋ₚ†) + (i/√(2E_p))(−i√(E_p/2))(a_p − a₋ₚ†) = (1/2)(a_p + a₋ₚ†) + (1/2)(a_p − a₋ₚ†) = a_p. For the commutator, write a_p = ∫d³x e^(−ip·x)(√(E_p/2)φ + iπ/√(2E_p)) and a_q† = ∫d³y e^(iq·y)(√(E_q/2)φ − iπ/√(2E_q)). Using [φ(x), π(y)] = iδ³(x − y) and [φ, φ] = [π, π] = 0, [√(E_p/2)φ(x) + iπ(x)/√(2E_p), √(E_q/2)φ(y) − iπ(y)/√(2E_q)] = −(i/2)√(E_p/E_q)[φ(x), π(y)] + (i/2)√(E_q/E_p)[π(x), φ(y)] = (1/2)(√(E_p/E_q) + √(E_q/E_p))δ³(x − y). Integrating with e^(−ip·x+iq·y) gives (2π)³δ³(p − q) times (1/2)(1 + 1) = 1 at p = q, so [a_p, a_q†] = (2π)³δ³(p − q).</w:t>
      </w:r>
    </w:p>
    <w:p>
      <w:r>
        <w:rPr>
          <w:b/>
        </w:rPr>
        <w:t>4.</w:t>
      </w:r>
      <w:r>
        <w:t xml:space="preserve"> </w:t>
      </w:r>
      <w:r>
        <w:t>From π = ∫(−i√(E/2))(a e^(ip·x) − a†e^(−ip·x)) (at t = 0), π² contains (−i√(E_p/2)a_p)(+i√(E_q/2)a_q†) + (+i√(E_p/2)a_p†)(−i√(E_q/2)a_q) = (√(E_pE_q)/2)(a_pa_q† + a_p†a_q), multiplied by e^(i(p−q)·x). Integrating over x sets q = p and gives (E_p/2)(a_pa_p† + a_p†a_p), so (1/2)π² contributes (E_p/4)(a_pa_p† + a_p†a_p). For (∇φ)², ∇φ = ∫(2E)^(−1/2)(ip a e^(ip·x) − ip a†e^(−ip·x)), and the cross terms give (ip)·(−ip)/(2E_p)(a_pa_p† + a_p†a_p) = (|p|²/(2E_p))(a_pa_p† + a_p†a_p), so (1/2)(∇φ)² contributes (|p|²/(4E_p))(…). The mass term contributes (m²/(4E_p))(…). The sum of the last two is ((|p|² + m²)/(4E_p)) = E_p/4. Adding, the total coefficient is E_p/2 for (a_pa_p† + a_p†a_p), so H = ∫d³p/(2π)³(E_p/2)(a_p†a_p + a_pa_p†).</w:t>
      </w:r>
    </w:p>
    <w:p>
      <w:r>
        <w:rPr>
          <w:b/>
        </w:rPr>
        <w:t>5.</w:t>
      </w:r>
      <w:r>
        <w:t xml:space="preserve"> </w:t>
      </w:r>
      <w:r>
        <w:t>The terms with a_pa_q come with e^(i(p+q)·x) and set q = −p. From (1/2)π²: (1/2)(−i√(E_p/2))(−i√(E_p/2)) = −E_p/4. From (1/2)(∇φ)²: (1/2)(ip)·(iq)/(2E_p) at q = −p, equal to (1/2)(ip)·(−ip)/(2E_p) = |p|²/(4E_p). From (1/2)m²φ²: (1/2)m²/(2E_p) = m²/(4E_p). The sum is −E_p/4 + (|p|² + m²)/(4E_p) = −E_p/4 + E_p/4 = 0.</w:t>
      </w:r>
    </w:p>
    <w:p>
      <w:r>
        <w:rPr>
          <w:b/>
        </w:rPr>
        <w:t>6.</w:t>
      </w:r>
      <w:r>
        <w:t xml:space="preserve"> </w:t>
      </w:r>
      <w:r>
        <w:t>With π = ∫(−i√(E_p/2)a_pe^(ip·x) + i√(E_p/2)a_p†e^(−ip·x)) and ∇φ = ∫(2E_k)^(−1/2)(ik a_ke^(ik·x) − ik a_k†e^(−ik·x)), the terms a_pa_k integrate to k = −p and give (−i√(E_p/2))(i(−p)/√(2E_p)) a_pa_{−p} = −(p/2)a_pa_{−p}, which is odd under p → −p (since a_pa_{−p} is symmetric), so the integral vanishes; the same holds for a†a†. The cross terms give (−i√(E_p/2))(−ip/√(2E_p))a_pa_p† = −(p/2)a_pa_p† and (i√(E_p/2))(ip/√(2E_p))a_p†a_p = −(p/2)a_p†a_p. So ∫d³x π∇φ = −∫d³p/(2π)³(p/2)(a_pa_p† + a_p†a_p) and P = −∫π∇φ = ∫d³p/(2π)³(p/2)(a_p†a_p + a_pa_p†). The commutator term (p/2)(2π)³δ³(0) is odd in p and integrates to zero, so P = ∫d³p/(2π)³ p a_p†a_p exactly.</w:t>
      </w:r>
    </w:p>
    <w:p>
      <w:r>
        <w:rPr>
          <w:b/>
        </w:rPr>
        <w:t>7.</w:t>
      </w:r>
      <w:r>
        <w:t xml:space="preserve"> </w:t>
      </w:r>
      <w:r>
        <w:t>[H, a_p†] = ∫d³q/(2π)³E_q[a_q†a_q, a_p†] = ∫d³q/(2π)³E_qa_q†[a_q, a_p†] = ∫d³q/(2π)³E_qa_q†(2π)³δ³(q − p) = E_pa_p†. In the same way [P, a_p†] = pa_p†. Then Ha_p†|0⟩ = [H, a_p†]|0⟩ + a_p†H|0⟩ = E_pa_p†|0⟩, and Pa_p†|0⟩ = pa_p†|0⟩, so the state has energy E_p and momentum p.</w:t>
      </w:r>
    </w:p>
    <w:p>
      <w:r>
        <w:rPr>
          <w:b/>
        </w:rPr>
        <w:t>8.</w:t>
      </w:r>
      <w:r>
        <w:t xml:space="preserve"> </w:t>
      </w:r>
      <w:r>
        <w:t>Under a boost along z with velocity v, E′ = γ(E + vp_z) and p_z′ = γ(p_z + vE), with p_x and p_y unchanged. At fixed p_x and p_y, dE = (p_z/E)dp_z, so dp_z′ = γ(dp_z + v dE) = γ(1 + vp_z/E)dp_z = (γ(E + vp_z)/E)dp_z = (E′/E)dp_z. Hence dp_z′/E′ = dp_z/E, and d³p/E is invariant. The delta function is defined by ∫d³p δ³(p − q)f(p) = f(q). Writing d³p = E(d³p/E), this reads ∫(d³p/E)[Eδ³(p − q)]f(p) = f(q). The measure d³p/E is invariant and the value f(q) is the same in every frame, so the combination Eδ³(p − q) must be the same in every frame.</w:t>
      </w:r>
    </w:p>
    <w:p>
      <w:r>
        <w:rPr>
          <w:b/>
        </w:rPr>
        <w:t>9.</w:t>
      </w:r>
      <w:r>
        <w:t xml:space="preserve"> </w:t>
      </w:r>
      <w:r>
        <w:t>φ(x)|0⟩ = ∫d³q/(2π)³(2E_q)^(−1/2)e^(iq·x)a_q†|0⟩. Then ⟨p|φ(x)|0⟩ = √(2E_p)∫d³q/(2π)³(2E_q)^(−1/2)e^(iq·x)⟨0|a_pa_q†|0⟩ = √(2E_p)∫d³q/(2π)³(2E_q)^(−1/2)e^(iq·x)(2π)³δ³(p − q) = √(2E_p)(2E_p)^(−1/2)e^(ip·x) = e^(ip·x).</w:t>
      </w:r>
    </w:p>
    <w:p>
      <w:r>
        <w:rPr>
          <w:b/>
        </w:rPr>
        <w:t>10.</w:t>
      </w:r>
      <w:r>
        <w:t xml:space="preserve"> </w:t>
      </w:r>
      <w:r>
        <w:t>In the normal-ordered form H = ∫E_pa_p†a_p, a_p|0⟩ = 0 gives H|0⟩ = 0. The unordered Hamiltonian differs by the constant ∫d³p(1/2)E_pδ³(0), which adds the same amount to every state, so differences of energy between states, the only observable quantities, are unchanged.</w:t>
      </w:r>
    </w:p>
    <w:p>
      <w:r>
        <w:rPr>
          <w:b/>
        </w:rPr>
        <w:t>11.</w:t>
      </w:r>
      <w:r>
        <w:t xml:space="preserve"> </w:t>
      </w:r>
      <w:r>
        <w:t>Let f(t) = e^(iHt)a_pe^(−iHt). Then df/dt = ie^(iHt)[H, a_p]e^(−iHt) = −iE_pf, so f(t) = f(0)e^(−iE_pt) = a_pe^(−iE_pt). Similarly a_p†(t) = a_p†e^(iE_pt). Substituting these into the mode expansion at t = 0 gives the expansion with e^(∓iE_pt), so the expansion of Section 2.1 is the Heisenberg field.</w:t>
      </w:r>
    </w:p>
    <w:p>
      <w:r>
        <w:rPr>
          <w:b/>
        </w:rPr>
        <w:t>12.</w:t>
      </w:r>
      <w:r>
        <w:t xml:space="preserve"> </w:t>
      </w:r>
      <w:r>
        <w:t>With H = ∫d³y[(1/2)π² + (1/2)(∇φ)² + (1/2)m²φ²], only π² fails to commute with φ(x): [π(y)², φ(x)] = π(y)[π(y), φ(x)] + [π(y), φ(x)]π(y) = −2iδ³(x − y)π(y), so [H, φ(x)] = (1/2)(−2i)π(x) = −iπ(x), and i[H, φ] = π. For π, [φ(y), π(x)] = iδ³(x − y) gives [(1/2)m²φ(y)², π(x)] = m²φ(x)iδ³, so the mass term contributes i(i m²φ) = −m²φ. For the gradient term, [∫d³y(1/2)(∇φ)², π(x)] = ∫d³y ∇φ(y)·∇_y(iδ³(y − x)) = −i∇²φ(x), integrating by parts, so it contributes i(−i∇²φ) = ∇²φ. Hence i[H, π] = ∇²φ − m²φ. Then φ̈ = π̇ = ∇²φ − m²φ, that is (□ + m²)φ = 0.</w:t>
      </w:r>
    </w:p>
    <w:p>
      <w:r>
        <w:rPr>
          <w:b/>
        </w:rPr>
        <w:t>13.</w:t>
      </w:r>
      <w:r>
        <w:t xml:space="preserve"> </w:t>
      </w:r>
      <w:r>
        <w:t>For (x − y)² &lt; 0, boost to the frame in which the time coordinates coincide, so that x − y = (0, r), and then rotate by π about an axis perpendicular to r; this takes (0, r) to (0, −r), that is x − y to −(x − y), and is a proper orthochronous Lorentz transformation. Since D(Λz) = D(z), D(x − y) = D(y − x). The commutator [φ(x), φ(y)] is a c-number because it is built from [a_p, a_q†] = (2π)³δ³(p − q), which is a number, so [φ(x), φ(y)] = (D(x − y) − D(y − x))·1.</w:t>
      </w:r>
    </w:p>
    <w:p>
      <w:r>
        <w:rPr>
          <w:b/>
        </w:rPr>
        <w:t>14.</w:t>
      </w:r>
      <w:r>
        <w:t xml:space="preserve"> </w:t>
      </w:r>
      <w:r>
        <w:t>[φ(x), φ†(y)] = ∫∫(2E_p2E_q)^(−1/2){[a_p, a_q†]e^(−ip·x+iq·y) + [b_p†, b_q]e^(ip·x−iq·y)}/(2π)⁶. With [a_p, a_q†] = (2π)³δ³ and [b_p†, b_q] = −(2π)³δ³, this is ∫d³p/((2π)³2E_p)(e^(−ip·(x−y)) − e^(ip·(x−y))) = D(x − y) − D(y − x). For [φ(x), φ(y)], the commutators [a_p, b_q†], [a_p, a_q], [b_p†, b_q†], and [a_p, b_q] all vanish, so [φ(x), φ(y)] = 0.</w:t>
      </w:r>
    </w:p>
    <w:p>
      <w:r>
        <w:rPr>
          <w:b/>
        </w:rPr>
        <w:t>15.</w:t>
      </w:r>
      <w:r>
        <w:t xml:space="preserve"> </w:t>
      </w:r>
      <w:r>
        <w:t>With [a_q†a_q, a_p†] = a_q†(2π)³δ³(q − p), [∫qa_q†a_q, a_p†] gives [Q, a_p†] = qa_p†. For the b term, [−b_q†b_q, b_p†] = −b_q†(2π)³δ³(q − p), so [Q, b_p†] = −qb_p†. The operator φ contains a_p, for which [Q, a_p] = −qa_p, and b_p†, for which [Q, b_p†] = −qb_p†, so [Q, φ] = −qφ, as in Lesson 30, Section 2.1.</w:t>
      </w:r>
    </w:p>
    <w:p>
      <w:r>
        <w:rPr>
          <w:b/>
        </w:rPr>
        <w:t>16.</w:t>
      </w:r>
      <w:r>
        <w:t xml:space="preserve"> </w:t>
      </w:r>
      <w:r>
        <w:t>In a box of volume V the momenta are discrete and the substitutions are ∫d³p/(2π)³ → (1/V)Σ_k and (2π)³δ³(p − q) → Vδ_(kk′). Setting a_p = √V a_k gives [a_k, a_k′†] = (1/V)[a_p, a_p′†] = (1/V)Vδ_(kk′) = δ_(kk′). Then H = ∫d³p/(2π)³E_p(a_p†a_p + (1/2)(2π)³δ³(0)) → (1/V)Σ_kE_k(Va_k†a_k + V/2) = Σ_kE_k(a_k†a_k + 1/2), the Hamiltonian of a collection of oscillators, each with the zero-point energy ω_k/2, as in Lesson 24, Section 4.4, with |a|² promoted to the number operator a†a.</w:t>
      </w:r>
    </w:p>
    <w:p>
      <w:pPr>
        <w:pStyle w:val="Heading1"/>
      </w:pPr>
      <w:r>
        <w:t>Mastery checklist</w:t>
      </w:r>
    </w:p>
    <w:p>
      <w:pPr>
        <w:pStyle w:val="ListBullet"/>
      </w:pPr>
      <w:r>
        <w:t>I can state the canonical commutation relations for the field and write the mode expansion with operator coefficients.</w:t>
      </w:r>
    </w:p>
    <w:p>
      <w:pPr>
        <w:pStyle w:val="ListBullet"/>
      </w:pPr>
      <w:r>
        <w:t>I can derive [φ(x), π(y)] = iδ³(x − y) from [a_p, a_q†] = (2π)³δ³(p − q) and show the converse.</w:t>
      </w:r>
    </w:p>
    <w:p>
      <w:pPr>
        <w:pStyle w:val="ListBullet"/>
      </w:pPr>
      <w:r>
        <w:t>I can derive H and P in terms of the ladder operators and identify the zero-point energy.</w:t>
      </w:r>
    </w:p>
    <w:p>
      <w:pPr>
        <w:pStyle w:val="ListBullet"/>
      </w:pPr>
      <w:r>
        <w:t>I can define the vacuum and the one-particle states and show they have energy E_p and momentum p.</w:t>
      </w:r>
    </w:p>
    <w:p>
      <w:pPr>
        <w:pStyle w:val="ListBullet"/>
      </w:pPr>
      <w:r>
        <w:t>I can explain why the relativistic normalization ⟨p|q⟩ = 2E_p(2π)³δ³(p − q) is Lorentz invariant.</w:t>
      </w:r>
    </w:p>
    <w:p>
      <w:pPr>
        <w:pStyle w:val="ListBullet"/>
      </w:pPr>
      <w:r>
        <w:t>I can show that ⟨p|φ(x)|0⟩ = e^(ip·x) and interpret it.</w:t>
      </w:r>
    </w:p>
    <w:p>
      <w:pPr>
        <w:pStyle w:val="ListBullet"/>
      </w:pPr>
      <w:r>
        <w:t>I can derive the Heisenberg time dependence of the ladder operators and recover the Klein Gordon equation as an operator equation.</w:t>
      </w:r>
    </w:p>
    <w:p>
      <w:pPr>
        <w:pStyle w:val="ListBullet"/>
      </w:pPr>
      <w:r>
        <w:t>I can show that [φ(x), φ(y)] vanishes at spacelike separation and explain the role of the antiparticle in the complex field.</w:t>
      </w:r>
    </w:p>
    <w:p>
      <w:pPr>
        <w:pStyle w:val="Heading1"/>
      </w:pPr>
      <w:r>
        <w:t>Next lesson</w:t>
      </w:r>
    </w:p>
    <w:p>
      <w:r>
        <w:t>Lesson 33 studies the creation and annihilation operators in detail: their algebra, the number operator, how they act on states, the choice of relativistic and nonrelativistic normalizations, and the time dependence of the quantized field.</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