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Soft Photons</w:t>
      </w:r>
    </w:p>
    <w:p>
      <w:pPr>
        <w:pStyle w:val="Subtitle"/>
        <w:jc w:val="center"/>
      </w:pPr>
      <w:r>
        <w:t>Lesson 75 of Quantum, Actually, Volume 2: A QED Course</w:t>
      </w:r>
    </w:p>
    <w:p>
      <w:pPr>
        <w:jc w:val="center"/>
      </w:pPr>
      <w:r>
        <w:t>Lothar J. Musiol</w:t>
      </w:r>
    </w:p>
    <w:p>
      <w:r>
        <w:br/>
      </w:r>
    </w:p>
    <w:p>
      <w:pPr>
        <w:jc w:val="center"/>
      </w:pPr>
      <w:r>
        <w:rPr>
          <w:b/>
          <w:sz w:val="26"/>
        </w:rPr>
        <w:t>The universal soft-emission factor e[p·ε/p·k − p′·ε/p′·k], its classical meaning, the emission probability that cancels Lesson 74's virtual divergence, and the Poisson cloud of photons that every deflected charge carries</w:t>
      </w:r>
    </w:p>
    <w:p>
      <w:r>
        <w:br/>
        <w:br/>
      </w:r>
    </w:p>
    <w:p>
      <w:pPr>
        <w:jc w:val="center"/>
      </w:pPr>
      <w:r>
        <w:t>First edition, 2026</w:t>
      </w:r>
    </w:p>
    <w:p>
      <w:r>
        <w:br w:type="page"/>
      </w:r>
    </w:p>
    <w:p>
      <w:pPr>
        <w:pStyle w:val="Heading2"/>
      </w:pPr>
      <w:r>
        <w:t>How to use this lesson</w:t>
      </w:r>
    </w:p>
    <w:p>
      <w:r>
        <w:t>Lesson 74 quoted one result and promised its derivation: the probability that a scattered electron emits a photon of energy between λ and E</w:t>
      </w:r>
      <w:r>
        <w:rPr>
          <w:vertAlign w:val="subscript"/>
        </w:rPr>
        <w:t>l</w:t>
      </w:r>
      <w:r>
        <w:t xml:space="preserve"> is (α/π)f</w:t>
      </w:r>
      <w:r>
        <w:rPr>
          <w:vertAlign w:val="subscript"/>
        </w:rPr>
        <w:t>IR</w:t>
      </w:r>
      <w:r>
        <w:t xml:space="preserve"> ln(E</w:t>
      </w:r>
      <w:r>
        <w:rPr>
          <w:vertAlign w:val="subscript"/>
        </w:rPr>
        <w:t>l</w:t>
      </w:r>
      <w:r>
        <w:t>²/λ²), with the same f</w:t>
      </w:r>
      <w:r>
        <w:rPr>
          <w:vertAlign w:val="subscript"/>
        </w:rPr>
        <w:t>IR</w:t>
      </w:r>
      <w:r>
        <w:t xml:space="preserve"> that multiplies the virtual divergence. This lesson derives it. The derivation starts from a fact that is almost too simple to be true. When the photon is soft enough, the emission amplitude factorizes into the amplitude without emission times a universal factor that depends only on the charges and momenta of the external particles, not on their spin or on anything that happened in the hard collision. That factor is the Fourier transform of a classical current. Squaring it, summing over polarizations with Lesson 72's rule, and integrating over photon momenta gives the emission probability. The lesson closes with the observation that independent soft emissions follow a Poisson distribution, which turns Lesson 74's one-loop logarithms into exponentials. Expect six to eight hours.</w:t>
      </w:r>
    </w:p>
    <w:p>
      <w:pPr>
        <w:pStyle w:val="Heading3"/>
      </w:pPr>
      <w:r>
        <w:t>Learning objectives</w:t>
      </w:r>
    </w:p>
    <w:p>
      <w:pPr>
        <w:pStyle w:val="ListBullet"/>
      </w:pPr>
      <w:r>
        <w:t>Derive the soft-photon factor for emission from an incoming and an outgoing electron, using ū(p′)γ</w:t>
      </w:r>
      <w:r>
        <w:rPr>
          <w:vertAlign w:val="superscript"/>
        </w:rPr>
        <w:t>μ</w:t>
      </w:r>
      <w:r>
        <w:t>(p̸′ + m) = 2p′</w:t>
      </w:r>
      <w:r>
        <w:rPr>
          <w:vertAlign w:val="superscript"/>
        </w:rPr>
        <w:t>μ</w:t>
      </w:r>
      <w:r>
        <w:t>ū(p′).</w:t>
      </w:r>
    </w:p>
    <w:p>
      <w:pPr>
        <w:pStyle w:val="ListBullet"/>
      </w:pPr>
      <w:r>
        <w:t>Check that the factor satisfies the Ward identity, and explain why its form is independent of spin and of the hard process (Low's theorem).</w:t>
      </w:r>
    </w:p>
    <w:p>
      <w:pPr>
        <w:pStyle w:val="ListBullet"/>
      </w:pPr>
      <w:r>
        <w:t>Identify the factor with the Fourier transform of the classical current of a suddenly deflected charge.</w:t>
      </w:r>
    </w:p>
    <w:p>
      <w:pPr>
        <w:pStyle w:val="ListBullet"/>
      </w:pPr>
      <w:r>
        <w:t>Square the factor, sum over polarizations, and integrate to obtain dP = (α/π)(dk/k)I(p, p′) with I = 2f</w:t>
      </w:r>
      <w:r>
        <w:rPr>
          <w:vertAlign w:val="subscript"/>
        </w:rPr>
        <w:t>IR</w:t>
      </w:r>
      <w:r>
        <w:t>.</w:t>
      </w:r>
    </w:p>
    <w:p>
      <w:pPr>
        <w:pStyle w:val="ListBullet"/>
      </w:pPr>
      <w:r>
        <w:t>Show that the real emission cancels the λ-dependence of Lesson 74's virtual correction.</w:t>
      </w:r>
    </w:p>
    <w:p>
      <w:pPr>
        <w:pStyle w:val="ListBullet"/>
      </w:pPr>
      <w:r>
        <w:t>Explain the exponentiation of soft logarithms through a Poisson distribution, and compute a mean photon number.</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k, ε</w:t>
            </w:r>
          </w:p>
        </w:tc>
        <w:tc>
          <w:tcPr>
            <w:tcW w:type="dxa" w:w="7632"/>
            <w:vAlign w:val="center"/>
            <w:tcMar>
              <w:top w:w="100" w:type="dxa"/>
              <w:start w:w="100" w:type="dxa"/>
              <w:bottom w:w="100" w:type="dxa"/>
              <w:end w:w="100" w:type="dxa"/>
            </w:tcMar>
          </w:tcPr>
          <w:p>
            <w:r>
              <w:t>Momentum and polarization of the emitted photon, k = (|k|, k)</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The light-like vector (1, n̂) along the photon direction, k = |k|k̂</w:t>
            </w:r>
          </w:p>
        </w:tc>
      </w:tr>
      <w:tr>
        <w:tc>
          <w:tcPr>
            <w:tcW w:type="dxa" w:w="2160"/>
            <w:vAlign w:val="center"/>
            <w:tcMar>
              <w:top w:w="100" w:type="dxa"/>
              <w:start w:w="100" w:type="dxa"/>
              <w:bottom w:w="100" w:type="dxa"/>
              <w:end w:w="100" w:type="dxa"/>
            </w:tcMar>
          </w:tcPr>
          <w:p>
            <w:r>
              <w:t>ℳ₀</w:t>
            </w:r>
          </w:p>
        </w:tc>
        <w:tc>
          <w:tcPr>
            <w:tcW w:type="dxa" w:w="7632"/>
            <w:vAlign w:val="center"/>
            <w:tcMar>
              <w:top w:w="100" w:type="dxa"/>
              <w:start w:w="100" w:type="dxa"/>
              <w:bottom w:w="100" w:type="dxa"/>
              <w:end w:w="100" w:type="dxa"/>
            </w:tcMar>
          </w:tcPr>
          <w:p>
            <w:r>
              <w:t>Amplitude for the same process without the photon</w:t>
            </w:r>
          </w:p>
        </w:tc>
      </w:tr>
      <w:tr>
        <w:tc>
          <w:tcPr>
            <w:tcW w:type="dxa" w:w="2160"/>
            <w:vAlign w:val="center"/>
            <w:shd w:fill="EAF2F8"/>
            <w:tcMar>
              <w:top w:w="100" w:type="dxa"/>
              <w:start w:w="100" w:type="dxa"/>
              <w:bottom w:w="100" w:type="dxa"/>
              <w:end w:w="100" w:type="dxa"/>
            </w:tcMar>
          </w:tcPr>
          <w:p>
            <w:r>
              <w:t>S(k)</w:t>
            </w:r>
          </w:p>
        </w:tc>
        <w:tc>
          <w:tcPr>
            <w:tcW w:type="dxa" w:w="7632"/>
            <w:vAlign w:val="center"/>
            <w:shd w:fill="EAF2F8"/>
            <w:tcMar>
              <w:top w:w="100" w:type="dxa"/>
              <w:start w:w="100" w:type="dxa"/>
              <w:bottom w:w="100" w:type="dxa"/>
              <w:end w:w="100" w:type="dxa"/>
            </w:tcMar>
          </w:tcPr>
          <w:p>
            <w:r>
              <w:t>Soft factor, ℳ ≈ ℳ₀ × e S(k)·ε*</w:t>
            </w:r>
          </w:p>
        </w:tc>
      </w:tr>
      <w:tr>
        <w:tc>
          <w:tcPr>
            <w:tcW w:type="dxa" w:w="2160"/>
            <w:vAlign w:val="center"/>
            <w:tcMar>
              <w:top w:w="100" w:type="dxa"/>
              <w:start w:w="100" w:type="dxa"/>
              <w:bottom w:w="100" w:type="dxa"/>
              <w:end w:w="100" w:type="dxa"/>
            </w:tcMar>
          </w:tcPr>
          <w:p>
            <w:r>
              <w:t>I(p, p′)</w:t>
            </w:r>
          </w:p>
        </w:tc>
        <w:tc>
          <w:tcPr>
            <w:tcW w:type="dxa" w:w="7632"/>
            <w:vAlign w:val="center"/>
            <w:tcMar>
              <w:top w:w="100" w:type="dxa"/>
              <w:start w:w="100" w:type="dxa"/>
              <w:bottom w:w="100" w:type="dxa"/>
              <w:end w:w="100" w:type="dxa"/>
            </w:tcMar>
          </w:tcPr>
          <w:p>
            <w:r>
              <w:t>Angular integral of the squared soft factor</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Mean number of soft photons in an energy range</w:t>
            </w:r>
          </w:p>
        </w:tc>
      </w:tr>
    </w:tbl>
    <w:p>
      <w:r>
        <w:t>The vertex is ieγ</w:t>
      </w:r>
      <w:r>
        <w:rPr>
          <w:vertAlign w:val="superscript"/>
        </w:rPr>
        <w:t>μ</w:t>
      </w:r>
      <w:r>
        <w:t>, as in Lesson 45. Natural units, metric diag(+1, −1, −1, −1). In display equations, square brackets enclose function arguments and visible groupings.</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Soft photons are emitted with the universal factor e[p′·ε/p′·k − p·ε/p·k]; their emission probability cancels the virtual infrared divergence.</w:t>
            </w:r>
          </w:p>
          <w:p>
            <w:pPr>
              <w:spacing w:after="60"/>
            </w:pPr>
            <w:r>
              <w:t>Every deflected charge radiates a cloud of soft photons; only the resolution ΔE survives in predictions.</w:t>
            </w:r>
          </w:p>
        </w:tc>
      </w:tr>
    </w:tbl>
    <w:p>
      <w:pPr>
        <w:spacing w:after="80"/>
      </w:pPr>
    </w:p>
    <w:p>
      <w:pPr>
        <w:pStyle w:val="Heading2"/>
      </w:pPr>
      <w:r>
        <w:t>1 The soft factor</w:t>
      </w:r>
    </w:p>
    <w:p>
      <w:pPr>
        <w:keepNext/>
        <w:spacing w:before="160" w:after="40"/>
        <w:jc w:val="center"/>
      </w:pPr>
      <w:r>
        <w:drawing>
          <wp:inline xmlns:a="http://schemas.openxmlformats.org/drawingml/2006/main" xmlns:pic="http://schemas.openxmlformats.org/drawingml/2006/picture">
            <wp:extent cx="5486400" cy="1577498"/>
            <wp:docPr id="1" name="Picture 1"/>
            <wp:cNvGraphicFramePr>
              <a:graphicFrameLocks noChangeAspect="1"/>
            </wp:cNvGraphicFramePr>
            <a:graphic>
              <a:graphicData uri="http://schemas.openxmlformats.org/drawingml/2006/picture">
                <pic:pic>
                  <pic:nvPicPr>
                    <pic:cNvPr id="0" name="L75_soft.png"/>
                    <pic:cNvPicPr/>
                  </pic:nvPicPr>
                  <pic:blipFill>
                    <a:blip r:embed="rId11"/>
                    <a:stretch>
                      <a:fillRect/>
                    </a:stretch>
                  </pic:blipFill>
                  <pic:spPr>
                    <a:xfrm>
                      <a:off x="0" y="0"/>
                      <a:ext cx="5486400" cy="1577498"/>
                    </a:xfrm>
                    <a:prstGeom prst="rect"/>
                  </pic:spPr>
                </pic:pic>
              </a:graphicData>
            </a:graphic>
          </wp:inline>
        </w:drawing>
      </w:r>
    </w:p>
    <w:p>
      <w:pPr>
        <w:spacing w:after="200"/>
        <w:jc w:val="center"/>
      </w:pPr>
      <w:r>
        <w:rPr>
          <w:i/>
          <w:sz w:val="19"/>
        </w:rPr>
        <w:t>Figure 75.1. Soft-photon emission from external legs. The factor e(p·ε/p·k) multiplies the non-radiative amplitude, independently of the hard process.</w:t>
      </w:r>
    </w:p>
    <w:p>
      <w:pPr>
        <w:pStyle w:val="Heading3"/>
      </w:pPr>
      <w:r>
        <w:t>1.1 Emission after the collision</w:t>
      </w:r>
    </w:p>
    <w:p>
      <w:r>
        <w:t>Suppose an electron of momentum p is scattered by some hard process into momentum p′ + k, and then emits a photon of momentum k, leaving with p′. The amplitude contains</w:t>
      </w:r>
    </w:p>
    <w:p>
      <w:pPr>
        <w:spacing w:before="100" w:after="160"/>
        <w:jc w:val="center"/>
      </w:pPr>
      <m:oMathPara>
        <m:oMath>
          <m:r>
            <m:t xml:space="preserve">ū</m:t>
          </m:r>
          <m:d>
            <m:dPr>
              <m:begChr m:val="["/>
              <m:endChr m:val="]"/>
            </m:dPr>
            <m:e>
              <m:r>
                <m:t xml:space="preserve">p′</m:t>
              </m:r>
            </m:e>
          </m:d>
          <m:r>
            <m:t xml:space="preserve"> </m:t>
          </m:r>
          <m:d>
            <m:dPr>
              <m:begChr m:val="["/>
              <m:endChr m:val="]"/>
            </m:dPr>
            <m:e>
              <m:sSup>
                <m:e>
                  <m:r>
                    <m:t xml:space="preserve">ieγ</m:t>
                  </m:r>
                </m:e>
                <m:sup>
                  <m:r>
                    <m:t xml:space="preserve">μ</m:t>
                  </m:r>
                </m:sup>
              </m:sSup>
              <m:r>
                <m:t xml:space="preserve"> </m:t>
              </m:r>
              <m:sSub>
                <m:e>
                  <m:r>
                    <m:t xml:space="preserve">ε*</m:t>
                  </m:r>
                </m:e>
                <m:sub>
                  <m:r>
                    <m:t xml:space="preserve">μ</m:t>
                  </m:r>
                </m:sub>
              </m:sSub>
            </m:e>
          </m:d>
          <m:r>
            <m:t xml:space="preserve"> </m:t>
          </m:r>
          <m:f>
            <m:num>
              <m:r>
                <m:t xml:space="preserve">i</m:t>
              </m:r>
              <m:d>
                <m:dPr/>
                <m:e>
                  <m:acc>
                    <m:accPr>
                      <m:chr m:val="/"/>
                    </m:accPr>
                    <m:e>
                      <m:r>
                        <m:t xml:space="preserve">p</m:t>
                      </m:r>
                    </m:e>
                  </m:acc>
                  <m:r>
                    <m:t xml:space="preserve">′</m:t>
                  </m:r>
                  <m:r>
                    <m:t xml:space="preserve">+</m:t>
                  </m:r>
                  <m:acc>
                    <m:accPr>
                      <m:chr m:val="/"/>
                    </m:accPr>
                    <m:e>
                      <m:r>
                        <m:t xml:space="preserve">k</m:t>
                      </m:r>
                    </m:e>
                  </m:acc>
                  <m:r>
                    <m:t xml:space="preserve">+</m:t>
                  </m:r>
                  <m:r>
                    <m:t xml:space="preserve">m</m:t>
                  </m:r>
                </m:e>
              </m:d>
            </m:num>
            <m:den>
              <m:sSup>
                <m:e>
                  <m:d>
                    <m:dPr/>
                    <m:e>
                      <m:r>
                        <m:t xml:space="preserve">p′</m:t>
                      </m:r>
                      <m:r>
                        <m:t xml:space="preserve">+</m:t>
                      </m:r>
                      <m:r>
                        <m:t xml:space="preserve">k</m:t>
                      </m:r>
                    </m:e>
                  </m:d>
                </m:e>
                <m:sup>
                  <m:r>
                    <m:t xml:space="preserve">2</m:t>
                  </m:r>
                </m:sup>
              </m:sSup>
              <m:r>
                <m:t xml:space="preserve">−</m:t>
              </m:r>
              <m:sSup>
                <m:e>
                  <m:r>
                    <m:t xml:space="preserve">m</m:t>
                  </m:r>
                </m:e>
                <m:sup>
                  <m:r>
                    <m:t xml:space="preserve">2</m:t>
                  </m:r>
                </m:sup>
              </m:sSup>
            </m:den>
          </m:f>
          <m:r>
            <m:t xml:space="preserve"> </m:t>
          </m:r>
          <m:d>
            <m:dPr>
              <m:begChr m:val="["/>
              <m:endChr m:val="]"/>
            </m:dPr>
            <m:e>
              <m:r>
                <m:t xml:space="preserve">⋯</m:t>
              </m:r>
            </m:e>
          </m:d>
        </m:oMath>
      </m:oMathPara>
    </w:p>
    <w:p>
      <w:r>
        <w:t>where [⋯] is the rest of the hard amplitude. With p′² = m² and k² = 0, the denominator is 2p′·k. For soft k, drop k̸ in the numerator and use the identity of Lesson 74, Exercise 2:</w:t>
      </w:r>
    </w:p>
    <w:p>
      <w:pPr>
        <w:spacing w:before="100" w:after="160"/>
        <w:jc w:val="center"/>
      </w:pPr>
      <m:oMathPara>
        <m:oMath>
          <m:r>
            <m:t xml:space="preserve">ū</m:t>
          </m:r>
          <m:d>
            <m:dPr>
              <m:begChr m:val="["/>
              <m:endChr m:val="]"/>
            </m:dPr>
            <m:e>
              <m:r>
                <m:t xml:space="preserve">p′</m:t>
              </m:r>
            </m:e>
          </m:d>
          <m:r>
            <m:t xml:space="preserve"> </m:t>
          </m:r>
          <m:sSup>
            <m:e>
              <m:r>
                <m:t xml:space="preserve">γ</m:t>
              </m:r>
            </m:e>
            <m:sup>
              <m:r>
                <m:t xml:space="preserve">μ</m:t>
              </m:r>
            </m:sup>
          </m:sSup>
          <m:r>
            <m:t xml:space="preserve"> </m:t>
          </m:r>
          <m:d>
            <m:dPr>
              <m:begChr m:val="["/>
              <m:endChr m:val="]"/>
            </m:dPr>
            <m:e>
              <m:acc>
                <m:accPr>
                  <m:chr m:val="/"/>
                </m:accPr>
                <m:e>
                  <m:r>
                    <m:t xml:space="preserve">p</m:t>
                  </m:r>
                </m:e>
              </m:acc>
              <m:r>
                <m:t xml:space="preserve">′</m:t>
              </m:r>
              <m:r>
                <m:t xml:space="preserve">+</m:t>
              </m:r>
              <m:r>
                <m:t xml:space="preserve">m</m:t>
              </m:r>
            </m:e>
          </m:d>
          <m:r>
            <m:t xml:space="preserve">=</m:t>
          </m:r>
          <m:r>
            <m:t xml:space="preserve">2</m:t>
          </m:r>
          <m:r>
            <m:t xml:space="preserve"> </m:t>
          </m:r>
          <m:sSup>
            <m:e>
              <m:r>
                <m:t xml:space="preserve">p′</m:t>
              </m:r>
            </m:e>
            <m:sup>
              <m:r>
                <m:t xml:space="preserve">μ</m:t>
              </m:r>
            </m:sup>
          </m:sSup>
          <m:r>
            <m:t xml:space="preserve"> </m:t>
          </m:r>
          <m:r>
            <m:t xml:space="preserve">ū</m:t>
          </m:r>
          <m:d>
            <m:dPr>
              <m:begChr m:val="["/>
              <m:endChr m:val="]"/>
            </m:dPr>
            <m:e>
              <m:r>
                <m:t xml:space="preserve">p′</m:t>
              </m:r>
            </m:e>
          </m:d>
        </m:oMath>
      </m:oMathPara>
    </w:p>
    <w:p>
      <w:r>
        <w:t>The photon factor is then (ie)(i)(2p′·ε*)/(2p′·k) = −e p′·ε*/(p′·k), multiplying ū(p′)[⋯], which is the amplitude without the photon.</w:t>
      </w:r>
    </w:p>
    <w:p>
      <w:pPr>
        <w:pStyle w:val="Heading3"/>
      </w:pPr>
      <w:r>
        <w:t>1.2 Emission before the collision</w:t>
      </w:r>
    </w:p>
    <w:p>
      <w:r>
        <w:t>If the electron emits the photon first, the internal momentum is p − k, the denominator is (p − k)² − m² = −2p·k, and (p̸ + m)γ</w:t>
      </w:r>
      <w:r>
        <w:rPr>
          <w:vertAlign w:val="superscript"/>
        </w:rPr>
        <w:t>μ</w:t>
      </w:r>
      <w:r>
        <w:t>u(p) = 2p</w:t>
      </w:r>
      <w:r>
        <w:rPr>
          <w:vertAlign w:val="superscript"/>
        </w:rPr>
        <w:t>μ</w:t>
      </w:r>
      <w:r>
        <w:t>u(p) acts to the right. The factor is (i)(ie)(2p·ε*)/(−2p·k) = +e p·ε*/(p·k).</w:t>
      </w:r>
    </w:p>
    <w:p>
      <w:pPr>
        <w:pStyle w:val="Heading3"/>
      </w:pPr>
      <w:r>
        <w:t>1.3 The result</w:t>
      </w:r>
    </w:p>
    <w:p>
      <w:r>
        <w:t>Adding the two,</w:t>
      </w:r>
    </w:p>
    <w:p>
      <w:pPr>
        <w:spacing w:before="100" w:after="160"/>
        <w:jc w:val="center"/>
      </w:pPr>
      <m:oMathPara>
        <m:oMath>
          <m:r>
            <m:t xml:space="preserve">iℳ</m:t>
          </m:r>
          <m:r>
            <m:t xml:space="preserve">≈</m:t>
          </m:r>
          <m:sSub>
            <m:e>
              <m:r>
                <m:t xml:space="preserve">iℳ</m:t>
              </m:r>
            </m:e>
            <m:sub>
              <m:r>
                <m:t xml:space="preserve">0</m:t>
              </m:r>
            </m:sub>
          </m:sSub>
          <m:r>
            <m:t xml:space="preserve">·</m:t>
          </m:r>
          <m:r>
            <m:t xml:space="preserve">e</m:t>
          </m:r>
          <m:r>
            <m:t xml:space="preserve"> </m:t>
          </m:r>
          <m:d>
            <m:dPr>
              <m:begChr m:val="["/>
              <m:endChr m:val="]"/>
            </m:dPr>
            <m:e>
              <m:r>
                <m:t xml:space="preserve">p</m:t>
              </m:r>
              <m:r>
                <m:t xml:space="preserve">·</m:t>
              </m:r>
              <m:f>
                <m:num>
                  <m:r>
                    <m:t xml:space="preserve">ε*</m:t>
                  </m:r>
                </m:num>
                <m:den>
                  <m:r>
                    <m:t xml:space="preserve">p</m:t>
                  </m:r>
                  <m:r>
                    <m:t xml:space="preserve">·</m:t>
                  </m:r>
                  <m:r>
                    <m:t xml:space="preserve">k</m:t>
                  </m:r>
                </m:den>
              </m:f>
              <m:r>
                <m:t xml:space="preserve">−</m:t>
              </m:r>
              <m:r>
                <m:t xml:space="preserve">p′</m:t>
              </m:r>
              <m:r>
                <m:t xml:space="preserve">·</m:t>
              </m:r>
              <m:f>
                <m:num>
                  <m:r>
                    <m:t xml:space="preserve">ε*</m:t>
                  </m:r>
                </m:num>
                <m:den>
                  <m:r>
                    <m:t xml:space="preserve">p′</m:t>
                  </m:r>
                  <m:r>
                    <m:t xml:space="preserve">·</m:t>
                  </m:r>
                  <m:r>
                    <m:t xml:space="preserve">k</m:t>
                  </m:r>
                </m:den>
              </m:f>
            </m:e>
          </m:d>
        </m:oMath>
      </m:oMathPara>
    </w:p>
    <w:p>
      <w:r>
        <w:t>For a process with several charged particles, each one contributes a term like this, with its own charge, and with a sign that depends on whether it is incoming or outgoing. This is the soft factor.</w:t>
      </w:r>
    </w:p>
    <w:p>
      <w:r>
        <w:rPr>
          <w:b/>
          <w:i/>
        </w:rPr>
        <w:t>Worked example 1</w:t>
      </w:r>
    </w:p>
    <w:p>
      <w:r>
        <w:t>Check the Ward identity on the soft factor. Replace ε* by k: e[p·k/(p·k) − p′·k/(p′·k)] = e(1 − 1) = 0. A longitudinal photon is not emitted, as Lesson 72 requires. The cancellation is between the incoming and outgoing terms, the soft-limit version of the telescoping in Lesson 72, Section 2.3. It works because charge is conserved: the charge going in equals the charge coming out.</w:t>
      </w:r>
    </w:p>
    <w:p>
      <w:pPr>
        <w:pStyle w:val="Heading2"/>
      </w:pPr>
      <w:r>
        <w:t>2 Why the factor is universal</w:t>
      </w:r>
    </w:p>
    <w:p>
      <w:pPr>
        <w:pStyle w:val="Heading3"/>
      </w:pPr>
      <w:r>
        <w:t>2.1 What the derivation did not use</w:t>
      </w:r>
    </w:p>
    <w:p>
      <w:r>
        <w:t>The derivation used only the propagator just before or after the vertex, the on-shell condition, and the electron's charge. It did not use any detail of the hard process. The spin dropped out through the identity of Section 1.1. A scalar particle gives the same factor, and so does a proton, if its charge and momentum are used. Photons attached inside the hard process carry no small denominator 1/(p·k), so they are subleading as k → 0. These statements are the leading part of Low's theorem, published by Francis Low in 1958. His theorem also fixes the next term in the expansion in k, which this course does not use.</w:t>
      </w:r>
    </w:p>
    <w:p>
      <w:pPr>
        <w:pStyle w:val="Heading3"/>
      </w:pPr>
      <w:r>
        <w:t>2.2 The classical current</w:t>
      </w:r>
    </w:p>
    <w:p>
      <w:r>
        <w:t>Consider a classical point charge moving with constant velocity v = p/E until t = 0, and with v′ = p′/E′ afterwards. Its current is j</w:t>
      </w:r>
      <w:r>
        <w:rPr>
          <w:vertAlign w:val="superscript"/>
        </w:rPr>
        <w:t>μ</w:t>
      </w:r>
      <w:r>
        <w:t>(x) = e∫dτ u</w:t>
      </w:r>
      <w:r>
        <w:rPr>
          <w:vertAlign w:val="superscript"/>
        </w:rPr>
        <w:t>μ</w:t>
      </w:r>
      <w:r>
        <w:t>(τ)δ⁴(x − x(τ)), with u the four-velocity. Fourier transforming, with a small damping factor to make the integrals converge, gives</w:t>
      </w:r>
    </w:p>
    <w:p>
      <w:pPr>
        <w:spacing w:before="100" w:after="160"/>
        <w:jc w:val="center"/>
      </w:pPr>
      <m:oMathPara>
        <m:oMath>
          <m:sSup>
            <m:e>
              <m:r>
                <m:t xml:space="preserve">j</m:t>
              </m:r>
            </m:e>
            <m:sup>
              <m:r>
                <m:t xml:space="preserve">μ</m:t>
              </m:r>
            </m:sup>
          </m:sSup>
          <m:d>
            <m:dPr>
              <m:begChr m:val="["/>
              <m:endChr m:val="]"/>
            </m:dPr>
            <m:e>
              <m:r>
                <m:t xml:space="preserve">k</m:t>
              </m:r>
            </m:e>
          </m:d>
          <m:r>
            <m:t xml:space="preserve">=</m:t>
          </m:r>
          <m:r>
            <m:t xml:space="preserve">i</m:t>
          </m:r>
          <m:r>
            <m:t xml:space="preserve"> </m:t>
          </m:r>
          <m:r>
            <m:t xml:space="preserve">e</m:t>
          </m:r>
          <m:r>
            <m:t xml:space="preserve"> </m:t>
          </m:r>
          <m:d>
            <m:dPr>
              <m:begChr m:val="["/>
              <m:endChr m:val="]"/>
            </m:dPr>
            <m:e>
              <m:f>
                <m:num>
                  <m:sSup>
                    <m:e>
                      <m:r>
                        <m:t xml:space="preserve">p′</m:t>
                      </m:r>
                    </m:e>
                    <m:sup>
                      <m:r>
                        <m:t xml:space="preserve">μ</m:t>
                      </m:r>
                    </m:sup>
                  </m:sSup>
                </m:num>
                <m:den>
                  <m:r>
                    <m:t xml:space="preserve">p′</m:t>
                  </m:r>
                  <m:r>
                    <m:t xml:space="preserve">·</m:t>
                  </m:r>
                  <m:r>
                    <m:t xml:space="preserve">k</m:t>
                  </m:r>
                </m:den>
              </m:f>
              <m:r>
                <m:t xml:space="preserve">−</m:t>
              </m:r>
              <m:f>
                <m:num>
                  <m:sSup>
                    <m:e>
                      <m:r>
                        <m:t xml:space="preserve">p</m:t>
                      </m:r>
                    </m:e>
                    <m:sup>
                      <m:r>
                        <m:t xml:space="preserve">μ</m:t>
                      </m:r>
                    </m:sup>
                  </m:sSup>
                </m:num>
                <m:den>
                  <m:r>
                    <m:t xml:space="preserve">p</m:t>
                  </m:r>
                  <m:r>
                    <m:t xml:space="preserve">·</m:t>
                  </m:r>
                  <m:r>
                    <m:t xml:space="preserve">k</m:t>
                  </m:r>
                </m:den>
              </m:f>
            </m:e>
          </m:d>
        </m:oMath>
      </m:oMathPara>
    </w:p>
    <w:p>
      <w:r>
        <w:t>(Exercise 4). Up to an overall phase, this is the soft factor of Section 1.3, with the polarization vector stripped off. Soft photons are emitted by the classical current of the scattered charge, and quantum mechanics enters only to count them.</w:t>
      </w:r>
    </w:p>
    <w:p>
      <w:r>
        <w:rPr>
          <w:b/>
          <w:i/>
        </w:rPr>
        <w:t>Worked example 2</w:t>
      </w:r>
    </w:p>
    <w:p>
      <w:r>
        <w:t>Explain why the soft factor diverges like 1/k as k → 0, and what this means for long-wavelength radiation. Each term has p·k = |k|(E − p·n̂) in its denominator, which is proportional to |k|. The amplitude grows like 1/|k| at low frequency, because a sudden kick has a Fourier transform that falls slowly. With phase space d³k/(2|k|) ∝ |k|d|k|, the probability per unit |k| behaves like |k| × (1/|k|²) = 1/|k|. This is the dk/k of Lesson 74's classical photon counting, now derived from the amplitude.</w:t>
      </w:r>
    </w:p>
    <w:p>
      <w:pPr>
        <w:pStyle w:val="Heading2"/>
      </w:pPr>
      <w:r>
        <w:t>3 The emission probability</w:t>
      </w:r>
    </w:p>
    <w:p>
      <w:pPr>
        <w:pStyle w:val="Heading3"/>
      </w:pPr>
      <w:r>
        <w:t>3.1 Squaring and summing polarizations</w:t>
      </w:r>
    </w:p>
    <w:p>
      <w:r>
        <w:t>The emission rate is the rate without emission, multiplied by e²|S·ε*|² and by the photon phase space d³k/((2π)³2|k|). By Lesson 72, Section 6.1, the polarization sum may be replaced by −g</w:t>
      </w:r>
      <w:r>
        <w:rPr>
          <w:vertAlign w:val="subscript"/>
        </w:rPr>
        <w:t>μν</w:t>
      </w:r>
      <w:r>
        <w:t>, because S satisfies the Ward identity:</w:t>
      </w:r>
    </w:p>
    <w:p>
      <w:pPr>
        <w:spacing w:before="100" w:after="160"/>
        <w:jc w:val="center"/>
      </w:pPr>
      <m:oMathPara>
        <m:oMath>
          <m:sSub>
            <m:e>
              <m:r>
                <m:t xml:space="preserve">Σ</m:t>
              </m:r>
            </m:e>
            <m:sub>
              <m:r>
                <m:t xml:space="preserve">pol</m:t>
              </m:r>
            </m:sub>
          </m:sSub>
          <m:r>
            <m:t xml:space="preserve"> </m:t>
          </m:r>
          <m:sSup>
            <m:e>
              <m:d>
                <m:dPr>
                  <m:begChr m:val="|"/>
                  <m:endChr m:val="|"/>
                </m:dPr>
                <m:e>
                  <m:r>
                    <m:t xml:space="preserve">S</m:t>
                  </m:r>
                  <m:r>
                    <m:t xml:space="preserve">·</m:t>
                  </m:r>
                  <m:r>
                    <m:t xml:space="preserve">ε*</m:t>
                  </m:r>
                </m:e>
              </m:d>
            </m:e>
            <m:sup>
              <m:r>
                <m:t xml:space="preserve">2</m:t>
              </m:r>
            </m:sup>
          </m:sSup>
          <m:r>
            <m:t xml:space="preserve">=</m:t>
          </m:r>
          <m:r>
            <m:t xml:space="preserve">−</m:t>
          </m:r>
          <m:sSup>
            <m:e>
              <m:d>
                <m:dPr>
                  <m:begChr m:val="["/>
                  <m:endChr m:val="]"/>
                </m:dPr>
                <m:e>
                  <m:f>
                    <m:num>
                      <m:r>
                        <m:t xml:space="preserve">p</m:t>
                      </m:r>
                    </m:num>
                    <m:den>
                      <m:r>
                        <m:t xml:space="preserve">p</m:t>
                      </m:r>
                      <m:r>
                        <m:t xml:space="preserve">·</m:t>
                      </m:r>
                      <m:r>
                        <m:t xml:space="preserve">k</m:t>
                      </m:r>
                    </m:den>
                  </m:f>
                  <m:r>
                    <m:t xml:space="preserve">−</m:t>
                  </m:r>
                  <m:f>
                    <m:num>
                      <m:r>
                        <m:t xml:space="preserve">p′</m:t>
                      </m:r>
                    </m:num>
                    <m:den>
                      <m:r>
                        <m:t xml:space="preserve">p′</m:t>
                      </m:r>
                      <m:r>
                        <m:t xml:space="preserve">·</m:t>
                      </m:r>
                      <m:r>
                        <m:t xml:space="preserve">k</m:t>
                      </m:r>
                    </m:den>
                  </m:f>
                </m:e>
              </m:d>
            </m:e>
            <m:sup>
              <m:r>
                <m:t xml:space="preserve">2</m:t>
              </m:r>
            </m:sup>
          </m:sSup>
          <m:r>
            <m:t xml:space="preserve">=</m:t>
          </m:r>
          <m:r>
            <m:t xml:space="preserve">2p</m:t>
          </m:r>
          <m:r>
            <m:t xml:space="preserve">·</m:t>
          </m:r>
          <m:f>
            <m:num>
              <m:r>
                <m:t xml:space="preserve">p′</m:t>
              </m:r>
            </m:num>
            <m:den>
              <m:d>
                <m:dPr/>
                <m:e>
                  <m:r>
                    <m:t xml:space="preserve">p</m:t>
                  </m:r>
                  <m:r>
                    <m:t xml:space="preserve">·</m:t>
                  </m:r>
                  <m:r>
                    <m:t xml:space="preserve">k</m:t>
                  </m:r>
                </m:e>
              </m:d>
              <m:d>
                <m:dPr/>
                <m:e>
                  <m:r>
                    <m:t xml:space="preserve">p′</m:t>
                  </m:r>
                  <m:r>
                    <m:t xml:space="preserve">·</m:t>
                  </m:r>
                  <m:r>
                    <m:t xml:space="preserve">k</m:t>
                  </m:r>
                </m:e>
              </m:d>
            </m:den>
          </m:f>
          <m:r>
            <m:t xml:space="preserve">−</m:t>
          </m:r>
          <m:f>
            <m:num>
              <m:sSup>
                <m:e>
                  <m:r>
                    <m:t xml:space="preserve">m</m:t>
                  </m:r>
                </m:e>
                <m:sup>
                  <m:r>
                    <m:t xml:space="preserve">2</m:t>
                  </m:r>
                </m:sup>
              </m:sSup>
            </m:num>
            <m:den>
              <m:sSup>
                <m:e>
                  <m:d>
                    <m:dPr/>
                    <m:e>
                      <m:r>
                        <m:t xml:space="preserve">p</m:t>
                      </m:r>
                      <m:r>
                        <m:t xml:space="preserve">·</m:t>
                      </m:r>
                      <m:r>
                        <m:t xml:space="preserve">k</m:t>
                      </m:r>
                    </m:e>
                  </m:d>
                </m:e>
                <m:sup>
                  <m:r>
                    <m:t xml:space="preserve">2</m:t>
                  </m:r>
                </m:sup>
              </m:sSup>
            </m:den>
          </m:f>
          <m:r>
            <m:t xml:space="preserve">−</m:t>
          </m:r>
          <m:f>
            <m:num>
              <m:sSup>
                <m:e>
                  <m:r>
                    <m:t xml:space="preserve">m</m:t>
                  </m:r>
                </m:e>
                <m:sup>
                  <m:r>
                    <m:t xml:space="preserve">2</m:t>
                  </m:r>
                </m:sup>
              </m:sSup>
            </m:num>
            <m:den>
              <m:sSup>
                <m:e>
                  <m:d>
                    <m:dPr/>
                    <m:e>
                      <m:r>
                        <m:t xml:space="preserve">p′</m:t>
                      </m:r>
                      <m:r>
                        <m:t xml:space="preserve">·</m:t>
                      </m:r>
                      <m:r>
                        <m:t xml:space="preserve">k</m:t>
                      </m:r>
                    </m:e>
                  </m:d>
                </m:e>
                <m:sup>
                  <m:r>
                    <m:t xml:space="preserve">2</m:t>
                  </m:r>
                </m:sup>
              </m:sSup>
            </m:den>
          </m:f>
        </m:oMath>
      </m:oMathPara>
    </w:p>
    <w:p>
      <w:r>
        <w:t>Every term is proportional to 1/|k|². Pulling out that factor with k = |k|k̂ leaves a function of the photon direction alone.</w:t>
      </w:r>
    </w:p>
    <w:p>
      <w:pPr>
        <w:pStyle w:val="Heading3"/>
      </w:pPr>
      <w:r>
        <w:t>3.2 Integrating</w:t>
      </w:r>
    </w:p>
    <w:p>
      <w:r>
        <w:t>With d³k = |k|²d|k|dΩ, the probability of emitting one photon with energy between |k| and |k| + d|k| is</w:t>
      </w:r>
    </w:p>
    <w:p>
      <w:pPr>
        <w:spacing w:before="100" w:after="160"/>
        <w:jc w:val="center"/>
      </w:pPr>
      <m:oMathPara>
        <m:oMath>
          <m:r>
            <m:t xml:space="preserve">dP</m:t>
          </m:r>
          <m:r>
            <m:t xml:space="preserve">=</m:t>
          </m:r>
          <m:f>
            <m:num>
              <m:r>
                <m:t xml:space="preserve">α</m:t>
              </m:r>
            </m:num>
            <m:den>
              <m:r>
                <m:t xml:space="preserve">π</m:t>
              </m:r>
            </m:den>
          </m:f>
          <m:r>
            <m:t xml:space="preserve"> </m:t>
          </m:r>
          <m:d>
            <m:dPr/>
            <m:e>
              <m:f>
                <m:num>
                  <m:r>
                    <m:t xml:space="preserve">d</m:t>
                  </m:r>
                  <m:d>
                    <m:dPr>
                      <m:begChr m:val="|"/>
                      <m:endChr m:val="|"/>
                    </m:dPr>
                    <m:e>
                      <m:r>
                        <m:t xml:space="preserve">k</m:t>
                      </m:r>
                    </m:e>
                  </m:d>
                </m:num>
                <m:den>
                  <m:d>
                    <m:dPr>
                      <m:begChr m:val="|"/>
                      <m:endChr m:val="|"/>
                    </m:dPr>
                    <m:e>
                      <m:r>
                        <m:t xml:space="preserve">k</m:t>
                      </m:r>
                    </m:e>
                  </m:d>
                </m:den>
              </m:f>
            </m:e>
          </m:d>
          <m:r>
            <m:t xml:space="preserve"> </m:t>
          </m:r>
          <m:r>
            <m:t xml:space="preserve">I</m:t>
          </m:r>
          <m:d>
            <m:dPr>
              <m:begChr m:val="["/>
              <m:endChr m:val="]"/>
            </m:dPr>
            <m:e>
              <m:r>
                <m:t xml:space="preserve">p</m:t>
              </m:r>
              <m:r>
                <m:t xml:space="preserve">,</m:t>
              </m:r>
              <m:r>
                <m:t xml:space="preserve">p′</m:t>
              </m:r>
            </m:e>
          </m:d>
        </m:oMath>
      </m:oMathPara>
    </w:p>
    <w:p>
      <w:r>
        <w:t>where the angular factor is</w:t>
      </w:r>
    </w:p>
    <w:p>
      <w:pPr>
        <w:spacing w:before="100" w:after="160"/>
        <w:jc w:val="center"/>
      </w:pPr>
      <m:oMathPara>
        <m:oMath>
          <m:r>
            <m:t xml:space="preserve">I</m:t>
          </m:r>
          <m:d>
            <m:dPr>
              <m:begChr m:val="["/>
              <m:endChr m:val="]"/>
            </m:dPr>
            <m:e>
              <m:r>
                <m:t xml:space="preserve">p</m:t>
              </m:r>
              <m:r>
                <m:t xml:space="preserve">,</m:t>
              </m:r>
              <m:r>
                <m:t xml:space="preserve">p′</m:t>
              </m:r>
            </m:e>
          </m:d>
          <m:r>
            <m:t xml:space="preserve">=</m:t>
          </m:r>
          <m:r>
            <m:t xml:space="preserve">∫</m:t>
          </m:r>
          <m:r>
            <m:t xml:space="preserve"> </m:t>
          </m:r>
          <m:f>
            <m:num>
              <m:r>
                <m:t xml:space="preserve">dΩ</m:t>
              </m:r>
            </m:num>
            <m:den>
              <m:r>
                <m:t xml:space="preserve">4π</m:t>
              </m:r>
            </m:den>
          </m:f>
          <m:r>
            <m:t xml:space="preserve"> </m:t>
          </m:r>
          <m:d>
            <m:dPr>
              <m:begChr m:val="["/>
              <m:endChr m:val="]"/>
            </m:dPr>
            <m:e>
              <m:r>
                <m:t xml:space="preserve">2p</m:t>
              </m:r>
              <m:r>
                <m:t xml:space="preserve">·</m:t>
              </m:r>
              <m:f>
                <m:num>
                  <m:r>
                    <m:t xml:space="preserve">p′</m:t>
                  </m:r>
                </m:num>
                <m:den>
                  <m:d>
                    <m:dPr/>
                    <m:e>
                      <m:r>
                        <m:t xml:space="preserve">p</m:t>
                      </m:r>
                      <m:r>
                        <m:t xml:space="preserve">·</m:t>
                      </m:r>
                      <m:r>
                        <m:t xml:space="preserve">k̂</m:t>
                      </m:r>
                    </m:e>
                  </m:d>
                  <m:d>
                    <m:dPr/>
                    <m:e>
                      <m:r>
                        <m:t xml:space="preserve">p′</m:t>
                      </m:r>
                      <m:r>
                        <m:t xml:space="preserve">·</m:t>
                      </m:r>
                      <m:r>
                        <m:t xml:space="preserve">k̂</m:t>
                      </m:r>
                    </m:e>
                  </m:d>
                </m:den>
              </m:f>
              <m:r>
                <m:t xml:space="preserve">−</m:t>
              </m:r>
              <m:f>
                <m:num>
                  <m:sSup>
                    <m:e>
                      <m:r>
                        <m:t xml:space="preserve">m</m:t>
                      </m:r>
                    </m:e>
                    <m:sup>
                      <m:r>
                        <m:t xml:space="preserve">2</m:t>
                      </m:r>
                    </m:sup>
                  </m:sSup>
                </m:num>
                <m:den>
                  <m:sSup>
                    <m:e>
                      <m:d>
                        <m:dPr/>
                        <m:e>
                          <m:r>
                            <m:t xml:space="preserve">p</m:t>
                          </m:r>
                          <m:r>
                            <m:t xml:space="preserve">·</m:t>
                          </m:r>
                          <m:r>
                            <m:t xml:space="preserve">k̂</m:t>
                          </m:r>
                        </m:e>
                      </m:d>
                    </m:e>
                    <m:sup>
                      <m:r>
                        <m:t xml:space="preserve">2</m:t>
                      </m:r>
                    </m:sup>
                  </m:sSup>
                </m:den>
              </m:f>
              <m:r>
                <m:t xml:space="preserve">−</m:t>
              </m:r>
              <m:f>
                <m:num>
                  <m:sSup>
                    <m:e>
                      <m:r>
                        <m:t xml:space="preserve">m</m:t>
                      </m:r>
                    </m:e>
                    <m:sup>
                      <m:r>
                        <m:t xml:space="preserve">2</m:t>
                      </m:r>
                    </m:sup>
                  </m:sSup>
                </m:num>
                <m:den>
                  <m:sSup>
                    <m:e>
                      <m:d>
                        <m:dPr/>
                        <m:e>
                          <m:r>
                            <m:t xml:space="preserve">p′</m:t>
                          </m:r>
                          <m:r>
                            <m:t xml:space="preserve">·</m:t>
                          </m:r>
                          <m:r>
                            <m:t xml:space="preserve">k̂</m:t>
                          </m:r>
                        </m:e>
                      </m:d>
                    </m:e>
                    <m:sup>
                      <m:r>
                        <m:t xml:space="preserve">2</m:t>
                      </m:r>
                    </m:sup>
                  </m:sSup>
                </m:den>
              </m:f>
            </m:e>
          </m:d>
        </m:oMath>
      </m:oMathPara>
    </w:p>
    <w:p>
      <w:r>
        <w:t>(Exercise 5 collects the factors: e²/(2(2π)³) × 4π = α/π.)</w:t>
      </w:r>
    </w:p>
    <w:p>
      <w:pPr>
        <w:pStyle w:val="Heading3"/>
      </w:pPr>
      <w:r>
        <w:t>3.3 The angular integral equals 2f</w:t>
      </w:r>
      <w:r>
        <w:rPr>
          <w:vertAlign w:val="subscript"/>
        </w:rPr>
        <w:t>IR</w:t>
      </w:r>
    </w:p>
    <w:p>
      <w:r>
        <w:t>The angular integral can be done with a Feynman parameter. It combines the two denominators into one, along the direction of xp + (1−x)p′. The result, quoted from the standard evaluation and checked in two limits by Exercises 6 and 7, is</w:t>
      </w:r>
    </w:p>
    <w:p>
      <w:pPr>
        <w:spacing w:before="100" w:after="160"/>
        <w:jc w:val="center"/>
      </w:pPr>
      <m:oMathPara>
        <m:oMath>
          <m:r>
            <m:t xml:space="preserve">I</m:t>
          </m:r>
          <m:d>
            <m:dPr>
              <m:begChr m:val="["/>
              <m:endChr m:val="]"/>
            </m:dPr>
            <m:e>
              <m:r>
                <m:t xml:space="preserve">p</m:t>
              </m:r>
              <m:r>
                <m:t xml:space="preserve">,</m:t>
              </m:r>
              <m:r>
                <m:t xml:space="preserve">p′</m:t>
              </m:r>
            </m:e>
          </m:d>
          <m:r>
            <m:t xml:space="preserve">=</m:t>
          </m:r>
          <m:r>
            <m:t xml:space="preserve">2</m:t>
          </m:r>
          <m:r>
            <m:t xml:space="preserve"> </m:t>
          </m:r>
          <m:sSub>
            <m:e>
              <m:r>
                <m:t xml:space="preserve">f</m:t>
              </m:r>
            </m:e>
            <m:sub>
              <m:r>
                <m:t xml:space="preserve">IR</m:t>
              </m:r>
            </m:sub>
          </m:sSub>
          <m:d>
            <m:dPr>
              <m:begChr m:val="["/>
              <m:endChr m:val="]"/>
            </m:dPr>
            <m:e>
              <m:sSup>
                <m:e>
                  <m:r>
                    <m:t xml:space="preserve">q</m:t>
                  </m:r>
                </m:e>
                <m:sup>
                  <m:r>
                    <m:t xml:space="preserve">2</m:t>
                  </m:r>
                </m:sup>
              </m:sSup>
            </m:e>
          </m:d>
        </m:oMath>
      </m:oMathPara>
    </w:p>
    <w:p>
      <w:r>
        <w:t>with q = p′ − p and f</w:t>
      </w:r>
      <w:r>
        <w:rPr>
          <w:vertAlign w:val="subscript"/>
        </w:rPr>
        <w:t>IR</w:t>
      </w:r>
      <w:r>
        <w:t xml:space="preserve"> the function of Lesson 74, Section 3.2. For small deflections, I ≈ (2/3)|v′ − v|², which is the Larmor result for a slowly moving charge. For Q² ≫ m², I ≈ 2 ln(Q²/m²). The logarithm comes from photons emitted within an angle of about m/E of either electron direction, where p·k̂ becomes small. These are the collinear photons of Lesson 74, Section 1.3.</w:t>
      </w:r>
    </w:p>
    <w:p>
      <w:pPr>
        <w:pStyle w:val="Heading3"/>
      </w:pPr>
      <w:r>
        <w:t>3.4 Integrating over energy</w:t>
      </w:r>
    </w:p>
    <w:p>
      <w:r>
        <w:t>Integrating dP from the regulator λ to the resolution E</w:t>
      </w:r>
      <w:r>
        <w:rPr>
          <w:vertAlign w:val="subscript"/>
        </w:rPr>
        <w:t>l</w:t>
      </w:r>
      <w:r>
        <w:t xml:space="preserve"> gives</w:t>
      </w:r>
    </w:p>
    <w:p>
      <w:pPr>
        <w:spacing w:before="100" w:after="160"/>
        <w:jc w:val="center"/>
      </w:pPr>
      <m:oMathPara>
        <m:oMath>
          <m:r>
            <m:t xml:space="preserve">P</m:t>
          </m:r>
          <m:d>
            <m:dPr>
              <m:begChr m:val="["/>
              <m:endChr m:val="]"/>
            </m:dPr>
            <m:e>
              <m:r>
                <m:t xml:space="preserve">λ</m:t>
              </m:r>
              <m:r>
                <m:t xml:space="preserve">&lt;</m:t>
              </m:r>
              <m:d>
                <m:dPr>
                  <m:begChr m:val="|"/>
                  <m:endChr m:val="|"/>
                </m:dPr>
                <m:e>
                  <m:r>
                    <m:t xml:space="preserve">k</m:t>
                  </m:r>
                </m:e>
              </m:d>
              <m:r>
                <m:t xml:space="preserve">&lt;</m:t>
              </m:r>
              <m:sSub>
                <m:e>
                  <m:r>
                    <m:t xml:space="preserve">E</m:t>
                  </m:r>
                </m:e>
                <m:sub>
                  <m:r>
                    <m:t xml:space="preserve">l</m:t>
                  </m:r>
                </m:sub>
              </m:sSub>
            </m:e>
          </m:d>
          <m:r>
            <m:t xml:space="preserve">=</m:t>
          </m:r>
          <m:f>
            <m:num>
              <m:r>
                <m:t xml:space="preserve">α</m:t>
              </m:r>
            </m:num>
            <m:den>
              <m:r>
                <m:t xml:space="preserve">π</m:t>
              </m:r>
            </m:den>
          </m:f>
          <m:r>
            <m:t xml:space="preserve"> </m:t>
          </m:r>
          <m:sSub>
            <m:e>
              <m:r>
                <m:t xml:space="preserve">2f</m:t>
              </m:r>
            </m:e>
            <m:sub>
              <m:r>
                <m:t xml:space="preserve">IR</m:t>
              </m:r>
            </m:sub>
          </m:sSub>
          <m:r>
            <m:t xml:space="preserve"> </m:t>
          </m:r>
          <m:func>
            <m:fName>
              <m:r>
                <m:t xml:space="preserve">ln</m:t>
              </m:r>
            </m:fName>
            <m:e>
              <m:d>
                <m:dPr>
                  <m:begChr m:val="["/>
                  <m:endChr m:val="]"/>
                </m:dPr>
                <m:e>
                  <m:f>
                    <m:num>
                      <m:sSub>
                        <m:e>
                          <m:r>
                            <m:t xml:space="preserve">E</m:t>
                          </m:r>
                        </m:e>
                        <m:sub>
                          <m:r>
                            <m:t xml:space="preserve">l</m:t>
                          </m:r>
                        </m:sub>
                      </m:sSub>
                    </m:num>
                    <m:den>
                      <m:r>
                        <m:t xml:space="preserve">λ</m:t>
                      </m:r>
                    </m:den>
                  </m:f>
                </m:e>
              </m:d>
            </m:e>
          </m:func>
          <m:r>
            <m:t xml:space="preserve">=</m:t>
          </m:r>
          <m:f>
            <m:num>
              <m:r>
                <m:t xml:space="preserve">α</m:t>
              </m:r>
            </m:num>
            <m:den>
              <m:r>
                <m:t xml:space="preserve">π</m:t>
              </m:r>
            </m:den>
          </m:f>
          <m:r>
            <m:t xml:space="preserve"> </m:t>
          </m:r>
          <m:sSub>
            <m:e>
              <m:r>
                <m:t xml:space="preserve">f</m:t>
              </m:r>
            </m:e>
            <m:sub>
              <m:r>
                <m:t xml:space="preserve">IR</m:t>
              </m:r>
            </m:sub>
          </m:sSub>
          <m:r>
            <m:t xml:space="preserve"> </m:t>
          </m:r>
          <m:func>
            <m:fName>
              <m:r>
                <m:t xml:space="preserve">ln</m:t>
              </m:r>
            </m:fName>
            <m:e>
              <m:d>
                <m:dPr>
                  <m:begChr m:val="["/>
                  <m:endChr m:val="]"/>
                </m:dPr>
                <m:e>
                  <m:f>
                    <m:num>
                      <m:sSubSup>
                        <m:e>
                          <m:r>
                            <m:t xml:space="preserve">E</m:t>
                          </m:r>
                        </m:e>
                        <m:sub>
                          <m:r>
                            <m:t xml:space="preserve">l</m:t>
                          </m:r>
                        </m:sub>
                        <m:sup>
                          <m:r>
                            <m:t xml:space="preserve">2</m:t>
                          </m:r>
                        </m:sup>
                      </m:sSubSup>
                    </m:num>
                    <m:den>
                      <m:sSup>
                        <m:e>
                          <m:r>
                            <m:t xml:space="preserve">λ</m:t>
                          </m:r>
                        </m:e>
                        <m:sup>
                          <m:r>
                            <m:t xml:space="preserve">2</m:t>
                          </m:r>
                        </m:sup>
                      </m:sSup>
                    </m:den>
                  </m:f>
                </m:e>
              </m:d>
            </m:e>
          </m:func>
        </m:oMath>
      </m:oMathPara>
    </w:p>
    <w:p>
      <w:r>
        <w:t>This is exactly the real-emission result that Lesson 74, Section 4.2, quoted. Added to the virtual correction −(α/π)f</w:t>
      </w:r>
      <w:r>
        <w:rPr>
          <w:vertAlign w:val="subscript"/>
        </w:rPr>
        <w:t>IR</w:t>
      </w:r>
      <w:r>
        <w:t xml:space="preserve"> ln(Q²/λ²), it removes λ and leaves −(α/π)f</w:t>
      </w:r>
      <w:r>
        <w:rPr>
          <w:vertAlign w:val="subscript"/>
        </w:rPr>
        <w:t>IR</w:t>
      </w:r>
      <w:r>
        <w:t xml:space="preserve"> ln(Q²/E</w:t>
      </w:r>
      <w:r>
        <w:rPr>
          <w:vertAlign w:val="subscript"/>
        </w:rPr>
        <w:t>l</w:t>
      </w:r>
      <w:r>
        <w:t>²).</w:t>
      </w:r>
    </w:p>
    <w:p>
      <w:r>
        <w:rPr>
          <w:b/>
          <w:i/>
        </w:rPr>
        <w:t>Worked example 3</w:t>
      </w:r>
    </w:p>
    <w:p>
      <w:r>
        <w:t>Find the mean number of photons with energy between 1 eV and 1 MeV emitted in electron scattering at Q² = 1 GeV². Here f</w:t>
      </w:r>
      <w:r>
        <w:rPr>
          <w:vertAlign w:val="subscript"/>
        </w:rPr>
        <w:t>IR</w:t>
      </w:r>
      <w:r>
        <w:t xml:space="preserve"> ≈ ln(Q²/m²) = 15.2, so dP/d ln|k| = (α/π) × 2 × 15.2 = 0.0705. The range covers ln(10⁶) = 13.8 units of ln|k|, so the mean number is 0.0705 × 13.8 ≈ 0.97. Almost one photon is emitted in that range, and the number grows without limit as the lower edge is lowered, while their total energy, about 0.0705 × 1 MeV ≈ 0.07 MeV, stays small.</w:t>
      </w:r>
    </w:p>
    <w:p>
      <w:pPr>
        <w:pStyle w:val="Heading2"/>
      </w:pPr>
      <w:r>
        <w:t>4 Many soft photons</w:t>
      </w:r>
    </w:p>
    <w:p>
      <w:pPr>
        <w:pStyle w:val="Heading3"/>
      </w:pPr>
      <w:r>
        <w:t>4.1 Independent emission</w:t>
      </w:r>
    </w:p>
    <w:p>
      <w:r>
        <w:t>Two soft photons attached to the same external legs give, in the soft limit, the product of two soft factors, summed over the orderings of the attachments. That sum reproduces the product of the two single-emission factors (Exercise 9). Soft photons are therefore emitted independently of each other. The emission of n photons, each in a given range, has the probability of a Poisson process:</w:t>
      </w:r>
    </w:p>
    <w:p>
      <w:pPr>
        <w:spacing w:before="100" w:after="40"/>
        <w:jc w:val="center"/>
      </w:pPr>
      <m:oMathPara>
        <m:oMath>
          <m:sSub>
            <m:e>
              <m:r>
                <m:t xml:space="preserve">P</m:t>
              </m:r>
            </m:e>
            <m:sub>
              <m:r>
                <m:t xml:space="preserve">n</m:t>
              </m:r>
            </m:sub>
          </m:sSub>
          <m:r>
            <m:t xml:space="preserve">=</m:t>
          </m:r>
          <m:f>
            <m:num>
              <m:r>
                <m:t xml:space="preserve">n̄ⁿ</m:t>
              </m:r>
            </m:num>
            <m:den>
              <m:r>
                <m:t xml:space="preserve">n!</m:t>
              </m:r>
            </m:den>
          </m:f>
          <m:r>
            <m:t xml:space="preserve"> </m:t>
          </m:r>
          <m:sSup>
            <m:e>
              <m:r>
                <m:t xml:space="preserve">e</m:t>
              </m:r>
            </m:e>
            <m:sup>
              <m:r>
                <m:t xml:space="preserve">−</m:t>
              </m:r>
              <m:r>
                <m:t xml:space="preserve">n̄</m:t>
              </m:r>
            </m:sup>
          </m:sSup>
        </m:oMath>
      </m:oMathPara>
    </w:p>
    <w:p>
      <w:pPr>
        <w:spacing w:before="40" w:after="160"/>
        <w:jc w:val="center"/>
      </w:pPr>
      <m:oMathPara>
        <m:oMath>
          <m:r>
            <m:t xml:space="preserve">n̄</m:t>
          </m:r>
          <m:r>
            <m:t xml:space="preserve">=</m:t>
          </m:r>
          <m:f>
            <m:num>
              <m:r>
                <m:t xml:space="preserve">α</m:t>
              </m:r>
            </m:num>
            <m:den>
              <m:r>
                <m:t xml:space="preserve">π</m:t>
              </m:r>
            </m:den>
          </m:f>
          <m:r>
            <m:t xml:space="preserve"> </m:t>
          </m:r>
          <m:sSub>
            <m:e>
              <m:r>
                <m:t xml:space="preserve">f</m:t>
              </m:r>
            </m:e>
            <m:sub>
              <m:r>
                <m:t xml:space="preserve">IR</m:t>
              </m:r>
            </m:sub>
          </m:sSub>
          <m:r>
            <m:t xml:space="preserve"> </m:t>
          </m:r>
          <m:func>
            <m:fName>
              <m:r>
                <m:t xml:space="preserve">ln</m:t>
              </m:r>
            </m:fName>
            <m:e>
              <m:d>
                <m:dPr>
                  <m:begChr m:val="["/>
                  <m:endChr m:val="]"/>
                </m:dPr>
                <m:e>
                  <m:f>
                    <m:num>
                      <m:sSubSup>
                        <m:e>
                          <m:r>
                            <m:t xml:space="preserve">E</m:t>
                          </m:r>
                        </m:e>
                        <m:sub>
                          <m:r>
                            <m:t xml:space="preserve">2</m:t>
                          </m:r>
                        </m:sub>
                        <m:sup>
                          <m:r>
                            <m:t xml:space="preserve">2</m:t>
                          </m:r>
                        </m:sup>
                      </m:sSubSup>
                    </m:num>
                    <m:den>
                      <m:sSubSup>
                        <m:e>
                          <m:r>
                            <m:t xml:space="preserve">E</m:t>
                          </m:r>
                        </m:e>
                        <m:sub>
                          <m:r>
                            <m:t xml:space="preserve">1</m:t>
                          </m:r>
                        </m:sub>
                        <m:sup>
                          <m:r>
                            <m:t xml:space="preserve">2</m:t>
                          </m:r>
                        </m:sup>
                      </m:sSubSup>
                    </m:den>
                  </m:f>
                </m:e>
              </m:d>
            </m:e>
          </m:func>
        </m:oMath>
      </m:oMathPara>
    </w:p>
    <w:p>
      <w:r>
        <w:t>for photons with energies between E₁ and E₂, neglecting energy conservation among the photons, which is accurate when their total energy is small.</w:t>
      </w:r>
    </w:p>
    <w:p>
      <w:pPr>
        <w:pStyle w:val="Heading3"/>
      </w:pPr>
      <w:r>
        <w:t>4.2 Exponentiation</w:t>
      </w:r>
    </w:p>
    <w:p>
      <w:r>
        <w:t>The virtual soft photons sum in the same way and produce the factor exp[−(α/π)f</w:t>
      </w:r>
      <w:r>
        <w:rPr>
          <w:vertAlign w:val="subscript"/>
        </w:rPr>
        <w:t>IR</w:t>
      </w:r>
      <w:r>
        <w:t xml:space="preserve"> ln(Q²/λ²)] for the probability of no real emission above λ. Summing over all numbers of real photons below E</w:t>
      </w:r>
      <w:r>
        <w:rPr>
          <w:vertAlign w:val="subscript"/>
        </w:rPr>
        <w:t>l</w:t>
      </w:r>
      <w:r>
        <w:t xml:space="preserve"> gives the factor exp[+(α/π)f</w:t>
      </w:r>
      <w:r>
        <w:rPr>
          <w:vertAlign w:val="subscript"/>
        </w:rPr>
        <w:t>IR</w:t>
      </w:r>
      <w:r>
        <w:t xml:space="preserve"> ln(E</w:t>
      </w:r>
      <w:r>
        <w:rPr>
          <w:vertAlign w:val="subscript"/>
        </w:rPr>
        <w:t>l</w:t>
      </w:r>
      <w:r>
        <w:t>²/λ²)]. The product is</w:t>
      </w:r>
    </w:p>
    <w:p>
      <w:pPr>
        <w:spacing w:before="100" w:after="160"/>
        <w:jc w:val="center"/>
      </w:pPr>
      <m:oMathPara>
        <m:oMath>
          <m:sSub>
            <m:e>
              <m:r>
                <m:t xml:space="preserve">dσ</m:t>
              </m:r>
            </m:e>
            <m:sub>
              <m:r>
                <m:t xml:space="preserve">meas</m:t>
              </m:r>
            </m:sub>
          </m:sSub>
          <m:r>
            <m:t xml:space="preserve">=</m:t>
          </m:r>
          <m:sSub>
            <m:e>
              <m:r>
                <m:t xml:space="preserve">dσ</m:t>
              </m:r>
            </m:e>
            <m:sub>
              <m:r>
                <m:t xml:space="preserve">0</m:t>
              </m:r>
            </m:sub>
          </m:sSub>
          <m:r>
            <m:t xml:space="preserve"> </m:t>
          </m:r>
          <m:func>
            <m:fName>
              <m:r>
                <m:t xml:space="preserve">exp</m:t>
              </m:r>
            </m:fName>
            <m:e>
              <m:d>
                <m:dPr>
                  <m:begChr m:val="["/>
                  <m:endChr m:val="]"/>
                </m:dPr>
                <m:e>
                  <m:r>
                    <m:t xml:space="preserve">−</m:t>
                  </m:r>
                  <m:f>
                    <m:num>
                      <m:r>
                        <m:t xml:space="preserve">α</m:t>
                      </m:r>
                    </m:num>
                    <m:den>
                      <m:r>
                        <m:t xml:space="preserve">π</m:t>
                      </m:r>
                    </m:den>
                  </m:f>
                  <m:r>
                    <m:t xml:space="preserve"> </m:t>
                  </m:r>
                  <m:sSub>
                    <m:e>
                      <m:r>
                        <m:t xml:space="preserve">f</m:t>
                      </m:r>
                    </m:e>
                    <m:sub>
                      <m:r>
                        <m:t xml:space="preserve">IR</m:t>
                      </m:r>
                    </m:sub>
                  </m:sSub>
                  <m:d>
                    <m:dPr>
                      <m:begChr m:val="["/>
                      <m:endChr m:val="]"/>
                    </m:dPr>
                    <m:e>
                      <m:sSup>
                        <m:e>
                          <m:r>
                            <m:t xml:space="preserve">q</m:t>
                          </m:r>
                        </m:e>
                        <m:sup>
                          <m:r>
                            <m:t xml:space="preserve">2</m:t>
                          </m:r>
                        </m:sup>
                      </m:sSup>
                    </m:e>
                  </m:d>
                  <m:r>
                    <m:t xml:space="preserve"> </m:t>
                  </m:r>
                  <m:func>
                    <m:fName>
                      <m:r>
                        <m:t xml:space="preserve">ln</m:t>
                      </m:r>
                    </m:fName>
                    <m:e>
                      <m:d>
                        <m:dPr>
                          <m:begChr m:val="["/>
                          <m:endChr m:val="]"/>
                        </m:dPr>
                        <m:e>
                          <m:f>
                            <m:num>
                              <m:sSup>
                                <m:e>
                                  <m:r>
                                    <m:t xml:space="preserve">Q</m:t>
                                  </m:r>
                                </m:e>
                                <m:sup>
                                  <m:r>
                                    <m:t xml:space="preserve">2</m:t>
                                  </m:r>
                                </m:sup>
                              </m:sSup>
                            </m:num>
                            <m:den>
                              <m:sSubSup>
                                <m:e>
                                  <m:r>
                                    <m:t xml:space="preserve">E</m:t>
                                  </m:r>
                                </m:e>
                                <m:sub>
                                  <m:r>
                                    <m:t xml:space="preserve">l</m:t>
                                  </m:r>
                                </m:sub>
                                <m:sup>
                                  <m:r>
                                    <m:t xml:space="preserve">2</m:t>
                                  </m:r>
                                </m:sup>
                              </m:sSubSup>
                            </m:den>
                          </m:f>
                        </m:e>
                      </m:d>
                    </m:e>
                  </m:func>
                </m:e>
              </m:d>
            </m:e>
          </m:func>
          <m:r>
            <m:t xml:space="preserve">×</m:t>
          </m:r>
          <m:d>
            <m:dPr>
              <m:begChr m:val="["/>
              <m:endChr m:val="]"/>
            </m:dPr>
            <m:e>
              <m:r>
                <m:t xml:space="preserve">1</m:t>
              </m:r>
              <m:r>
                <m:t xml:space="preserve">+</m:t>
              </m:r>
              <m:r>
                <m:t xml:space="preserve">O</m:t>
              </m:r>
              <m:d>
                <m:dPr/>
                <m:e>
                  <m:r>
                    <m:t xml:space="preserve">α</m:t>
                  </m:r>
                </m:e>
              </m:d>
            </m:e>
          </m:d>
        </m:oMath>
      </m:oMathPara>
    </w:p>
    <w:p>
      <w:r>
        <w:t>which is free of λ. This exponentiated form is the result of Yennie, Frautschi, and Suura (1961). Expanding the exponential to first order reproduces Lesson 74's one-loop formula. When the logarithms are large, the exponential is the reliable form. The exponent is called the Sudakov factor.</w:t>
      </w:r>
    </w:p>
    <w:p>
      <w:r>
        <w:rPr>
          <w:b/>
          <w:i/>
        </w:rPr>
        <w:t>Worked example 4</w:t>
      </w:r>
    </w:p>
    <w:p>
      <w:r>
        <w:t>Use the Poisson distribution to find the probability that a scattered electron at Q² = 1 GeV² emits no photon above 10 MeV, ignoring the virtual correction above that scale. With n̄ = (α/π) × 15.2 × ln(Q²/E</w:t>
      </w:r>
      <w:r>
        <w:rPr>
          <w:vertAlign w:val="subscript"/>
        </w:rPr>
        <w:t>l</w:t>
      </w:r>
      <w:r>
        <w:t>²) = 2.32×10⁻³ × 15.2 × 9.21 = 0.32, the probability of emitting none is e</w:t>
      </w:r>
      <w:r>
        <w:rPr>
          <w:vertAlign w:val="superscript"/>
        </w:rPr>
        <w:t>−0.32</w:t>
      </w:r>
      <w:r>
        <w:t xml:space="preserve"> = 0.72. Lesson 74's Worked example 3 found the same factor for the measured elastic cross section. The two statements are the same: the reduction of the "elastic" rate is the probability that the radiation stayed below the resolution.</w:t>
      </w:r>
    </w:p>
    <w:p>
      <w:pPr>
        <w:pStyle w:val="Heading2"/>
      </w:pPr>
      <w:r>
        <w:t>5 Where soft photons are seen</w:t>
      </w:r>
    </w:p>
    <w:p>
      <w:pPr>
        <w:pStyle w:val="Heading3"/>
      </w:pPr>
      <w:r>
        <w:t>5.1 Radiative tails</w:t>
      </w:r>
    </w:p>
    <w:p>
      <w:r>
        <w:t>In electron scattering experiments, the energy spectrum of the scattered electron has a long tail below the elastic peak, called the radiative tail. Its shape follows from dP ∝ d|k|/|k|: the electron has lost energy |k| to a photon, with a probability that falls only as 1/|k|. The tail must be calculated and removed before a form factor or a proton radius can be extracted.</w:t>
      </w:r>
    </w:p>
    <w:p>
      <w:pPr>
        <w:pStyle w:val="Heading3"/>
      </w:pPr>
      <w:r>
        <w:t>5.2 Bremsstrahlung</w:t>
      </w:r>
    </w:p>
    <w:p>
      <w:r>
        <w:t>The soft factor is the low-energy end of bremsstrahlung, radiation produced when a charge is deflected by a nucleus. The full bremsstrahlung spectrum, derived by Bethe and Heitler in 1934, approaches the 1/|k| form of Section 3 at low photon energy. At high photon energy, the details of the hard process matter and the soft approximation fails.</w:t>
      </w:r>
    </w:p>
    <w:p>
      <w:pPr>
        <w:pStyle w:val="Heading2"/>
      </w:pPr>
      <w:r>
        <w:t>6 What this lesson has not done</w:t>
      </w:r>
    </w:p>
    <w:p>
      <w:r>
        <w:t>This lesson derived the soft factor and the single-emission probability. It quoted the evaluation of the angular integral I = 2f</w:t>
      </w:r>
      <w:r>
        <w:rPr>
          <w:vertAlign w:val="subscript"/>
        </w:rPr>
        <w:t>IR</w:t>
      </w:r>
      <w:r>
        <w:t>, checking only its limits. It argued for independent emission, but did not prove the all-orders exponentiation, including the virtual part. It neglected energy-momentum conservation among the photons and the next term in Low's theorem.</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iℳ ≈ iℳ₀ e[p·ε*/(p·k) − p′·ε*/(p′·k)]</w:t>
            </w:r>
          </w:p>
        </w:tc>
        <w:tc>
          <w:tcPr>
            <w:tcW w:type="dxa" w:w="6528"/>
            <w:vAlign w:val="center"/>
            <w:tcMar>
              <w:top w:w="100" w:type="dxa"/>
              <w:start w:w="100" w:type="dxa"/>
              <w:bottom w:w="100" w:type="dxa"/>
              <w:end w:w="100" w:type="dxa"/>
            </w:tcMar>
          </w:tcPr>
          <w:p>
            <w:r>
              <w:t>Every soft-photon correction; Low's theorem</w:t>
            </w:r>
          </w:p>
        </w:tc>
      </w:tr>
      <w:tr>
        <w:tc>
          <w:tcPr>
            <w:tcW w:type="dxa" w:w="3264"/>
            <w:vAlign w:val="center"/>
            <w:shd w:fill="EAF2F8"/>
            <w:tcMar>
              <w:top w:w="100" w:type="dxa"/>
              <w:start w:w="100" w:type="dxa"/>
              <w:bottom w:w="100" w:type="dxa"/>
              <w:end w:w="100" w:type="dxa"/>
            </w:tcMar>
          </w:tcPr>
          <w:p>
            <w:r>
              <w:t>Factor = classical current of a deflected charge</w:t>
            </w:r>
          </w:p>
        </w:tc>
        <w:tc>
          <w:tcPr>
            <w:tcW w:type="dxa" w:w="6528"/>
            <w:vAlign w:val="center"/>
            <w:shd w:fill="EAF2F8"/>
            <w:tcMar>
              <w:top w:w="100" w:type="dxa"/>
              <w:start w:w="100" w:type="dxa"/>
              <w:bottom w:w="100" w:type="dxa"/>
              <w:end w:w="100" w:type="dxa"/>
            </w:tcMar>
          </w:tcPr>
          <w:p>
            <w:r>
              <w:t>The link between soft QED and classical radiation</w:t>
            </w:r>
          </w:p>
        </w:tc>
      </w:tr>
      <w:tr>
        <w:tc>
          <w:tcPr>
            <w:tcW w:type="dxa" w:w="3264"/>
            <w:vAlign w:val="center"/>
            <w:tcMar>
              <w:top w:w="100" w:type="dxa"/>
              <w:start w:w="100" w:type="dxa"/>
              <w:bottom w:w="100" w:type="dxa"/>
              <w:end w:w="100" w:type="dxa"/>
            </w:tcMar>
          </w:tcPr>
          <w:p>
            <w:r>
              <w:t>dP = (α/π)(d|k|/|k|)I, I = 2f</w:t>
            </w:r>
            <w:r>
              <w:rPr>
                <w:vertAlign w:val="subscript"/>
              </w:rPr>
              <w:t>IR</w:t>
            </w:r>
          </w:p>
        </w:tc>
        <w:tc>
          <w:tcPr>
            <w:tcW w:type="dxa" w:w="6528"/>
            <w:vAlign w:val="center"/>
            <w:tcMar>
              <w:top w:w="100" w:type="dxa"/>
              <w:start w:w="100" w:type="dxa"/>
              <w:bottom w:w="100" w:type="dxa"/>
              <w:end w:w="100" w:type="dxa"/>
            </w:tcMar>
          </w:tcPr>
          <w:p>
            <w:r>
              <w:t>The real emission that cancels Lesson 74's divergence</w:t>
            </w:r>
          </w:p>
        </w:tc>
      </w:tr>
      <w:tr>
        <w:tc>
          <w:tcPr>
            <w:tcW w:type="dxa" w:w="3264"/>
            <w:vAlign w:val="center"/>
            <w:shd w:fill="EAF2F8"/>
            <w:tcMar>
              <w:top w:w="100" w:type="dxa"/>
              <w:start w:w="100" w:type="dxa"/>
              <w:bottom w:w="100" w:type="dxa"/>
              <w:end w:w="100" w:type="dxa"/>
            </w:tcMar>
          </w:tcPr>
          <w:p>
            <w:r>
              <w:t>Poisson emission and Sudakov exponentiation</w:t>
            </w:r>
          </w:p>
        </w:tc>
        <w:tc>
          <w:tcPr>
            <w:tcW w:type="dxa" w:w="6528"/>
            <w:vAlign w:val="center"/>
            <w:shd w:fill="EAF2F8"/>
            <w:tcMar>
              <w:top w:w="100" w:type="dxa"/>
              <w:start w:w="100" w:type="dxa"/>
              <w:bottom w:w="100" w:type="dxa"/>
              <w:end w:w="100" w:type="dxa"/>
            </w:tcMar>
          </w:tcPr>
          <w:p>
            <w:r>
              <w:t>Radiative corrections in precision tests, Lesson 79</w:t>
            </w:r>
          </w:p>
        </w:tc>
      </w:tr>
      <w:tr>
        <w:tc>
          <w:tcPr>
            <w:tcW w:type="dxa" w:w="3264"/>
            <w:vAlign w:val="center"/>
            <w:tcMar>
              <w:top w:w="100" w:type="dxa"/>
              <w:start w:w="100" w:type="dxa"/>
              <w:bottom w:w="100" w:type="dxa"/>
              <w:end w:w="100" w:type="dxa"/>
            </w:tcMar>
          </w:tcPr>
          <w:p>
            <w:r>
              <w:t>Radiative tails and bremsstrahlung</w:t>
            </w:r>
          </w:p>
        </w:tc>
        <w:tc>
          <w:tcPr>
            <w:tcW w:type="dxa" w:w="6528"/>
            <w:vAlign w:val="center"/>
            <w:tcMar>
              <w:top w:w="100" w:type="dxa"/>
              <w:start w:w="100" w:type="dxa"/>
              <w:bottom w:w="100" w:type="dxa"/>
              <w:end w:w="100" w:type="dxa"/>
            </w:tcMar>
          </w:tcPr>
          <w:p>
            <w:r>
              <w:t>How soft photons appear in data</w:t>
            </w:r>
          </w:p>
        </w:tc>
      </w:tr>
    </w:tbl>
    <w:p>
      <w:pPr>
        <w:pStyle w:val="Heading2"/>
      </w:pPr>
      <w:r>
        <w:t>8 Summary</w:t>
      </w:r>
    </w:p>
    <w:p>
      <w:pPr>
        <w:pStyle w:val="ListNumber"/>
        <w:numPr>
          <w:ilvl w:val="0"/>
          <w:numId w:val="10"/>
        </w:numPr>
      </w:pPr>
      <w:r>
        <w:t>A soft photon emitted from an external charged line gives a factor e p·ε*/(p·k), with a sign depending on whether the line is incoming or outgoing. Summed over lines, it multiplies the amplitude without emission.</w:t>
      </w:r>
    </w:p>
    <w:p>
      <w:pPr>
        <w:pStyle w:val="ListNumber"/>
        <w:numPr>
          <w:ilvl w:val="0"/>
          <w:numId w:val="10"/>
        </w:numPr>
      </w:pPr>
      <w:r>
        <w:t>The factor obeys the Ward identity because charge is conserved, and it is independent of spin and of the hard process.</w:t>
      </w:r>
    </w:p>
    <w:p>
      <w:pPr>
        <w:pStyle w:val="ListNumber"/>
        <w:numPr>
          <w:ilvl w:val="0"/>
          <w:numId w:val="10"/>
        </w:numPr>
      </w:pPr>
      <w:r>
        <w:t>It is the Fourier transform of the classical current of a suddenly deflected charge.</w:t>
      </w:r>
    </w:p>
    <w:p>
      <w:pPr>
        <w:pStyle w:val="ListNumber"/>
        <w:numPr>
          <w:ilvl w:val="0"/>
          <w:numId w:val="10"/>
        </w:numPr>
      </w:pPr>
      <w:r>
        <w:t>Squaring and summing polarizations gives dP = (α/π)(d|k|/|k|)I(p, p′), with I = 2f</w:t>
      </w:r>
      <w:r>
        <w:rPr>
          <w:vertAlign w:val="subscript"/>
        </w:rPr>
        <w:t>IR</w:t>
      </w:r>
      <w:r>
        <w:t>(q²).</w:t>
      </w:r>
    </w:p>
    <w:p>
      <w:pPr>
        <w:pStyle w:val="ListNumber"/>
        <w:numPr>
          <w:ilvl w:val="0"/>
          <w:numId w:val="10"/>
        </w:numPr>
      </w:pPr>
      <w:r>
        <w:t>Integrated from λ to E</w:t>
      </w:r>
      <w:r>
        <w:rPr>
          <w:vertAlign w:val="subscript"/>
        </w:rPr>
        <w:t>l</w:t>
      </w:r>
      <w:r>
        <w:t>, this gives (α/π)f</w:t>
      </w:r>
      <w:r>
        <w:rPr>
          <w:vertAlign w:val="subscript"/>
        </w:rPr>
        <w:t>IR</w:t>
      </w:r>
      <w:r>
        <w:t xml:space="preserve"> ln(E</w:t>
      </w:r>
      <w:r>
        <w:rPr>
          <w:vertAlign w:val="subscript"/>
        </w:rPr>
        <w:t>l</w:t>
      </w:r>
      <w:r>
        <w:t>²/λ²), cancelling the λ-dependence of the virtual correction.</w:t>
      </w:r>
    </w:p>
    <w:p>
      <w:pPr>
        <w:pStyle w:val="ListNumber"/>
        <w:numPr>
          <w:ilvl w:val="0"/>
          <w:numId w:val="10"/>
        </w:numPr>
      </w:pPr>
      <w:r>
        <w:t>Soft photons are emitted independently, as a Poisson process, and the soft logarithms exponentiate into a Sudakov factor.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Show that (p′ + k)² − m² = 2p′·k for p′² = m² and k²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Extension.</w:t>
            </w:r>
            <w:r>
              <w:t xml:space="preserve"> Derive the outgoing-emission factor −e p′·ε*/(p′·k), keeping track of every factor of i.</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Derive the incoming-emission factor +e p·ε*/(p·k).</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Fourier transform the classical current of a charge with velocity v for t &lt; 0 and v′ for t &gt; 0, inserting e</w:t>
            </w:r>
            <w:r>
              <w:rPr>
                <w:vertAlign w:val="superscript"/>
              </w:rPr>
              <w:t>∓εt</w:t>
            </w:r>
            <w:r>
              <w:t xml:space="preserve"> for convergence, and obtain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Collect the factors in dP: e², the phase space d³k/((2π)³2|k|), and d³k = |k|²d|k|dΩ. Show that the prefactor is α/π when the angular integral is written as ∫dΩ/4π.</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Show that I(p, p) = 0, so that no radiation is emitted without a deflection.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In the nonrelativistic limit, show that I ≈ (2/3)|v′ − v|², and compare with Lesson 74's f</w:t>
            </w:r>
            <w:r>
              <w:rPr>
                <w:vertAlign w:val="subscript"/>
              </w:rPr>
              <w:t>IR</w:t>
            </w:r>
            <w:r>
              <w:t xml:space="preserve"> ≈ Q²/(3m²).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For a fast electron, show that p·k̂ = E(1 − |v|cos θ) is of order E(m²/E² + θ²)/2 at small θ, and explain why this produces the collinear logarithm.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Show that for two soft photons emitted from one outgoing line, the sum over the two orderings gives the product of two single-photon factors, using 1/(p·k₁)(p·(k₁+k₂)) + 1/(p·k₂)(p·(k₁+k₂)) = 1/((p·k₁)(p·k₂)).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For n̄ = 0.32, compute the probabilities of emitting 0, 1, and 2 photons in the range.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Repeat Worked example 3 for photons between 1 keV and 10 MeV.</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Expand the Sudakov exponential to first order and recover Lesson 74's one-loop measured cross section.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Challenge.</w:t>
            </w:r>
            <w:r>
              <w:t xml:space="preserve"> Why does the soft factor not depend on the spin of the charged particle, while the next term in the expansion in k does? Which property of the particle would you expect to appear at that order?</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(p′ + k)² − m² = p′² + 2p′·k + k² − m² = 2p′·k.</w:t>
      </w:r>
    </w:p>
    <w:p>
      <w:r>
        <w:rPr>
          <w:b/>
        </w:rPr>
        <w:t>2.</w:t>
      </w:r>
      <w:r>
        <w:t xml:space="preserve"> </w:t>
      </w:r>
      <w:r>
        <w:t>The vertex gives ieγ</w:t>
      </w:r>
      <w:r>
        <w:rPr>
          <w:vertAlign w:val="superscript"/>
        </w:rPr>
        <w:t>μ</w:t>
      </w:r>
      <w:r>
        <w:t xml:space="preserve"> ε*</w:t>
      </w:r>
      <w:r>
        <w:rPr>
          <w:vertAlign w:val="subscript"/>
        </w:rPr>
        <w:t>μ</w:t>
      </w:r>
      <w:r>
        <w:t xml:space="preserve"> and the propagator i(p̸′ + k̸ + m)/(2p′·k). For soft k, ū(p′)γ</w:t>
      </w:r>
      <w:r>
        <w:rPr>
          <w:vertAlign w:val="superscript"/>
        </w:rPr>
        <w:t>μ</w:t>
      </w:r>
      <w:r>
        <w:t>(p̸′ + m) = 2p′</w:t>
      </w:r>
      <w:r>
        <w:rPr>
          <w:vertAlign w:val="superscript"/>
        </w:rPr>
        <w:t>μ</w:t>
      </w:r>
      <w:r>
        <w:t xml:space="preserve"> ū(p′), so the factor is (ie)(i)(2p′·ε*)/(2p′·k) = −e p′·ε*/(p′·k).</w:t>
      </w:r>
    </w:p>
    <w:p>
      <w:r>
        <w:rPr>
          <w:b/>
        </w:rPr>
        <w:t>3.</w:t>
      </w:r>
      <w:r>
        <w:t xml:space="preserve"> </w:t>
      </w:r>
      <w:r>
        <w:t>The propagator is i(p̸ − k̸ + m)/(−2p·k), followed by ieγ</w:t>
      </w:r>
      <w:r>
        <w:rPr>
          <w:vertAlign w:val="superscript"/>
        </w:rPr>
        <w:t>μ</w:t>
      </w:r>
      <w:r>
        <w:t xml:space="preserve"> ε*</w:t>
      </w:r>
      <w:r>
        <w:rPr>
          <w:vertAlign w:val="subscript"/>
        </w:rPr>
        <w:t>μ</w:t>
      </w:r>
      <w:r>
        <w:t xml:space="preserve"> u(p). With (p̸ + m)γ</w:t>
      </w:r>
      <w:r>
        <w:rPr>
          <w:vertAlign w:val="superscript"/>
        </w:rPr>
        <w:t>μ</w:t>
      </w:r>
      <w:r>
        <w:t>u(p) = 2p</w:t>
      </w:r>
      <w:r>
        <w:rPr>
          <w:vertAlign w:val="superscript"/>
        </w:rPr>
        <w:t>μ</w:t>
      </w:r>
      <w:r>
        <w:t>u(p), the factor is (i)(ie)(2p·ε*)/(−2p·k) = e p·ε*/(p·k).</w:t>
      </w:r>
    </w:p>
    <w:p>
      <w:r>
        <w:rPr>
          <w:b/>
        </w:rPr>
        <w:t>4.</w:t>
      </w:r>
      <w:r>
        <w:t xml:space="preserve"> </w:t>
      </w:r>
      <w:r>
        <w:t>j</w:t>
      </w:r>
      <w:r>
        <w:rPr>
          <w:vertAlign w:val="superscript"/>
        </w:rPr>
        <w:t>μ</w:t>
      </w:r>
      <w:r>
        <w:t>(k) = ∫d⁴x e</w:t>
      </w:r>
      <w:r>
        <w:rPr>
          <w:vertAlign w:val="superscript"/>
        </w:rPr>
        <w:t>ik·x</w:t>
      </w:r>
      <w:r>
        <w:t xml:space="preserve"> j</w:t>
      </w:r>
      <w:r>
        <w:rPr>
          <w:vertAlign w:val="superscript"/>
        </w:rPr>
        <w:t>μ</w:t>
      </w:r>
      <w:r>
        <w:t>(x) = e∫dτ u</w:t>
      </w:r>
      <w:r>
        <w:rPr>
          <w:vertAlign w:val="superscript"/>
        </w:rPr>
        <w:t>μ</w:t>
      </w:r>
      <w:r>
        <w:t xml:space="preserve"> e</w:t>
      </w:r>
      <w:r>
        <w:rPr>
          <w:vertAlign w:val="superscript"/>
        </w:rPr>
        <w:t>ik·x(τ)</w:t>
      </w:r>
      <w:r>
        <w:t>. For τ &gt; 0, x = u′τ, and ∫₀^∞ dτ e</w:t>
      </w:r>
      <w:r>
        <w:rPr>
          <w:vertAlign w:val="superscript"/>
        </w:rPr>
        <w:t>i(k·u′ + iε)τ</w:t>
      </w:r>
      <w:r>
        <w:t xml:space="preserve"> = i/(k·u′). For τ &lt; 0, x = uτ, giving −i/(k·u). The result is ie[u′</w:t>
      </w:r>
      <w:r>
        <w:rPr>
          <w:vertAlign w:val="superscript"/>
        </w:rPr>
        <w:t>μ</w:t>
      </w:r>
      <w:r>
        <w:t>/(k·u′) − u</w:t>
      </w:r>
      <w:r>
        <w:rPr>
          <w:vertAlign w:val="superscript"/>
        </w:rPr>
        <w:t>μ</w:t>
      </w:r>
      <w:r>
        <w:t>/(k·u)], and since u = p/m, this equals ie[p′</w:t>
      </w:r>
      <w:r>
        <w:rPr>
          <w:vertAlign w:val="superscript"/>
        </w:rPr>
        <w:t>μ</w:t>
      </w:r>
      <w:r>
        <w:t>/(p′·k) − p</w:t>
      </w:r>
      <w:r>
        <w:rPr>
          <w:vertAlign w:val="superscript"/>
        </w:rPr>
        <w:t>μ</w:t>
      </w:r>
      <w:r>
        <w:t>/(p·k)].</w:t>
      </w:r>
    </w:p>
    <w:p>
      <w:r>
        <w:rPr>
          <w:b/>
        </w:rPr>
        <w:t>5.</w:t>
      </w:r>
      <w:r>
        <w:t xml:space="preserve"> </w:t>
      </w:r>
      <w:r>
        <w:t>dP = e² Σ|S·ε|² d³k/((2π)³2|k|). Writing Σ|S·ε|² = F(n̂)/|k|², dP = e² F d|k| dΩ/(16π³|k|) = (e²/4π²)(d|k|/|k|)∫(dΩ/4π)F. Since e² = 4πα, e²/(4π²) = α/π.</w:t>
      </w:r>
    </w:p>
    <w:p>
      <w:r>
        <w:rPr>
          <w:b/>
        </w:rPr>
        <w:t>6.</w:t>
      </w:r>
      <w:r>
        <w:t xml:space="preserve"> </w:t>
      </w:r>
      <w:r>
        <w:t>With p′ = p, the integrand is 2m²/(p·k̂)² − 2m²/(p·k̂)² = 0.</w:t>
      </w:r>
    </w:p>
    <w:p>
      <w:r>
        <w:rPr>
          <w:b/>
        </w:rPr>
        <w:t>7.</w:t>
      </w:r>
      <w:r>
        <w:t xml:space="preserve"> </w:t>
      </w:r>
      <w:r>
        <w:t>For slow motion, p·k̂ ≈ m(1 − v·n̂). Expanding to second order in the velocities, the integrand becomes |n̂ × (v′ − v)|², and ∫(dΩ/4π)|n̂ × Δv|² = (2/3)|Δv|². With |Δv| = Q/m, this is 2Q²/(3m²) = 2f</w:t>
      </w:r>
      <w:r>
        <w:rPr>
          <w:vertAlign w:val="subscript"/>
        </w:rPr>
        <w:t>IR</w:t>
      </w:r>
      <w:r>
        <w:t>.</w:t>
      </w:r>
    </w:p>
    <w:p>
      <w:r>
        <w:rPr>
          <w:b/>
        </w:rPr>
        <w:t>8.</w:t>
      </w:r>
      <w:r>
        <w:t xml:space="preserve"> </w:t>
      </w:r>
      <w:r>
        <w:t>At small θ, |v| ≈ 1 − m²/(2E²) and cos θ ≈ 1 − θ²/2, so 1 − |v|cos θ ≈ m²/(2E²) + θ²/2. The integrand ∝ 1/(p·k̂) is large in a cone θ ≲ m/E, and ∫θdθ/(θ² + m²/E²) gives ln(E/m), which is the collinear logarithm.</w:t>
      </w:r>
    </w:p>
    <w:p>
      <w:r>
        <w:rPr>
          <w:b/>
        </w:rPr>
        <w:t>9.</w:t>
      </w:r>
      <w:r>
        <w:t xml:space="preserve"> </w:t>
      </w:r>
      <w:r>
        <w:t>Emitting k₁ last gives the factor (p·ε₁)(p·ε₂)/[(p·k₁)(p·(k₁ + k₂))], and emitting k₂ last gives (p·ε₁)(p·ε₂)/[(p·k₂)(p·(k₁ + k₂))]. Adding, [p·k₂ + p·k₁]/[(p·k₁)(p·k₂)(p·(k₁ + k₂))] = 1/[(p·k₁)(p·k₂)], the product of single factors.</w:t>
      </w:r>
    </w:p>
    <w:p>
      <w:r>
        <w:rPr>
          <w:b/>
        </w:rPr>
        <w:t>10.</w:t>
      </w:r>
      <w:r>
        <w:t xml:space="preserve"> </w:t>
      </w:r>
      <w:r>
        <w:t>P₀ = e</w:t>
      </w:r>
      <w:r>
        <w:rPr>
          <w:vertAlign w:val="superscript"/>
        </w:rPr>
        <w:t>−0.32</w:t>
      </w:r>
      <w:r>
        <w:t xml:space="preserve"> = 0.726. P₁ = 0.32 × 0.726 = 0.232. P₂ = (0.32²/2) × 0.726 = 0.037.</w:t>
      </w:r>
    </w:p>
    <w:p>
      <w:r>
        <w:rPr>
          <w:b/>
        </w:rPr>
        <w:t>11.</w:t>
      </w:r>
      <w:r>
        <w:t xml:space="preserve"> </w:t>
      </w:r>
      <w:r>
        <w:t>ln(10 MeV/1 keV) = ln(10⁴) = 9.21, and n̄ = 0.0705 × 9.21 = 0.65.</w:t>
      </w:r>
    </w:p>
    <w:p>
      <w:r>
        <w:rPr>
          <w:b/>
        </w:rPr>
        <w:t>12.</w:t>
      </w:r>
      <w:r>
        <w:t xml:space="preserve"> </w:t>
      </w:r>
      <w:r>
        <w:t>exp(−x) ≈ 1 − x with x = (α/π)f</w:t>
      </w:r>
      <w:r>
        <w:rPr>
          <w:vertAlign w:val="subscript"/>
        </w:rPr>
        <w:t>IR</w:t>
      </w:r>
      <w:r>
        <w:t xml:space="preserve"> ln(Q²/E</w:t>
      </w:r>
      <w:r>
        <w:rPr>
          <w:vertAlign w:val="subscript"/>
        </w:rPr>
        <w:t>l</w:t>
      </w:r>
      <w:r>
        <w:t>²), giving dσ₀[1 − (α/π)f</w:t>
      </w:r>
      <w:r>
        <w:rPr>
          <w:vertAlign w:val="subscript"/>
        </w:rPr>
        <w:t>IR</w:t>
      </w:r>
      <w:r>
        <w:t xml:space="preserve"> ln(Q²/E</w:t>
      </w:r>
      <w:r>
        <w:rPr>
          <w:vertAlign w:val="subscript"/>
        </w:rPr>
        <w:t>l</w:t>
      </w:r>
      <w:r>
        <w:t>²)], which is Lesson 74, Section 4.3.</w:t>
      </w:r>
    </w:p>
    <w:p>
      <w:r>
        <w:rPr>
          <w:b/>
        </w:rPr>
        <w:t>13.</w:t>
      </w:r>
      <w:r>
        <w:t xml:space="preserve"> </w:t>
      </w:r>
      <w:r>
        <w:t>At leading order, a soft photon has too long a wavelength to resolve anything but the total charge, so the factor depends only on charge and momentum. At the next order in k, the photon begins to resolve the current's structure, and the magnetic moment appears, which depends on spin. Lesson 76 computes how loops change that moment.</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76, The Anomalous Magnetic Moment, evaluates the finite, magnetic piece of the vertex correction: Schwinger's a = α/(2π).</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75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 Photons</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