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19" w:id="1"/>
      <w:r>
        <w:rPr>
          <w:rFonts w:ascii="Amazon Ember" w:cs="Amazon Ember" w:eastAsia="Amazon Ember" w:hAnsi="Amazon Ember"/>
          <w:b/>
          <w:bCs/>
          <w:color w:val="0000FF"/>
          <w:sz w:val="36"/>
          <w:szCs w:val="36"/>
        </w:rPr>
        <w:t xml:space="preserve">1861–1946: Italy, Rome’s Heir and the Fascist Detour</w:t>
      </w:r>
      <w:bookmarkEnd w:id="1"/>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Dolphin historians treat Italy, unlike Germany or Japan, as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historians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dolphin historians decline to file under “war” in the sense the word implies elsewhere in this book.</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deepest cultural inheritance in Europe,” Professor Click-Click-Whoosh observed, “put up with its dictator for twenty-one years. Dolphin scholarship regards this as poor value for a very old country.”</w:t>
      </w:r>
    </w:p>
    <w:p>
      <w:pPr>
        <w:spacing w:after="200"/>
      </w:pPr>
      <w:r>
        <w:t xml:space="preserve">Postwar Italy returned to democracy in 1946, messy and coalition-prone in the decades that followed, but real, and it survived coup plots and the political terrorism of the 1970s without a return to the fascist model.</w:t>
      </w:r>
    </w:p>
    <w:p>
      <w:pPr>
        <w:spacing w:after="200"/>
      </w:pPr>
      <w:r>
        <w:t xml:space="preserve">The reckoning with that interruption trailed well behind the recovery. Italy’s own purge of fascists, the epurazione, began in earnest and faltered within two years,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as deep a past as any case in this part of the book and still made those choices, and then, after defeat and a civil war of its own, unmade them.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2026-10-11T11:50:10.131Z</dcterms:created>
  <dcterms:modified xsi:type="dcterms:W3CDTF">2026-10-11T11:50:10.131Z</dcterms:modified>
</cp:coreProperties>
</file>

<file path=docProps/custom.xml><?xml version="1.0" encoding="utf-8"?>
<Properties xmlns="http://schemas.openxmlformats.org/officeDocument/2006/custom-properties" xmlns:vt="http://schemas.openxmlformats.org/officeDocument/2006/docPropsVTypes"/>
</file>