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2" w:id="1"/>
      <w:r>
        <w:rPr>
          <w:rFonts w:ascii="Amazon Ember" w:cs="Amazon Ember" w:eastAsia="Amazon Ember" w:hAnsi="Amazon Ember"/>
          <w:b/>
          <w:bCs/>
          <w:color w:val="0000FF"/>
          <w:sz w:val="36"/>
          <w:szCs w:val="36"/>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rest of the ledger</w:t>
      </w:r>
    </w:p>
    <w:p>
      <w:pPr>
        <w:spacing w:after="200"/>
      </w:pPr>
      <w:r>
        <w:t xml:space="preserve">Physics is the chapter’s joke. It is not the whole of the accomplishment. Dolphin historians, having teased one science for seeming familiar, owe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2026-10-11T11:50:10.231Z</dcterms:created>
  <dcterms:modified xsi:type="dcterms:W3CDTF">2026-10-11T11:50:10.231Z</dcterms:modified>
</cp:coreProperties>
</file>

<file path=docProps/custom.xml><?xml version="1.0" encoding="utf-8"?>
<Properties xmlns="http://schemas.openxmlformats.org/officeDocument/2006/custom-properties" xmlns:vt="http://schemas.openxmlformats.org/officeDocument/2006/docPropsVTypes"/>
</file>