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3E89BAD8" w14:textId="77777777" w:rsidR="00402E8E" w:rsidRDefault="00C80778">
      <w:pPr>
        <w:jc w:val="center"/>
        <w:rPr>
          <w:b/>
          <w:sz w:val="28"/>
        </w:rPr>
      </w:pPr>
      <w:r>
        <w:rPr>
          <w:b/>
          <w:sz w:val="28"/>
        </w:rPr>
        <w:t>SCIENCE FOR EVERYONE</w:t>
      </w: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and roadmap dates that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0F4A9FC0" w14:textId="77777777" w:rsidR="002C626D" w:rsidRDefault="002C626D"/>
    <w:p w14:paraId="3CDF4897" w14:textId="77777777" w:rsidR="005826AE" w:rsidRDefault="00C80778">
      <w:r>
        <w:t>The chapter numbers in this edition are sequential. The original manuscript numbers have been normalized so the finished book reads as one coherent volume.</w:t>
      </w:r>
    </w:p>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 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become part of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become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Name the collision (taken up in the Epilogue)</w:t>
      </w:r>
    </w:p>
    <w:p w14:paraId="05A51F0F" w14:textId="77777777" w:rsidR="00C23880" w:rsidRDefault="00C80778" w:rsidP="00C23880">
      <w:pPr>
        <w:spacing w:line="240" w:lineRule="auto"/>
      </w:pPr>
      <w:r>
        <w:t>Gravity and quantum theory eventually collide — the Epilogue picks that fight up directly.</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Turn weirdness into information</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fldChar w:fldCharType="begin"/>
      </w:r>
      <w:r>
        <w:instrText>HYPERLINK \l "Entanglement"</w:instrText>
      </w:r>
      <w:r>
        <w:fldChar w:fldCharType="separate"/>
      </w:r>
      <w:r>
        <w:rPr>
          <w:rStyle w:val="Hyperlink"/>
        </w:rPr>
        <w:t>Entanglement</w:t>
      </w:r>
      <w:r>
        <w:fldChar w:fldCharType="end"/>
      </w:r>
      <w:r>
        <w:t xml:space="preserve"> becomes a resource for cryptography and computation.</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 Alice and Bob dialogue in Appendix 2 is explicitly fictional</w:t>
      </w:r>
      <w:r>
        <w:rPr>
          <w:szCs w:val="24"/>
        </w:rPr>
        <w:t xml:space="preserve">, allegedly. </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14:paraId="2B008435" w14:textId="77777777" w:rsidR="005826AE" w:rsidRDefault="00C80778">
      <w:r>
        <w:t>The higher the frequency, the larger the packet.</w:t>
      </w:r>
    </w:p>
    <w:p w14:paraId="4DDCBEB8" w14:textId="77777777" w:rsidR="002F126F" w:rsidRDefault="00C80778" w:rsidP="002F126F">
      <w:r>
        <w:t xml:space="preserve">This tiny change in the rules fixed the catastrophe. </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lotmus.github.io/quantum-world-simulator</w:t>
      </w:r>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different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already complicates that suspicion.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real,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You can run this yourself in a companion simulation — set the damping and watch survival probability climb toward certainty as you check more and more often: lotmus.github.io/quantum-world-simulator/zeno.html</w:t>
      </w:r>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A companion simulation lets you build your own barrier — set its height and width and watch the exact tunneling probability update live, then fire electrons at it and count how many get through: lotmus.github.io/quantum-world-simulator/tunneling.html</w:t>
      </w:r>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It is also how GPS stays accurate: a rubidium atom's hyperfine transition — a specific, ultra-stable frequency of light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simply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 xml:space="preserve">Quantum mechanics becomes even stranger when particles become entangled, when </w:t>
      </w:r>
      <w:hyperlink w:anchor="Field" w:history="1">
        <w:r>
          <w:rPr>
            <w:rStyle w:val="Hyperlink"/>
          </w:rPr>
          <w:t>fields</w:t>
        </w:r>
      </w:hyperlink>
      <w:r>
        <w:t xml:space="preserve"> replace the idea of individual particles, and when empty space turns out not to be as empty as it looks. </w:t>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is not something that appears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actually come from?</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There's also an interactive version of the box itself: watch the cat's coherence erode one environment particle at a time, tied to the very same fringe pattern from Chapter 1's simulation: lotmus.github.io/quantum-world-simulator/cat.html</w:t>
      </w:r>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“Your equations work. But I don't believe they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t>“Is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lastRenderedPageBreak/>
        <w:t>“Fine.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14:paraId="02E9759D" w14:textId="77777777" w:rsidR="005826AE" w:rsidRPr="00042E64" w:rsidRDefault="005826AE">
      <w:pPr>
        <w:spacing w:after="20"/>
        <w:rPr>
          <w:sz w:val="18"/>
        </w:rPr>
      </w:pPr>
    </w:p>
    <w:p w14:paraId="5151AFAC" w14:textId="77777777" w:rsidR="00D1061B" w:rsidRDefault="00D1061B" w:rsidP="00D1061B">
      <w:r>
        <w:t>One of the people who helped turn these foundational questions into experimental technology was Anton Zeilinger.</w:t>
      </w:r>
    </w:p>
    <w:p w14:paraId="45CD36B3" w14:textId="77777777" w:rsidR="00D1061B" w:rsidRPr="00D1061B" w:rsidRDefault="00D1061B" w:rsidP="00D1061B">
      <w:pPr>
        <w:rPr>
          <w:sz w:val="8"/>
          <w:szCs w:val="10"/>
        </w:rPr>
      </w:pPr>
    </w:p>
    <w:p w14:paraId="6CB83A01" w14:textId="77777777" w:rsidR="00D1061B" w:rsidRDefault="00D1061B" w:rsidP="00D1061B">
      <w:r>
        <w:t xml:space="preserve">Zeilinger became one of the central experimental pioneers of quantum information, </w:t>
      </w:r>
      <w:hyperlink w:anchor="Entanglement" w:history="1">
        <w:r>
          <w:rPr>
            <w:rStyle w:val="Hyperlink"/>
            <w:rFonts w:ascii="Aptos Display" w:hAnsi="Aptos Display"/>
          </w:rPr>
          <w:t>entanglement</w:t>
        </w:r>
      </w:hyperlink>
      <w:r>
        <w:t xml:space="preserve">, and quantum </w:t>
      </w:r>
      <w:hyperlink w:anchor="QuanTel" w:history="1">
        <w:r>
          <w:rPr>
            <w:rStyle w:val="Hyperlink"/>
            <w:rFonts w:ascii="Aptos Display" w:hAnsi="Aptos Display"/>
          </w:rPr>
          <w:t>teleportation</w:t>
        </w:r>
      </w:hyperlink>
      <w:r>
        <w:t>.</w:t>
      </w:r>
    </w:p>
    <w:p w14:paraId="7296356A" w14:textId="77777777" w:rsidR="00D1061B" w:rsidRPr="00D1061B" w:rsidRDefault="00D1061B" w:rsidP="00D1061B">
      <w:pPr>
        <w:rPr>
          <w:sz w:val="8"/>
          <w:szCs w:val="10"/>
        </w:rPr>
      </w:pPr>
    </w:p>
    <w:p w14:paraId="078C29DC" w14:textId="77777777" w:rsidR="00D1061B" w:rsidRDefault="00D1061B" w:rsidP="00D1061B">
      <w:r>
        <w:t xml:space="preserve">His work connected the old questions raised by </w:t>
      </w:r>
      <w:hyperlink w:anchor="EPR" w:history="1">
        <w:r>
          <w:rPr>
            <w:rStyle w:val="Hyperlink"/>
          </w:rPr>
          <w:t>EPR</w:t>
        </w:r>
      </w:hyperlink>
      <w:r>
        <w:t xml:space="preserve"> and Bell with modern quantum optics.</w:t>
      </w:r>
    </w:p>
    <w:p w14:paraId="272E8443" w14:textId="77777777" w:rsidR="00D1061B" w:rsidRPr="00D1061B" w:rsidRDefault="00D1061B" w:rsidP="00D1061B">
      <w:pPr>
        <w:rPr>
          <w:sz w:val="8"/>
          <w:szCs w:val="10"/>
        </w:rPr>
      </w:pPr>
    </w:p>
    <w:p w14:paraId="3E94BFAD" w14:textId="77777777" w:rsidR="00D1061B" w:rsidRDefault="00D1061B" w:rsidP="00D1061B">
      <w:r>
        <w:t>The historical details matter here.</w:t>
      </w:r>
    </w:p>
    <w:p w14:paraId="6B8A38AC" w14:textId="77777777" w:rsidR="00D1061B" w:rsidRPr="00D1061B" w:rsidRDefault="00D1061B" w:rsidP="00D1061B">
      <w:pPr>
        <w:rPr>
          <w:sz w:val="8"/>
          <w:szCs w:val="10"/>
        </w:rPr>
      </w:pPr>
    </w:p>
    <w:p w14:paraId="30ACFCBF" w14:textId="77777777" w:rsidR="00D1061B" w:rsidRDefault="00D1061B" w:rsidP="00D1061B">
      <w:r>
        <w:t xml:space="preserve">Zeilinger's group was associated with the University of Innsbruck when the first famous experimental demonstration of quantum </w:t>
      </w:r>
      <w:hyperlink w:anchor="QuanTel" w:history="1">
        <w:r>
          <w:rPr>
            <w:rStyle w:val="Hyperlink"/>
            <w:rFonts w:ascii="Aptos Display" w:hAnsi="Aptos Display"/>
          </w:rPr>
          <w:t>teleportation</w:t>
        </w:r>
      </w:hyperlink>
      <w:r>
        <w:t xml:space="preserve"> was performed in 1997.</w:t>
      </w:r>
    </w:p>
    <w:p w14:paraId="7768F257" w14:textId="77777777" w:rsidR="00402E8E" w:rsidRDefault="00402E8E"/>
    <w:p w14:paraId="1025F456" w14:textId="77777777" w:rsidR="00402E8E" w:rsidRDefault="00C80778">
      <w:r>
        <w:t xml:space="preserve">In 2022, Clauser, Aspect, and Zeilinger shared the Nobel Prize in Physics for exactly this experimental program — for confirming the violation of </w:t>
      </w:r>
      <w:r>
        <w:lastRenderedPageBreak/>
        <w:t xml:space="preserve">Bell's inequalities in the laboratory, ruling out local </w:t>
      </w:r>
      <w:hyperlink w:anchor="HiddenVariables" w:history="1">
        <w:r>
          <w:rPr>
            <w:rStyle w:val="Hyperlink"/>
          </w:rPr>
          <w:t>hidden-variable</w:t>
        </w:r>
      </w:hyperlink>
      <w:r>
        <w:t xml:space="preserve"> theories, and for turning </w:t>
      </w:r>
      <w:hyperlink w:anchor="Entanglement" w:history="1">
        <w:r>
          <w:rPr>
            <w:rStyle w:val="Hyperlink"/>
          </w:rPr>
          <w:t>entanglement</w:t>
        </w:r>
      </w:hyperlink>
      <w:r>
        <w:t xml:space="preserve"> from a philosophical puzzle into a demonstrated, usable feature of nature.</w:t>
      </w:r>
    </w:p>
    <w:p w14:paraId="1B1B3D1E" w14:textId="77777777" w:rsidR="00D1061B" w:rsidRPr="00D1061B" w:rsidRDefault="00D1061B" w:rsidP="00D1061B">
      <w:pPr>
        <w:rPr>
          <w:sz w:val="8"/>
          <w:szCs w:val="10"/>
        </w:rPr>
      </w:pPr>
    </w:p>
    <w:p w14:paraId="7F047260" w14:textId="77777777" w:rsidR="00D1061B" w:rsidRDefault="00D1061B" w:rsidP="00D1061B">
      <w:r>
        <w:t>Later, Zeilinger became a leading figure at the University of Vienna.</w:t>
      </w:r>
    </w:p>
    <w:p w14:paraId="68A4BBD7" w14:textId="77777777" w:rsidR="00D1061B" w:rsidRPr="00D1061B" w:rsidRDefault="00D1061B" w:rsidP="00D1061B">
      <w:pPr>
        <w:rPr>
          <w:sz w:val="8"/>
          <w:szCs w:val="10"/>
        </w:rPr>
      </w:pPr>
    </w:p>
    <w:p w14:paraId="12C727C3" w14:textId="77777777" w:rsidR="00D1061B" w:rsidRDefault="00D1061B" w:rsidP="00D1061B">
      <w:r>
        <w:t>So Vienna belongs in this story.</w:t>
      </w:r>
    </w:p>
    <w:p w14:paraId="7D4D1297" w14:textId="77777777" w:rsidR="00D1061B" w:rsidRPr="00D1061B" w:rsidRDefault="00D1061B" w:rsidP="00D1061B">
      <w:pPr>
        <w:rPr>
          <w:sz w:val="8"/>
          <w:szCs w:val="10"/>
        </w:rPr>
      </w:pPr>
    </w:p>
    <w:p w14:paraId="10CF3840" w14:textId="77777777" w:rsidR="00D1061B" w:rsidRDefault="00D1061B" w:rsidP="00D1061B">
      <w:r>
        <w:t xml:space="preserve">But the first famous </w:t>
      </w:r>
      <w:hyperlink w:anchor="QuanTel" w:history="1">
        <w:r>
          <w:rPr>
            <w:rStyle w:val="Hyperlink"/>
            <w:rFonts w:ascii="Aptos Display" w:hAnsi="Aptos Display"/>
          </w:rPr>
          <w:t>teleportation</w:t>
        </w:r>
      </w:hyperlink>
      <w:r>
        <w:t xml:space="preserve"> experiment itself was performed at Innsbruck, not Vienna.</w:t>
      </w:r>
    </w:p>
    <w:p w14:paraId="78AD996E" w14:textId="77777777" w:rsidR="00D1061B" w:rsidRPr="00D1061B" w:rsidRDefault="00D1061B" w:rsidP="00D1061B">
      <w:pPr>
        <w:rPr>
          <w:sz w:val="8"/>
          <w:szCs w:val="10"/>
        </w:rPr>
      </w:pPr>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468E943D" w14:textId="77777777" w:rsidR="002C1A07" w:rsidRDefault="002C1A07" w:rsidP="002C1A07">
      <w:pPr>
        <w:spacing w:after="20"/>
      </w:pPr>
      <w:r>
        <w:t>Before the precision: a companion simulation lets you actually play this game as Alice and Bob, switching between the best possible classical strategy and a genuinely entangled pair, and watch the win rate break straight through the 75% ceiling: lotmus.github.io/quantum-world-simulator/bellchsh.html</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t xml:space="preserve">“This cannot be the whole story.” </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Schrödinger's Paperwork</w:t>
        </w:r>
      </w:hyperlink>
      <w:r>
        <w:t xml:space="preserve"> spends an entire chapter on exactly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14:paraId="48E9FEA4" w14:textId="77777777" w:rsidR="00325536" w:rsidRDefault="00C80778" w:rsidP="00325536">
      <w:pPr>
        <w:pStyle w:val="ListParagraph"/>
        <w:numPr>
          <w:ilvl w:val="0"/>
          <w:numId w:val="25"/>
        </w:numPr>
      </w:pPr>
      <w:r>
        <w:t>Electrons</w:t>
      </w:r>
    </w:p>
    <w:p w14:paraId="53DAC7DF" w14:textId="77777777" w:rsidR="00325536" w:rsidRDefault="00C80778" w:rsidP="00325536">
      <w:pPr>
        <w:pStyle w:val="ListParagraph"/>
        <w:numPr>
          <w:ilvl w:val="0"/>
          <w:numId w:val="25"/>
        </w:numPr>
      </w:pPr>
      <w:r>
        <w:t>Quarks</w:t>
      </w:r>
    </w:p>
    <w:p w14:paraId="0B329E3E" w14:textId="77777777" w:rsidR="00325536" w:rsidRDefault="002E78F4" w:rsidP="00325536">
      <w:pPr>
        <w:pStyle w:val="ListParagraph"/>
        <w:numPr>
          <w:ilvl w:val="0"/>
          <w:numId w:val="25"/>
        </w:numPr>
      </w:pPr>
      <w:hyperlink w:anchor="Neutrino" w:history="1">
        <w:r>
          <w:rPr>
            <w:rStyle w:val="Hyperlink"/>
          </w:rPr>
          <w:t>Neutrinos</w:t>
        </w:r>
      </w:hyperlink>
    </w:p>
    <w:p w14:paraId="2FED570A" w14:textId="77777777" w:rsidR="00325536" w:rsidRDefault="0030779C" w:rsidP="00325536">
      <w:pPr>
        <w:pStyle w:val="ListParagraph"/>
        <w:numPr>
          <w:ilvl w:val="0"/>
          <w:numId w:val="25"/>
        </w:numPr>
      </w:pPr>
      <w:hyperlink w:anchor="Photon" w:history="1">
        <w:r>
          <w:rPr>
            <w:rStyle w:val="Hyperlink"/>
          </w:rPr>
          <w:t>Photons</w:t>
        </w:r>
      </w:hyperlink>
    </w:p>
    <w:p w14:paraId="3F30DC0C" w14:textId="77777777" w:rsidR="00325536" w:rsidRDefault="002E78F4" w:rsidP="00325536">
      <w:pPr>
        <w:pStyle w:val="ListParagraph"/>
        <w:numPr>
          <w:ilvl w:val="0"/>
          <w:numId w:val="25"/>
        </w:numPr>
      </w:pPr>
      <w:hyperlink w:anchor="Gluon" w:history="1">
        <w:r>
          <w:rPr>
            <w:rStyle w:val="Hyperlink"/>
          </w:rPr>
          <w:t>Gluons</w:t>
        </w:r>
      </w:hyperlink>
    </w:p>
    <w:p w14:paraId="507681CA" w14:textId="77777777" w:rsidR="00325536" w:rsidRDefault="00C80778" w:rsidP="00325536">
      <w:pPr>
        <w:pStyle w:val="ListParagraph"/>
        <w:numPr>
          <w:ilvl w:val="0"/>
          <w:numId w:val="25"/>
        </w:numPr>
      </w:pPr>
      <w:r>
        <w:t xml:space="preserve">W and Z </w:t>
      </w:r>
      <w:hyperlink w:anchor="Boson" w:history="1">
        <w:r>
          <w:rPr>
            <w:rStyle w:val="Hyperlink"/>
          </w:rPr>
          <w:t>boson</w:t>
        </w:r>
      </w:hyperlink>
      <w:r>
        <w:rPr>
          <w:color w:val="4F81BD" w:themeColor="accent1"/>
          <w:u w:val="single"/>
        </w:rPr>
        <w:t>s</w:t>
      </w:r>
    </w:p>
    <w:p w14:paraId="6D5DFC85" w14:textId="77777777" w:rsidR="005826AE" w:rsidRDefault="002E78F4" w:rsidP="00325536">
      <w:pPr>
        <w:pStyle w:val="ListParagraph"/>
        <w:numPr>
          <w:ilvl w:val="0"/>
          <w:numId w:val="25"/>
        </w:numPr>
      </w:pPr>
      <w:hyperlink w:anchor="Higgsfield" w:history="1">
        <w:r>
          <w:rPr>
            <w:rStyle w:val="Hyperlink"/>
          </w:rPr>
          <w:t>Higgs</w:t>
        </w:r>
      </w:hyperlink>
      <w:r>
        <w:t xml:space="preserve"> </w:t>
      </w:r>
      <w:hyperlink w:anchor="Boson" w:history="1">
        <w:r>
          <w:rPr>
            <w:rStyle w:val="Hyperlink"/>
            <w:bCs/>
          </w:rPr>
          <w:t>boson</w:t>
        </w:r>
      </w:hyperlink>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suggests something mystical.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analogue,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mplitude"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have different masses, charges, spins, and interactions.</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7DC533A5" w14:textId="77777777" w:rsidR="005826AE" w:rsidRDefault="00C80778">
      <w:pPr>
        <w:pStyle w:val="Heading2"/>
        <w:shd w:val="clear" w:color="auto" w:fill="EDF2F8"/>
      </w:pPr>
      <w:hyperlink w:anchor="bib_gross_wilczek_1973" w:history="1">
        <w:r>
          <w:rPr>
            <w:rStyle w:val="Hyperlink"/>
          </w:rPr>
          <w:t>gauge theory</w:t>
        </w:r>
      </w:hyperlink>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micrometres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14:paraId="224E0FC3" w14:textId="77777777" w:rsidR="00555845" w:rsidRDefault="00555845" w:rsidP="00555845">
      <w:r>
        <w:t xml:space="preserve">This is the territory of quantum electrodynamics — QED. </w:t>
      </w:r>
    </w:p>
    <w:p w14:paraId="27BF72F3" w14:textId="77777777" w:rsidR="00555845" w:rsidRPr="00995D98" w:rsidRDefault="00555845" w:rsidP="00555845">
      <w:pPr>
        <w:rPr>
          <w:sz w:val="4"/>
          <w:szCs w:val="6"/>
        </w:rPr>
      </w:pPr>
    </w:p>
    <w:p w14:paraId="76A99636" w14:textId="77777777" w:rsidR="00555845" w:rsidRDefault="00555845" w:rsidP="00555845">
      <w:r>
        <w:t xml:space="preserve">Feynman helped turn it into one of the most successful theories ever devised. </w:t>
      </w:r>
    </w:p>
    <w:p w14:paraId="62F48FD3" w14:textId="77777777" w:rsidR="00555845" w:rsidRPr="00995D98" w:rsidRDefault="00555845" w:rsidP="00555845">
      <w:pPr>
        <w:rPr>
          <w:sz w:val="4"/>
          <w:szCs w:val="6"/>
        </w:rPr>
      </w:pPr>
    </w:p>
    <w:p w14:paraId="5B3E7561" w14:textId="77777777" w:rsidR="00555845" w:rsidRDefault="00555845" w:rsidP="00555845">
      <w:r>
        <w:t xml:space="preserve">Another line leaves. </w:t>
      </w:r>
    </w:p>
    <w:p w14:paraId="062A0161" w14:textId="77777777" w:rsidR="00555845" w:rsidRPr="00995D98" w:rsidRDefault="00555845" w:rsidP="00555845">
      <w:pPr>
        <w:rPr>
          <w:sz w:val="4"/>
          <w:szCs w:val="6"/>
        </w:rPr>
      </w:pPr>
    </w:p>
    <w:p w14:paraId="14839260" w14:textId="77777777" w:rsidR="00555845" w:rsidRDefault="00555845" w:rsidP="00555845">
      <w:r>
        <w:t xml:space="preserve">It looks like a tiny comic strip of subatomic events. </w:t>
      </w:r>
    </w:p>
    <w:p w14:paraId="16931FD4" w14:textId="77777777" w:rsidR="00555845" w:rsidRPr="00995D98" w:rsidRDefault="00555845" w:rsidP="00555845">
      <w:pPr>
        <w:rPr>
          <w:sz w:val="4"/>
          <w:szCs w:val="6"/>
        </w:rPr>
      </w:pPr>
    </w:p>
    <w:p w14:paraId="2538CF46" w14:textId="77777777" w:rsidR="00555845" w:rsidRDefault="00555845" w:rsidP="00555845">
      <w:r>
        <w:t xml:space="preserve">But the diagram is not a photograph. It is a calculation. </w:t>
      </w:r>
    </w:p>
    <w:p w14:paraId="0F74804E" w14:textId="77777777" w:rsidR="00555845" w:rsidRPr="00995D98" w:rsidRDefault="00555845" w:rsidP="00555845">
      <w:pPr>
        <w:rPr>
          <w:sz w:val="4"/>
          <w:szCs w:val="6"/>
        </w:rPr>
      </w:pPr>
    </w:p>
    <w:p w14:paraId="036AFBF1" w14:textId="77777777" w:rsidR="00555845" w:rsidRDefault="00555845" w:rsidP="00555845">
      <w:r>
        <w:t xml:space="preserve">Not a tiny classical bullet. Not quite a little wave either. </w:t>
      </w:r>
    </w:p>
    <w:p w14:paraId="3A500A98" w14:textId="77777777" w:rsidR="00555845" w:rsidRPr="00A47D57" w:rsidRDefault="00555845" w:rsidP="00555845">
      <w:pPr>
        <w:rPr>
          <w:sz w:val="8"/>
          <w:szCs w:val="10"/>
        </w:rPr>
      </w:pPr>
    </w:p>
    <w:p w14:paraId="2BB32BFB" w14:textId="77777777" w:rsidR="00555845" w:rsidRDefault="00555845" w:rsidP="00555845">
      <w:r>
        <w:t xml:space="preserve">A quantum of the electromagnetic </w:t>
      </w:r>
      <w:hyperlink w:anchor="Field" w:history="1">
        <w:r>
          <w:rPr>
            <w:rStyle w:val="Hyperlink"/>
          </w:rPr>
          <w:t>field</w:t>
        </w:r>
      </w:hyperlink>
      <w:r>
        <w:t xml:space="preserve">. </w:t>
      </w:r>
    </w:p>
    <w:p w14:paraId="13AB0FF5" w14:textId="77777777" w:rsidR="00555845" w:rsidRPr="00A47D57" w:rsidRDefault="00555845" w:rsidP="00555845">
      <w:pPr>
        <w:rPr>
          <w:sz w:val="8"/>
          <w:szCs w:val="10"/>
        </w:rPr>
      </w:pPr>
    </w:p>
    <w:p w14:paraId="248FE054" w14:textId="77777777" w:rsidR="00555845" w:rsidRDefault="00555845" w:rsidP="00555845">
      <w:r>
        <w:lastRenderedPageBreak/>
        <w:t xml:space="preserve">And when </w:t>
      </w:r>
      <w:hyperlink w:anchor="Photon" w:history="1">
        <w:r>
          <w:rPr>
            <w:rStyle w:val="Hyperlink"/>
          </w:rPr>
          <w:t>photons</w:t>
        </w:r>
      </w:hyperlink>
      <w:r>
        <w:t xml:space="preserve"> interact with matter, our everyday intuition becomes almost useless.</w:t>
      </w: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CAT"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Real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1994"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transfers an unknown quantum state from one place to another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real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This exact exchange is also a companion simulation you can run yourself — send qubits, toggle Eve on, and watch her leave the telltale 25% error rate behind: lotmus.github.io/quantum-world-simulator/bb84.html</w:t>
      </w:r>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A companion simulation puts one of these on screen — apply gates, drag to look around, and measure it yourself: lotmus.github.io/quantum-world-simulator/blochsphere.html</w:t>
      </w:r>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real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already shapes real products: pharmaceutical companies routinely simulate how drug candidates bind to a target protein, and materials scientists design new battery electrolytes and catalysts the same way, using the same quantum equations this book has already covered.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become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become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ALICE: We have reached the end of the book. That is not the same thing.</w:t>
      </w:r>
    </w:p>
    <w:p w14:paraId="2F50DAB1" w14:textId="77777777" w:rsidR="005826AE" w:rsidRDefault="00C80778" w:rsidP="00A43A92">
      <w:pPr>
        <w:spacing w:line="276" w:lineRule="auto"/>
      </w:pPr>
      <w:r>
        <w:t>BOB: Ah. Very good. Physics has already ruined the meaning of the word “end.”</w:t>
      </w:r>
    </w:p>
    <w:p w14:paraId="4BE28C85" w14:textId="77777777" w:rsidR="005826AE" w:rsidRDefault="00C80778" w:rsidP="00A43A92">
      <w:pPr>
        <w:spacing w:line="276" w:lineRule="auto"/>
      </w:pPr>
      <w:r>
        <w:t>ALICE: Exactly. So let's skip the chapter-by-chapter replay — Appendix 1 already did that — and ask what actually matters.</w:t>
      </w:r>
    </w:p>
    <w:p w14:paraId="4D35AA73" w14:textId="77777777" w:rsidR="005826AE" w:rsidRDefault="00C80778" w:rsidP="00A43A92">
      <w:pPr>
        <w:spacing w:line="276" w:lineRule="auto"/>
      </w:pPr>
      <w:r>
        <w:t>BOB: Let's skip the numbered list too — Appendix 1 already has one of those.</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pStyle w:val="Heading2"/>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lastRenderedPageBreak/>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different coordinative definitions — different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w:t>
      </w:r>
      <w:hyperlink w:anchor="Collective" w:history="1">
        <w:r>
          <w:rPr>
            <w:rStyle w:val="Hyperlink"/>
            <w:b/>
            <w:bCs/>
            <w:iCs/>
            <w:sz w:val="18"/>
            <w:szCs w:val="24"/>
          </w:rPr>
          <w:t>Collective electrodynamics</w:t>
        </w:r>
      </w:hyperlink>
      <w:r>
        <w:t xml:space="preserve"> pulled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r>
        <w:t>String theory replaces point particles with tiny vibrating strings, in a universe with extra hidden dimensions.</w:t>
      </w:r>
    </w:p>
    <w:p w14:paraId="7E16DEA7" w14:textId="77777777" w:rsidR="0000363A" w:rsidRDefault="00C80778" w:rsidP="0000363A">
      <w:r>
        <w:t>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a certain kaon decay happens at very </w:t>
      </w:r>
      <w:r>
        <w:rPr>
          <w:i/>
        </w:rPr>
        <w:lastRenderedPageBreak/>
        <w:t>slightly different rates for matter and antimatter — direct experimental proof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SchrEqu"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analogue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or circuits.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in the same range as the Hiroshima bomb.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Also in the Science for Everyone Series</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 If The Quantum World made the universe a little clearer — or a lot stranger — a short review helps the next curious reader find it.</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B64" w14:textId="77777777" w:rsidR="005826AE" w:rsidRDefault="00C80778">
    <w:pPr>
      <w:spacing w:after="20"/>
      <w:jc w:val="center"/>
    </w:pPr>
    <w:r>
      <w:rPr>
        <w:i/>
        <w:sz w:val="15"/>
      </w:rPr>
      <w:t>SCIENCE FOR EVERYONE</w:t>
    </w:r>
  </w:p>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2026-08-27T14:03:00Z</dcterms:created>
  <dcterms:modified xsi:type="dcterms:W3CDTF">2026-09-13T02:31:00Z</dcterms:modified>
  <cp:category/>
</cp:coreProperties>
</file>