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Operators and Observables</w:t>
      </w:r>
    </w:p>
    <w:p>
      <w:pPr>
        <w:pStyle w:val="Subtitle"/>
        <w:jc w:val="center"/>
      </w:pPr>
      <w:r>
        <w:t>Lesson 11 of the Complete Quantum Electrodynamics Course</w:t>
      </w:r>
    </w:p>
    <w:p>
      <w:pPr>
        <w:jc w:val="center"/>
      </w:pPr>
      <w:r>
        <w:t>Lothar J. Musiol</w:t>
      </w:r>
    </w:p>
    <w:p>
      <w:r>
        <w:br/>
      </w:r>
    </w:p>
    <w:p>
      <w:pPr>
        <w:jc w:val="center"/>
      </w:pPr>
      <w:r>
        <w:rPr>
          <w:b/>
          <w:sz w:val="26"/>
        </w:rPr>
        <w:t>Hermitian operators, eigenvalues as measurement outcomes, commutators, and simultaneous observability</w:t>
      </w:r>
    </w:p>
    <w:p>
      <w:r>
        <w:br/>
        <w:br/>
      </w:r>
    </w:p>
    <w:p>
      <w:pPr>
        <w:jc w:val="center"/>
      </w:pPr>
      <w:r>
        <w:t>First edition, 2026</w:t>
      </w:r>
    </w:p>
    <w:p>
      <w:r>
        <w:br w:type="page"/>
      </w:r>
    </w:p>
    <w:p>
      <w:pPr>
        <w:pStyle w:val="Heading2"/>
      </w:pPr>
      <w:r>
        <w:t>How to use this lesson</w:t>
      </w:r>
    </w:p>
    <w:p>
      <w:r>
        <w:t>Lesson 10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10.</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3"/>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3"/>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the same form.</w:t>
      </w:r>
    </w:p>
    <w:p>
      <w:pPr>
        <w:pStyle w:val="Heading3"/>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3"/>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10. This confirms that ⟨A⟩_ψ is not the outcome of any single measurement but the average over many identical repetitions, consistent with the reading of ⟨x⟩ given there.</w:t>
      </w:r>
    </w:p>
    <w:p>
      <w:r>
        <w:rPr>
          <w:b/>
          <w:i/>
        </w:rPr>
        <w:t>Worked example 1</w:t>
      </w:r>
    </w:p>
    <w:p>
      <w:r>
        <w:t>For a spin-1/2 system, represented as in Lesson 1 by two-component vectors, take A = σ_z and ψ = (cos(θ/2), e^(iφ)sin(θ/2))ᵀ, the state used in Exercise 15 of Lesson 1. Then ⟨σ_z⟩ = cos²(θ/2) − sin²(θ/2) = cos θ,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3"/>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10, x̂δ(x−x₀) = x₀δ(x−x₀), formally, since xδ(x−x₀) = x₀δ(x−x₀) wherever the delta function is supported. The spectrum of x̂ is continuous, every real number x₀ is an eigenvalue, and the eigenfunctions are not normalizable in L², consistent with the discussion in Lesson 10's Section 5.</w:t>
      </w:r>
    </w:p>
    <w:p>
      <w:pPr>
        <w:pStyle w:val="Heading3"/>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12). Like position, the spectrum of p̂ is continuous and the plane-wave eigenfunctions are not normalizable.</w:t>
      </w:r>
    </w:p>
    <w:p>
      <w:pPr>
        <w:pStyle w:val="Heading3"/>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r>
        <w:rPr>
          <w:b/>
          <w:i/>
        </w:rPr>
        <w:t>Worked example 2</w:t>
      </w:r>
    </w:p>
    <w:p>
      <w:r>
        <w:t>Compute [x̂², p̂]. Using the Leibniz-type identity [AB, C] = A[B, C] + [A, C]B, with A = B = x̂ and C = p̂, [x̂², p̂] = x̂[x̂, p̂] + [x̂, p̂]x̂ = x̂(iℏ) + (iℏ)x̂ = 2iℏx̂. This matches the classical Poisson bracket {q², p} = 2q found in Exercise 7 of Lesson 6, multiplied by iℏ, as the quantization rule predicts.</w:t>
      </w:r>
    </w:p>
    <w:p>
      <w:pPr>
        <w:pStyle w:val="Heading2"/>
      </w:pPr>
      <w:r>
        <w:t>3 Eigenvalues, degeneracy, and completeness</w:t>
      </w:r>
    </w:p>
    <w:p>
      <w:pPr>
        <w:pStyle w:val="Heading3"/>
      </w:pPr>
      <w:r>
        <w:t>3.1 Discrete spectra</w:t>
      </w:r>
    </w:p>
    <w:p>
      <w:r>
        <w:t>Some operators, notably the Hamiltonian for a bound system such as the hydrogen atom (Lesson 16's exercises) or the infinite well (Lesson 10's Worked example 4), have a discrete set of eigenvalues with normalizable eigenfunctions, as in the finite-dimensional case of Lesson 1. The completeness relation Σₙ|aₙ⟩⟨aₙ| = I holds, and any state can be expanded as in Lesson 10's Section 4.</w:t>
      </w:r>
    </w:p>
    <w:p>
      <w:pPr>
        <w:pStyle w:val="Heading3"/>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10, but the working rules suffice for every calculation in this course.</w:t>
      </w:r>
    </w:p>
    <w:p>
      <w:pPr>
        <w:pStyle w:val="Heading3"/>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14 will supply the standard example: states of definite total angular momentum are degenerate under the energy operator of a central potential, and the additional label needed is the projection along one axis.</w:t>
      </w:r>
    </w:p>
    <w:p>
      <w:r>
        <w:rPr>
          <w:b/>
          <w:i/>
        </w:rP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3"/>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10.</w:t>
      </w:r>
    </w:p>
    <w:p>
      <w:pPr>
        <w:pStyle w:val="Heading3"/>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r>
        <w:rPr>
          <w:b/>
          <w:i/>
        </w:rPr>
        <w:t>Worked example 4</w:t>
      </w:r>
    </w:p>
    <w:p>
      <w:r>
        <w:t>For the Gaussian ψ(x) = (πa²)^(−1/4)e^(−x²/2a²) of Lesson 10, Δx = a/√2 was found there. Its momentum-space representation, obtained by the Fourier transform of Lesson 2, is also a Gaussian, with Δp = ℏ/(a√2) (this is verified directly in Lesson 13). The product is Δx·Δp = ℏ/2, the minimum value allowed by Section 4.2: the Gaussian is a minimum-uncertainty wave packet, saturating the inequality exactly.</w:t>
      </w:r>
    </w:p>
    <w:p>
      <w:pPr>
        <w:pStyle w:val="Heading2"/>
      </w:pPr>
      <w:r>
        <w:t>5 Compatible observables</w:t>
      </w:r>
    </w:p>
    <w:p>
      <w:pPr>
        <w:pStyle w:val="Heading3"/>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3"/>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15 onward.</w:t>
      </w:r>
    </w:p>
    <w:p>
      <w:r>
        <w:rPr>
          <w:b/>
          <w:i/>
        </w:rP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3"/>
      </w:pPr>
      <w:r>
        <w:t>6.1 The Ehrenfest theorem</w:t>
      </w:r>
    </w:p>
    <w:p>
      <w:r>
        <w:t>For an operator A without explicit time dependence, differentiate ⟨A⟩_ψ(t) = ⟨ψ(t)|A|ψ(t)⟩ using the time-dependent Schrödinger equation of Lesson 12 (quoted here in advance, iℏ∂_tψ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3"/>
      </w:pPr>
      <w:r>
        <w:t>6.2 Conserved quantities</w:t>
      </w:r>
    </w:p>
    <w:p>
      <w:r>
        <w:t>If [H, A] = 0, then d⟨A⟩/dt = 0 in every state, and moreover the eigenspaces of A are left invariant by time evolution (this is shown directly once Lesson 12 introduces the evolution operator). Such an A is called a conserved observable or a good quantum number. Energy itself is trivially conserved, since [H, H] = 0; angular momentum is conserved whenever H is rotationally invariant (Lesson 14), and electric charge is conserved as a consequence of the U(1) symmetry examined in Lesson 31.</w:t>
      </w:r>
    </w:p>
    <w:p>
      <w:r>
        <w:rPr>
          <w:b/>
          <w:i/>
        </w:rP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31)</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33)</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46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62)</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37), and the electromagnetic field satisfies commutation relations for its mode operators (Lesson 38). Fluency with this lesson's operator algebra is fluency with the quantization procedure used throughout the rest of the course.</w:t>
      </w:r>
    </w:p>
    <w:p>
      <w:pPr>
        <w:pStyle w:val="Heading2"/>
      </w:pPr>
      <w:r>
        <w:t>8 Summary</w:t>
      </w:r>
    </w:p>
    <w:p>
      <w:pPr>
        <w:pStyle w:val="ListNumber"/>
        <w:numPr>
          <w:ilvl w:val="0"/>
          <w:numId w:val="10"/>
        </w:numPr>
      </w:pPr>
      <w:r>
        <w:t>Observables are represented by Hermitian operators; measurement outcomes are their eigenvalues, and ⟨A⟩_ψ is the statistical average over an ensemble.</w:t>
      </w:r>
    </w:p>
    <w:p>
      <w:pPr>
        <w:pStyle w:val="ListNumber"/>
        <w:numPr>
          <w:ilvl w:val="0"/>
          <w:numId w:val="10"/>
        </w:numPr>
      </w:pPr>
      <w:r>
        <w:t>Position acts by multiplication and momentum by −iℏ∇, satisfying [x, p] = iℏ, the quantum realization of the Poisson bracket {q, p} = 1.</w:t>
      </w:r>
    </w:p>
    <w:p>
      <w:pPr>
        <w:pStyle w:val="ListNumber"/>
        <w:numPr>
          <w:ilvl w:val="0"/>
          <w:numId w:val="10"/>
        </w:numPr>
      </w:pPr>
      <w:r>
        <w:t>Spectra can be discrete, with normalizable eigenfunctions and Kronecker-delta orthogonality, or continuous, with delta-function orthogonality.</w:t>
      </w:r>
    </w:p>
    <w:p>
      <w:pPr>
        <w:pStyle w:val="ListNumber"/>
        <w:numPr>
          <w:ilvl w:val="0"/>
          <w:numId w:val="10"/>
        </w:numPr>
      </w:pPr>
      <w:r>
        <w:t>Degenerate eigenvalues require additional compatible observables to specify the state completely.</w:t>
      </w:r>
    </w:p>
    <w:p>
      <w:pPr>
        <w:pStyle w:val="ListNumber"/>
        <w:numPr>
          <w:ilvl w:val="0"/>
          <w:numId w:val="10"/>
        </w:numPr>
      </w:pPr>
      <w:r>
        <w:t>The generalized uncertainty relation ΔAΔB ≥ (1/2)|⟨[A,B]⟩| follows from Cauchy Schwarz and reduces to ΔxΔp ≥ ℏ/2 for position and momentum.</w:t>
      </w:r>
    </w:p>
    <w:p>
      <w:pPr>
        <w:pStyle w:val="ListNumber"/>
        <w:numPr>
          <w:ilvl w:val="0"/>
          <w:numId w:val="10"/>
        </w:numPr>
      </w:pPr>
      <w:r>
        <w:t>Commuting observables admit simultaneous eigenstates; noncommuting observables cannot generally be sharply defined together.</w:t>
      </w:r>
    </w:p>
    <w:p>
      <w:pPr>
        <w:pStyle w:val="ListNumber"/>
        <w:numPr>
          <w:ilvl w:val="0"/>
          <w:numId w:val="10"/>
        </w:numPr>
      </w:pPr>
      <w:r>
        <w:t>The Ehrenfest theorem d⟨A⟩/dt = (i/ℏ)⟨[H,A]⟩ is the quantum analogue of df/dt = {f, H}.</w:t>
      </w:r>
    </w:p>
    <w:p>
      <w:pPr>
        <w:pStyle w:val="ListNumber"/>
        <w:numPr>
          <w:ilvl w:val="0"/>
          <w:numId w:val="10"/>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if A is Hermitian, ⟨A⟩_ψ is real for every normalized ψ.</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⟨p̂⟩ and ⟨p̂²⟩ for ψ(x) = (πa²)^(−1/4)e^(−x²/2a²) and verify ⟨p̂⟩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the result of Exercise 2 and Δx = a/√2 from Lesson 10, verify that Δx·Δp = ℏ/2 for this state (you may use Δp² = ⟨p̂²⟩ from Exercise 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[p̂, x̂²] using the identity [A, BC] = [A, B]C + B[A, C] and compare with the Poisson bracket {p, q²} of Lesson 6.</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any function f(x̂) commutes with x̂, and that any function g(p̂) commutes with 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harmonic oscillator operators a, a† of Lesson 6 quantized as [a, a†] = 1, compute [a†a, a] and [a†a, 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if [A, B] = 0 and |ψ⟩ is a nondegenerate eigenstate of A, then B|ψ⟩ is also an eigenstate of A with the same eigenvalue, and explain why this forces B|ψ⟩ to be proportional to |ψ⟩.</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system has H with nondegenerate eigenstates |n⟩ and eigenvalues Eₙ. Show that ⟨n|A|m⟩ = 0 for any conserved observable A whenever Eₙ ≠ Eₘ.</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Ehrenfest's theorem, show that d⟨x̂⟩/dt = ⟨p̂⟩/m for H = p²/2m + V(x).</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parity operator Π, defined by (Πψ)(x) = ψ(−x), is Hermitian and satisfies Π² = I, and find its eigenvalues.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r>
    </w:tbl>
    <w:p>
      <w:pPr>
        <w:pStyle w:val="Heading2"/>
      </w:pPr>
      <w:r>
        <w:t>Solutions</w:t>
      </w:r>
    </w:p>
    <w:p>
      <w:r>
        <w:rPr>
          <w:b/>
        </w:rPr>
        <w:t>1.</w:t>
      </w:r>
      <w:r>
        <w:t xml:space="preserve"> </w:t>
      </w:r>
      <w:r>
        <w:t>⟨A⟩* = ⟨ψ|A|ψ⟩*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10.</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∫φ*(x)ψ(−x)dx = ∫φ*(−y)ψ(y)dy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r>
        <w:t>Lesson 12 introduces the Schrödinger equation: how the Hamiltonian generates time evolution, stationary states, and the general solution as a superposition of energy eigenstates.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Operators and Observables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