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Photons and Probability Arrows</w:t>
      </w:r>
    </w:p>
    <w:p>
      <w:pPr>
        <w:pStyle w:val="Subtitle"/>
        <w:jc w:val="center"/>
      </w:pPr>
      <w:r>
        <w:t>Prologue 1 of the Complete Quantum Electrodynamics Course</w:t>
      </w:r>
    </w:p>
    <w:p>
      <w:pPr>
        <w:jc w:val="center"/>
      </w:pPr>
      <w:r>
        <w:t>Lothar J. Musiol</w:t>
      </w:r>
    </w:p>
    <w:p>
      <w:r>
        <w:br/>
      </w:r>
    </w:p>
    <w:p>
      <w:pPr>
        <w:jc w:val="center"/>
      </w:pPr>
      <w:r>
        <w:rPr>
          <w:b/>
          <w:sz w:val="26"/>
        </w:rPr>
        <w:t>Light arrives in lumps; the only number the theory assigns to a future click is the square of an arrow's length</w:t>
      </w:r>
    </w:p>
    <w:p>
      <w:r>
        <w:br/>
        <w:br/>
      </w:r>
    </w:p>
    <w:p>
      <w:pPr>
        <w:jc w:val="center"/>
      </w:pPr>
      <w:r>
        <w:t>First edition, 2026</w:t>
      </w:r>
    </w:p>
    <w:p>
      <w:r>
        <w:br w:type="page"/>
      </w:r>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80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38, 45, 58</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10; path integral, Lesson 80</w:t>
            </w:r>
          </w:p>
        </w:tc>
      </w:tr>
    </w:tbl>
    <w:p>
      <w:pPr>
        <w:pStyle w:val="Heading2"/>
      </w:pPr>
      <w:r>
        <w:t>Summary</w:t>
      </w:r>
    </w:p>
    <w:p>
      <w:pPr>
        <w:pStyle w:val="ListNumber"/>
        <w:numPr>
          <w:ilvl w:val="0"/>
          <w:numId w:val="10"/>
        </w:numPr>
      </w:pPr>
      <w:r>
        <w:t>Light is detected as photons.</w:t>
      </w:r>
    </w:p>
    <w:p>
      <w:pPr>
        <w:pStyle w:val="ListNumber"/>
        <w:numPr>
          <w:ilvl w:val="0"/>
          <w:numId w:val="10"/>
        </w:numPr>
      </w:pPr>
      <w:r>
        <w:t>A probability is the square of an arrow's length.</w:t>
      </w:r>
    </w:p>
    <w:p>
      <w:pPr>
        <w:pStyle w:val="ListNumber"/>
        <w:numPr>
          <w:ilvl w:val="0"/>
          <w:numId w:val="10"/>
        </w:numPr>
      </w:pPr>
      <w:r>
        <w:t>Alternative ways add as arrows, not as probabilities.</w:t>
      </w:r>
    </w:p>
    <w:p>
      <w:pPr>
        <w:pStyle w:val="ListNumber"/>
        <w:numPr>
          <w:ilvl w:val="0"/>
          <w:numId w:val="10"/>
        </w:numPr>
      </w:pPr>
      <w:r>
        <w:t>An arrow's direction records time along a path, at a rate set by color.</w:t>
      </w:r>
    </w:p>
    <w:p>
      <w:pPr>
        <w:pStyle w:val="ListNumber"/>
        <w:numPr>
          <w:ilvl w:val="0"/>
          <w:numId w:val="10"/>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Photons and Probability Arrows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