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w:t>
      </w:r>
    </w:p>
    <w:p>
      <w:r>
        <w:t>“Like the glass on Mrs Crumb’s chandelier,” said Titch. “It throws little rainbows on the wall.”</w:t>
      </w:r>
    </w:p>
    <w:p>
      <w:r>
        <w:t>“Yes. A raindrop works like that glass, a little prism, and splits the colours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5" w:name="src5"/>
      <w:hyperlink w:anchor="tt5">
        <w:r>
          <w:rPr>
            <w:color w:val="1F3A5F"/>
            <w:u w:val="dotted"/>
          </w:rPr>
          <w:t xml:space="preserve">It is like a barrow</w:t>
        </w:r>
      </w:hyperlink>
      <w:bookmarkEnd w:id="15"/>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3" w:name="src9"/>
      <w:hyperlink w:anchor="tt9">
        <w:r>
          <w:rPr>
            <w:color w:val="1F3A5F"/>
            <w:u w:val="dotted"/>
          </w:rPr>
          <w:t xml:space="preserve">The sea piles up under it</w:t>
        </w:r>
      </w:hyperlink>
      <w:bookmarkEnd w:id="23"/>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Scally’s arms tightened round it. Everyone heard the little clink of the sweets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Next in the Series</w:t>
      </w:r>
      <w:bookmarkEnd w:id="29"/>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 You do not have to read them all at once: one a night is plenty.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2026-10-12T23:32:29Z</dcterms:created>
  <dcterms:modified xsi:type="dcterms:W3CDTF">2026-10-12T23:32:29Z</dcterms:modified>
  <cp:category/>
</cp:coreProperties>
</file>