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Mechanics and Lagrangians</w:t>
      </w:r>
    </w:p>
    <w:p>
      <w:pPr>
        <w:pStyle w:val="Subtitle"/>
        <w:jc w:val="center"/>
      </w:pPr>
      <w:r>
        <w:t>Lesson 5 of Quantum, Actually, Volume 2: A QED Course</w:t>
      </w:r>
    </w:p>
    <w:p>
      <w:pPr>
        <w:jc w:val="center"/>
      </w:pPr>
      <w:r>
        <w:t>Lothar J. Musiol</w:t>
      </w:r>
    </w:p>
    <w:p>
      <w:r>
        <w:br/>
      </w:r>
    </w:p>
    <w:p>
      <w:pPr>
        <w:jc w:val="center"/>
      </w:pPr>
      <w:r>
        <w:rPr>
          <w:b/>
          <w:sz w:val="26"/>
        </w:rPr>
        <w:t>The action, Hamilton's principle, Euler–Lagrange equations, symmetries, and the classical charged particle</w:t>
      </w:r>
    </w:p>
    <w:p>
      <w:r>
        <w:br/>
        <w:br/>
      </w:r>
    </w:p>
    <w:p>
      <w:pPr>
        <w:jc w:val="center"/>
      </w:pPr>
      <w:r>
        <w:t>First edition, 2026</w:t>
      </w:r>
    </w:p>
    <w:p>
      <w:r>
        <w:br w:type="page"/>
      </w:r>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Instead of forces, describe motion by a single number for each possible path, the action, and ask which path makes it stationary. This is Prologue 3's 'least time' rule, applied to particles instead of light, and it is how every theory in this course is written down.</w:t>
            </w:r>
          </w:p>
        </w:tc>
      </w:tr>
    </w:tbl>
    <w:p>
      <w:pPr>
        <w:spacing w:after="80"/>
      </w:pP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w:t>
            </w:r>
            <w:r>
              <w:rPr>
                <w:vertAlign w:val="superscript"/>
              </w:rPr>
              <w:t>μ</w:t>
            </w:r>
            <w:r>
              <w:t xml:space="preserve">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Prologue 3's 'least time' for particles. The same rule, applied to fields in Lessons 26–27, gives every field equation in the course.</w:t>
            </w:r>
          </w:p>
        </w:tc>
      </w:tr>
    </w:tbl>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The action is a functional: it assigns a number to a whole path, not to a point. In natural units it is dimensionless, since ℏ, the unit of action, has been set to one. This is why the exponent in the path integral of Lesson 80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The solution x = A cos ωt + B sin ωt was found in Lesson 2.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w:t>
      </w:r>
      <w:r>
        <w:rPr>
          <w:vertAlign w:val="subscript"/>
        </w:rPr>
        <w:t>z</w:t>
      </w:r>
      <w:r>
        <w:t xml:space="preserve"> − v</w:t>
      </w:r>
      <w:r>
        <w:rPr>
          <w:vertAlign w:val="subscript"/>
        </w:rPr>
        <w:t>z</w:t>
      </w:r>
      <w:r>
        <w:t>(∇ × A)ᵧ = vᵧ(∂ₓAᵧ − ∂ᵧAₓ) − v</w:t>
      </w:r>
      <w:r>
        <w:rPr>
          <w:vertAlign w:val="subscript"/>
        </w:rPr>
        <w:t>z</w:t>
      </w:r>
      <w:r>
        <w:t>(∂</w:t>
      </w:r>
      <w:r>
        <w:rPr>
          <w:vertAlign w:val="subscript"/>
        </w:rPr>
        <w:t>z</w:t>
      </w:r>
      <w:r>
        <w:t>Aₓ − ∂ₓA</w:t>
      </w:r>
      <w:r>
        <w:rPr>
          <w:vertAlign w:val="subscript"/>
        </w:rPr>
        <w:t>z</w:t>
      </w:r>
      <w:r>
        <w:t>) = ∂ₓ(vₓAₓ + vᵧAᵧ + v</w:t>
      </w:r>
      <w:r>
        <w:rPr>
          <w:vertAlign w:val="subscript"/>
        </w:rPr>
        <w:t>z</w:t>
      </w:r>
      <w:r>
        <w:t>A</w:t>
      </w:r>
      <w:r>
        <w:rPr>
          <w:vertAlign w:val="subscript"/>
        </w:rPr>
        <w:t>z</w:t>
      </w:r>
      <w:r>
        <w:t>) − (vₓ∂ₓ + vᵧ∂ᵧ + v</w:t>
      </w:r>
      <w:r>
        <w:rPr>
          <w:vertAlign w:val="subscript"/>
        </w:rPr>
        <w:t>z</w:t>
      </w:r>
      <w:r>
        <w:t>∂</w:t>
      </w:r>
      <w:r>
        <w:rPr>
          <w:vertAlign w:val="subscript"/>
        </w:rPr>
        <w:t>z</w:t>
      </w:r>
      <w:r>
        <w:t>)Aₓ,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exactly the relativistic momentum and energy of Lesson 3.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current,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tcMar>
              <w:top w:w="100" w:type="dxa"/>
              <w:start w:w="100" w:type="dxa"/>
              <w:bottom w:w="100" w:type="dxa"/>
              <w:end w:w="100" w:type="dxa"/>
            </w:tcMar>
          </w:tcPr>
          <w:p>
            <w:r>
              <w:t>−q A</w:t>
            </w:r>
            <w:r>
              <w:rPr>
                <w:vertAlign w:val="subscript"/>
              </w:rPr>
              <w:t>μ</w:t>
            </w:r>
            <w:r>
              <w:t xml:space="preserve"> dx</w:t>
            </w:r>
            <w:r>
              <w:rPr>
                <w:vertAlign w:val="superscript"/>
              </w:rPr>
              <w:t>μ</w:t>
            </w:r>
          </w:p>
        </w:tc>
        <w:tc>
          <w:tcPr>
            <w:tcW w:type="dxa" w:w="6528"/>
            <w:vAlign w:val="center"/>
            <w:tcMar>
              <w:top w:w="100" w:type="dxa"/>
              <w:start w:w="100" w:type="dxa"/>
              <w:bottom w:w="100" w:type="dxa"/>
              <w:end w:w="100" w:type="dxa"/>
            </w:tcMar>
          </w:tcPr>
          <w:p>
            <w:r>
              <w:t>The interaction term −qψ̄γ</w:t>
            </w:r>
            <w:r>
              <w:rPr>
                <w:vertAlign w:val="superscript"/>
              </w:rPr>
              <w:t>μ</w:t>
            </w:r>
            <w:r>
              <w:t>ψA</w:t>
            </w:r>
            <w:r>
              <w:rPr>
                <w:vertAlign w:val="subscript"/>
              </w:rPr>
              <w:t>μ</w:t>
            </w:r>
            <w:r>
              <w:t xml:space="preserve"> = +eψ̄γ</w:t>
            </w:r>
            <w:r>
              <w:rPr>
                <w:vertAlign w:val="superscript"/>
              </w:rPr>
              <w:t>μ</w:t>
            </w:r>
            <w:r>
              <w:t>ψA</w:t>
            </w:r>
            <w:r>
              <w:rPr>
                <w:vertAlign w:val="subscript"/>
              </w:rPr>
              <w:t>μ</w:t>
            </w:r>
            <w:r>
              <w:t xml:space="preserve">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r>
        <w:t>The single most important formula in this lesson is the interaction −q A</w:t>
      </w:r>
      <w:r>
        <w:rPr>
          <w:vertAlign w:val="subscript"/>
        </w:rPr>
        <w:t>μ</w:t>
      </w:r>
      <w:r>
        <w:t xml:space="preserve"> dx</w:t>
      </w:r>
      <w:r>
        <w:rPr>
          <w:vertAlign w:val="superscript"/>
        </w:rPr>
        <w:t>μ</w:t>
      </w:r>
      <w:r>
        <w:t>. It says that a charge couples to the electromagnetic potential through the only Lorentz scalar that can be formed from the potential and the particle's motion. Replacing the classical worldline by a quantum current gives the entire interaction of QED, and the vertex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10"/>
        </w:numPr>
      </w:pPr>
      <w:r>
        <w:t>The Lagrangian L = T − V and the action S = ∫L dt replace forces by a single scalar function; the action is dimensionless in natural units.</w:t>
      </w:r>
    </w:p>
    <w:p>
      <w:pPr>
        <w:pStyle w:val="ListNumber"/>
        <w:numPr>
          <w:ilvl w:val="0"/>
          <w:numId w:val="10"/>
        </w:numPr>
      </w:pPr>
      <w:r>
        <w:t>Hamilton's principle δS = 0 with fixed endpoints yields the Euler–Lagrange equations in any coordinates.</w:t>
      </w:r>
    </w:p>
    <w:p>
      <w:pPr>
        <w:pStyle w:val="ListNumber"/>
        <w:numPr>
          <w:ilvl w:val="0"/>
          <w:numId w:val="10"/>
        </w:numPr>
      </w:pPr>
      <w:r>
        <w:t>Lagrangians differing by a total time derivative or a constant factor describe the same dynamics.</w:t>
      </w:r>
    </w:p>
    <w:p>
      <w:pPr>
        <w:pStyle w:val="ListNumber"/>
        <w:numPr>
          <w:ilvl w:val="0"/>
          <w:numId w:val="10"/>
        </w:numPr>
      </w:pPr>
      <w:r>
        <w:t>A cyclic coordinate has a conserved conjugate momentum; time-translation invariance conserves the energy function h.</w:t>
      </w:r>
    </w:p>
    <w:p>
      <w:pPr>
        <w:pStyle w:val="ListNumber"/>
        <w:numPr>
          <w:ilvl w:val="0"/>
          <w:numId w:val="10"/>
        </w:numPr>
      </w:pPr>
      <w:r>
        <w:t>The relativistic free particle has L = −m√(1 − v²), from which p = γmv and E = γm follow.</w:t>
      </w:r>
    </w:p>
    <w:p>
      <w:pPr>
        <w:pStyle w:val="ListNumber"/>
        <w:numPr>
          <w:ilvl w:val="0"/>
          <w:numId w:val="10"/>
        </w:numPr>
      </w:pPr>
      <w:r>
        <w:t>A charged particle has L = (1/2)mv² − qφ + q v·A, canonical momentum mv + qA, and obeys the Lorentz force law.</w:t>
      </w:r>
    </w:p>
    <w:p>
      <w:pPr>
        <w:pStyle w:val="ListNumber"/>
        <w:numPr>
          <w:ilvl w:val="0"/>
          <w:numId w:val="1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10"/>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the chain m ẍₙ = κ(xₙ₊₁ − 2xₙ + xₙ₋₁), try xₙ = e</w:t>
            </w:r>
            <w:r>
              <w:rPr>
                <w:vertAlign w:val="superscript"/>
              </w:rPr>
              <w:t>i(kna − ωt)</w:t>
            </w:r>
            <w:r>
              <w:t xml:space="preserve">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Vary the action S = ∫(−m dτ − qA</w:t>
            </w:r>
            <w:r>
              <w:rPr>
                <w:vertAlign w:val="subscript"/>
              </w:rPr>
              <w:t>μ</w:t>
            </w:r>
            <w:r>
              <w:t xml:space="preserve"> dx</w:t>
            </w:r>
            <w:r>
              <w:rPr>
                <w:vertAlign w:val="superscript"/>
              </w:rPr>
              <w:t>μ</w:t>
            </w:r>
            <w:r>
              <w:t>) with respect to the worldline x</w:t>
            </w:r>
            <w:r>
              <w:rPr>
                <w:vertAlign w:val="superscript"/>
              </w:rPr>
              <w:t>μ</w:t>
            </w:r>
            <w:r>
              <w:t>(τ) and derive m du</w:t>
            </w:r>
            <w:r>
              <w:rPr>
                <w:vertAlign w:val="subscript"/>
              </w:rPr>
              <w:t>μ</w:t>
            </w:r>
            <w:r>
              <w:t>/dτ = qF</w:t>
            </w:r>
            <w:r>
              <w:rPr>
                <w:vertAlign w:val="subscript"/>
              </w:rPr>
              <w:t>μν</w:t>
            </w:r>
            <w:r>
              <w:t xml:space="preserve"> u</w:t>
            </w:r>
            <w:r>
              <w:rPr>
                <w:vertAlign w:val="superscript"/>
              </w:rPr>
              <w:t>ν</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 develops Hamiltonian mechanics: the Legendre transformation, Hamilton's equations, phase space, Poisson brackets, and the canonical structure that quantum mechanics and quantum field theory take over almost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Classical Mechanics and Lagrangians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