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Euler–Lagrange Equations for Fields</w:t>
      </w:r>
    </w:p>
    <w:p>
      <w:pPr>
        <w:pStyle w:val="Subtitle"/>
        <w:jc w:val="center"/>
      </w:pPr>
      <w:r>
        <w:t>Lesson 27 of Quantum, Actually, Volume 2: A QED Course</w:t>
      </w:r>
    </w:p>
    <w:p>
      <w:pPr>
        <w:jc w:val="center"/>
      </w:pPr>
      <w:r>
        <w:t>Lothar J. Musiol</w:t>
      </w:r>
    </w:p>
    <w:p>
      <w:r>
        <w:br/>
      </w:r>
    </w:p>
    <w:p>
      <w:pPr>
        <w:jc w:val="center"/>
      </w:pPr>
      <w:r>
        <w:rPr>
          <w:b/>
          <w:sz w:val="26"/>
        </w:rPr>
        <w:t>Varying the action in four dimensions, the general field equation, and its application to the scalar, Dirac, and electromagnetic fields</w:t>
      </w:r>
    </w:p>
    <w:p>
      <w:r>
        <w:br/>
        <w:br/>
      </w:r>
    </w:p>
    <w:p>
      <w:pPr>
        <w:jc w:val="center"/>
      </w:pPr>
      <w:r>
        <w:t>First edition, 2026</w:t>
      </w:r>
    </w:p>
    <w:p>
      <w:r>
        <w:br w:type="page"/>
      </w:r>
    </w:p>
    <w:p>
      <w:pPr>
        <w:pStyle w:val="Heading2"/>
      </w:pPr>
      <w:r>
        <w:t>How to use this lesson</w:t>
      </w:r>
    </w:p>
    <w:p>
      <w:r>
        <w:t>Lesson 26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Klein–Gordon equation of Lesson 18,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46. Expect seven to nine focused hours.</w:t>
      </w:r>
    </w:p>
    <w:p>
      <w:pPr>
        <w:pStyle w:val="Heading3"/>
      </w:pPr>
      <w:r>
        <w:t>Learning objectives</w:t>
      </w:r>
    </w:p>
    <w:p>
      <w:pPr>
        <w:pStyle w:val="ListBullet"/>
      </w:pPr>
      <w:r>
        <w:t>Derive the Euler–Lagrange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w:t>
      </w:r>
      <w:r>
        <w:rPr>
          <w:vertAlign w:val="subscript"/>
        </w:rPr>
        <w:t>μ</w:t>
      </w:r>
      <w:r>
        <w:t>φ) correctly, keeping track of index positions.</w:t>
      </w:r>
    </w:p>
    <w:p>
      <w:pPr>
        <w:pStyle w:val="ListBullet"/>
      </w:pPr>
      <w:r>
        <w:t>Derive the Klein–Gordon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w:t>
      </w:r>
      <w:r>
        <w:rPr>
          <w:vertAlign w:val="subscript"/>
        </w:rPr>
        <w:t>μ</w:t>
      </w:r>
      <w:r>
        <w:t>F</w:t>
      </w:r>
      <w:r>
        <w:rPr>
          <w:vertAlign w:val="superscript"/>
        </w:rPr>
        <w:t>μν</w:t>
      </w:r>
      <w:r>
        <w:t xml:space="preserve"> = j</w:t>
      </w:r>
      <w:r>
        <w:rPr>
          <w:vertAlign w:val="superscript"/>
        </w:rPr>
        <w:t>ν</w:t>
      </w:r>
      <w:r>
        <w:t xml:space="preserve">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Klein–Gordon equation and relate the range of the resulting Yukawa potential to the mass of the field.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r>
              <w:rPr>
                <w:vertAlign w:val="subscript"/>
              </w:rPr>
              <w:t>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w:t>
            </w:r>
            <w:r>
              <w:rPr>
                <w:vertAlign w:val="subscript"/>
              </w:rPr>
              <w:t>μ</w:t>
            </w:r>
            <w:r>
              <w:t>φ)</w:t>
            </w:r>
          </w:p>
        </w:tc>
        <w:tc>
          <w:tcPr>
            <w:tcW w:type="dxa" w:w="7632"/>
            <w:vAlign w:val="center"/>
            <w:shd w:fill="EAF2F8"/>
            <w:tcMar>
              <w:top w:w="100" w:type="dxa"/>
              <w:start w:w="100" w:type="dxa"/>
              <w:bottom w:w="100" w:type="dxa"/>
              <w:end w:w="100" w:type="dxa"/>
            </w:tcMar>
          </w:tcPr>
          <w:p>
            <w:r>
              <w:t>Derivative of ℒ with respect to the gradient ∂</w:t>
            </w:r>
            <w:r>
              <w:rPr>
                <w:vertAlign w:val="subscript"/>
              </w:rPr>
              <w:t>μ</w:t>
            </w:r>
            <w:r>
              <w:t>φ, treating ∂</w:t>
            </w:r>
            <w:r>
              <w:rPr>
                <w:vertAlign w:val="subscript"/>
              </w:rPr>
              <w:t>μ</w:t>
            </w:r>
            <w:r>
              <w:t>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w:t>
            </w:r>
            <w:r>
              <w:rPr>
                <w:vertAlign w:val="superscript"/>
              </w:rPr>
              <w:t>−mr</w:t>
            </w:r>
            <w:r>
              <w:t>/(4πr)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w:t>
            </w:r>
            <w:r>
              <w:rPr>
                <w:vertAlign w:val="superscript"/>
              </w:rPr>
              <w:t>μ</w:t>
            </w:r>
          </w:p>
        </w:tc>
        <w:tc>
          <w:tcPr>
            <w:tcW w:type="dxa" w:w="7632"/>
            <w:vAlign w:val="center"/>
            <w:tcMar>
              <w:top w:w="100" w:type="dxa"/>
              <w:start w:w="100" w:type="dxa"/>
              <w:bottom w:w="100" w:type="dxa"/>
              <w:end w:w="100" w:type="dxa"/>
            </w:tcMar>
          </w:tcPr>
          <w:p>
            <w:r>
              <w:t>Electromagnetic four-current</w:t>
            </w:r>
          </w:p>
        </w:tc>
      </w:tr>
    </w:tbl>
    <w:p>
      <w:pPr>
        <w:pStyle w:val="Heading2"/>
      </w:pPr>
      <w:r>
        <w:t>1 The general equation</w:t>
      </w:r>
    </w:p>
    <w:p>
      <w:pPr>
        <w:pStyle w:val="Heading3"/>
      </w:pPr>
      <w:r>
        <w:t>1.1 Varying the action</w:t>
      </w:r>
    </w:p>
    <w:p>
      <w:r>
        <w:t>Let S[φ] = ∫</w:t>
      </w:r>
      <w:r>
        <w:rPr>
          <w:vertAlign w:val="subscript"/>
        </w:rPr>
        <w:t>Ω</w:t>
      </w:r>
      <w:r>
        <w:t xml:space="preserve"> d⁴x ℒ(φ, ∂</w:t>
      </w:r>
      <w:r>
        <w:rPr>
          <w:vertAlign w:val="subscript"/>
        </w:rPr>
        <w:t>μ</w:t>
      </w:r>
      <w:r>
        <w:t>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w:t>
      </w:r>
      <w:r>
        <w:rPr>
          <w:vertAlign w:val="subscript"/>
        </w:rPr>
        <w:t>μ</w:t>
      </w:r>
      <w:r>
        <w:t>φ) = ∂</w:t>
      </w:r>
      <w:r>
        <w:rPr>
          <w:vertAlign w:val="subscript"/>
        </w:rPr>
        <w:t>μ</w:t>
      </w:r>
      <w:r>
        <w:t>(δφ), the first-order change of ℒ is</w:t>
      </w:r>
    </w:p>
    <w:p>
      <w:pPr>
        <w:spacing w:before="100" w:after="160"/>
        <w:jc w:val="center"/>
      </w:pPr>
      <m:oMathPara>
        <m:oMath>
          <m:r>
            <m:t xml:space="preserve">δℒ</m:t>
          </m:r>
          <m:r>
            <m:t xml:space="preserve">=</m:t>
          </m:r>
          <m:f>
            <m:num>
              <m:r>
                <m:t xml:space="preserve">∂ℒ</m:t>
              </m:r>
            </m:num>
            <m:den>
              <m:r>
                <m:t xml:space="preserve">∂φ</m:t>
              </m:r>
            </m:den>
          </m:f>
          <m:r>
            <m:t xml:space="preserve"> </m:t>
          </m:r>
          <m:r>
            <m:t xml:space="preserve">δφ</m:t>
          </m:r>
          <m:r>
            <m:t xml:space="preserve">+</m:t>
          </m:r>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sSub>
            <m:e>
              <m:r>
                <m:t xml:space="preserve">∂</m:t>
              </m:r>
            </m:e>
            <m:sub>
              <m:r>
                <m:t xml:space="preserve">μ</m:t>
              </m:r>
            </m:sub>
          </m:sSub>
          <m:d>
            <m:dPr/>
            <m:e>
              <m:r>
                <m:t xml:space="preserve">δφ</m:t>
              </m:r>
            </m:e>
          </m:d>
        </m:oMath>
      </m:oMathPara>
    </w:p>
    <w:p>
      <w:r>
        <w:t>A sum over the repeated index μ is understood. Here ∂ℒ/∂(∂</w:t>
      </w:r>
      <w:r>
        <w:rPr>
          <w:vertAlign w:val="subscript"/>
        </w:rPr>
        <w:t>μ</w:t>
      </w:r>
      <w:r>
        <w:t>φ) means the derivative of ℒ with respect to the four quantities ∂</w:t>
      </w:r>
      <w:r>
        <w:rPr>
          <w:vertAlign w:val="subscript"/>
        </w:rPr>
        <w:t>μ</w:t>
      </w:r>
      <w:r>
        <w:t>φ, regarded as independent variables, and it carries an upper index because it is contracted with the lower index of ∂</w:t>
      </w:r>
      <w:r>
        <w:rPr>
          <w:vertAlign w:val="subscript"/>
        </w:rPr>
        <w:t>μ</w:t>
      </w:r>
      <w:r>
        <w:t>δφ.</w:t>
      </w:r>
    </w:p>
    <w:p>
      <w:pPr>
        <w:pStyle w:val="Heading3"/>
      </w:pPr>
      <w:r>
        <w:t>1.2 Integrating by parts</w:t>
      </w:r>
    </w:p>
    <w:p>
      <w:r>
        <w:t>Apply the product rule to the second term, as in the derivation of Lesson 2, Section 8, but with a four-dimensional derivative.</w:t>
      </w:r>
    </w:p>
    <w:p>
      <w:pPr>
        <w:spacing w:before="100" w:after="160"/>
        <w:jc w:val="center"/>
      </w:pPr>
      <m:oMathPara>
        <m:oMath>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sSub>
            <m:e>
              <m:r>
                <m:t xml:space="preserve">∂</m:t>
              </m:r>
            </m:e>
            <m:sub>
              <m:r>
                <m:t xml:space="preserve">μ</m:t>
              </m:r>
            </m:sub>
          </m:sSub>
          <m:d>
            <m:dPr/>
            <m:e>
              <m:r>
                <m:t xml:space="preserve">δφ</m:t>
              </m:r>
            </m:e>
          </m:d>
          <m:r>
            <m:t xml:space="preserve">=</m:t>
          </m:r>
          <m:sSub>
            <m:e>
              <m:r>
                <m:t xml:space="preserve">∂</m:t>
              </m:r>
            </m:e>
            <m:sub>
              <m:r>
                <m:t xml:space="preserve">μ</m:t>
              </m:r>
            </m:sub>
          </m:sSub>
          <m:r>
            <m:t xml:space="preserve">{</m:t>
          </m:r>
          <m:r>
            <m:t xml:space="preserve"> </m:t>
          </m:r>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r>
            <m:t xml:space="preserve">δφ</m:t>
          </m:r>
          <m:r>
            <m:t xml:space="preserve"> </m:t>
          </m:r>
          <m:r>
            <m:t xml:space="preserve">}</m:t>
          </m:r>
          <m:r>
            <m:t xml:space="preserve">−</m:t>
          </m:r>
          <m:sSub>
            <m:e>
              <m:r>
                <m:t xml:space="preserve">∂</m:t>
              </m:r>
            </m:e>
            <m:sub>
              <m:r>
                <m:t xml:space="preserve">μ</m:t>
              </m:r>
            </m:sub>
          </m:sSub>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r>
            <m:t xml:space="preserve">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m:t>
          </m:r>
          <m:r>
            <m:t xml:space="preserve">=</m:t>
          </m:r>
          <m:sSub>
            <m:e>
              <m:r>
                <m:t xml:space="preserve">∫</m:t>
              </m:r>
            </m:e>
            <m:sub>
              <m:r>
                <m:t xml:space="preserve">Ω</m:t>
              </m:r>
            </m:sub>
          </m:sSub>
          <m:r>
            <m:t xml:space="preserve"> </m:t>
          </m:r>
          <m:sSup>
            <m:e>
              <m:r>
                <m:t xml:space="preserve">d</m:t>
              </m:r>
            </m:e>
            <m:sup>
              <m:r>
                <m:t xml:space="preserve">4</m:t>
              </m:r>
            </m:sup>
          </m:sSup>
          <m:r>
            <m:t xml:space="preserve">x</m:t>
          </m:r>
          <m:r>
            <m:t xml:space="preserve"> </m:t>
          </m:r>
          <m:r>
            <m:t xml:space="preserve">{</m:t>
          </m:r>
          <m:r>
            <m:t xml:space="preserve"> </m:t>
          </m:r>
          <m:f>
            <m:num>
              <m:r>
                <m:t xml:space="preserve">∂ℒ</m:t>
              </m:r>
            </m:num>
            <m:den>
              <m:r>
                <m:t xml:space="preserve">∂φ</m:t>
              </m:r>
            </m:den>
          </m:f>
          <m:r>
            <m:t xml:space="preserve">−</m:t>
          </m:r>
          <m:sSub>
            <m:e>
              <m:r>
                <m:t xml:space="preserve">∂</m:t>
              </m:r>
            </m:e>
            <m:sub>
              <m:r>
                <m:t xml:space="preserve">μ</m:t>
              </m:r>
            </m:sub>
          </m:sSub>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r>
            <m:t xml:space="preserve">}</m:t>
          </m:r>
          <m:r>
            <m:t xml:space="preserve"> </m:t>
          </m:r>
          <m:r>
            <m:t xml:space="preserve">δφ</m:t>
          </m:r>
        </m:oMath>
      </m:oMathPara>
    </w:p>
    <w:p>
      <w:pPr>
        <w:pStyle w:val="Heading3"/>
      </w:pPr>
      <w:r>
        <w:t>1.3 The field equation</w:t>
      </w:r>
    </w:p>
    <w:p>
      <w:r>
        <w:t>Because δφ is arbitrary, the fundamental lemma of the calculus of variations, used in Lesson 2, Section 8, requires the bracket to vanish at every point.</w:t>
      </w:r>
    </w:p>
    <w:p>
      <w:pPr>
        <w:spacing w:before="100" w:after="160"/>
        <w:jc w:val="center"/>
      </w:pPr>
      <m:oMathPara>
        <m:oMath>
          <m:f>
            <m:num>
              <m:r>
                <m:t xml:space="preserve">∂ℒ</m:t>
              </m:r>
            </m:num>
            <m:den>
              <m:r>
                <m:t xml:space="preserve">∂φ</m:t>
              </m:r>
            </m:den>
          </m:f>
          <m:r>
            <m:t xml:space="preserve">−</m:t>
          </m:r>
          <m:sSub>
            <m:e>
              <m:r>
                <m:t xml:space="preserve">∂</m:t>
              </m:r>
            </m:e>
            <m:sub>
              <m:r>
                <m:t xml:space="preserve">μ</m:t>
              </m:r>
            </m:sub>
          </m:sSub>
          <m:r>
            <m:t xml:space="preserve"> </m:t>
          </m:r>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m:t>
          </m:r>
          <m:r>
            <m:t xml:space="preserve">0</m:t>
          </m:r>
        </m:oMath>
      </m:oMathPara>
    </w:p>
    <w:p>
      <w:r>
        <w:t>This is the Euler–Lagrange equation for a field. When there are several fields φ</w:t>
      </w:r>
      <w:r>
        <w:rPr>
          <w:vertAlign w:val="subscript"/>
        </w:rPr>
        <w:t>a</w:t>
      </w:r>
      <w:r>
        <w:t>,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r>
        <w:rPr>
          <w:b/>
          <w:i/>
        </w:rPr>
        <w:t>Worked example 1</w:t>
      </w:r>
    </w:p>
    <w:p>
      <w:r>
        <w:t>Show that the equation reduces to the particle equation of Lesson 5. Suppose the fields depend only on time, so that a single coordinate q(t) replaces φ(t, x) and ℒ becomes the ordinary Lagrangian L(q, q̇). Then the only nonzero derivative is ∂</w:t>
      </w:r>
      <w:r>
        <w:rPr>
          <w:vertAlign w:val="subscript"/>
        </w:rPr>
        <w:t>0</w:t>
      </w:r>
      <w:r>
        <w:t>q = q̇, and the equation is ∂L/∂q − d/dt(∂L/∂q̇) = 0, the Euler–Lagrange equation of Lesson 5, Section 2.2. A particle is a field in zero space dimensions, and the general equation includes the mechanics of Part I as its simplest case.</w:t>
      </w:r>
    </w:p>
    <w:p>
      <w:pPr>
        <w:pStyle w:val="Heading3"/>
      </w:pPr>
      <w:r>
        <w:t>1.4 Index conventions</w:t>
      </w:r>
    </w:p>
    <w:p>
      <w:r>
        <w:t>The derivative with respect to a lowered-index quantity produces a raised index, and vice versa. For μ = 0 the object ∂ℒ/∂(∂</w:t>
      </w:r>
      <w:r>
        <w:rPr>
          <w:vertAlign w:val="subscript"/>
        </w:rPr>
        <w:t>0</w:t>
      </w:r>
      <w:r>
        <w:t>φ) = ∂ℒ/∂φ̇ is the conjugate momentum density π of Lesson 26, Section 3.2. For the spatial components, ∂ℒ/∂(∂ᵢφ) is the derivative with respect to the ordinary spatial gradient ∂φ/∂xⁱ. A convenient check is to write the equation out in components: ∂ℒ/∂φ − ∂</w:t>
      </w:r>
      <w:r>
        <w:rPr>
          <w:vertAlign w:val="subscript"/>
        </w:rPr>
        <w:t>t</w:t>
      </w:r>
      <w:r>
        <w:t xml:space="preserve"> π − ∂ᵢ[∂ℒ/∂(∂ᵢφ)] = 0, in which the time derivative of the momentum density appears explicitly, exactly as ṗ = ∂L/∂q does for a particle.</w:t>
      </w:r>
    </w:p>
    <w:p>
      <w:pPr>
        <w:pStyle w:val="Heading2"/>
      </w:pPr>
      <w:r>
        <w:t>2 The scalar field</w:t>
      </w:r>
    </w:p>
    <w:p>
      <w:pPr>
        <w:pStyle w:val="Heading3"/>
      </w:pPr>
      <w:r>
        <w:t>2.1 The Klein–Gordon equation</w:t>
      </w:r>
    </w:p>
    <w:p>
      <w:r>
        <w:t>For ℒ = (1/2)∂</w:t>
      </w:r>
      <w:r>
        <w:rPr>
          <w:vertAlign w:val="subscript"/>
        </w:rPr>
        <w:t>α</w:t>
      </w:r>
      <w:r>
        <w:t>φ∂</w:t>
      </w:r>
      <w:r>
        <w:rPr>
          <w:vertAlign w:val="superscript"/>
        </w:rPr>
        <w:t>α</w:t>
      </w:r>
      <w:r>
        <w:t>φ − (1/2)m²φ², the derivative with respect to φ is ∂ℒ/∂φ = −m²φ. To differentiate the kinetic term with respect to ∂</w:t>
      </w:r>
      <w:r>
        <w:rPr>
          <w:vertAlign w:val="subscript"/>
        </w:rPr>
        <w:t>μ</w:t>
      </w:r>
      <w:r>
        <w:t>φ, write it as (1/2)g</w:t>
      </w:r>
      <w:r>
        <w:rPr>
          <w:vertAlign w:val="superscript"/>
        </w:rPr>
        <w:t>αβ</w:t>
      </w:r>
      <w:r>
        <w:t>∂</w:t>
      </w:r>
      <w:r>
        <w:rPr>
          <w:vertAlign w:val="subscript"/>
        </w:rPr>
        <w:t>α</w:t>
      </w:r>
      <w:r>
        <w:t>φ∂</w:t>
      </w:r>
      <w:r>
        <w:rPr>
          <w:vertAlign w:val="subscript"/>
        </w:rPr>
        <w:t>β</w:t>
      </w:r>
      <w:r>
        <w:t>φ. The derivative acts on each of the two factors, and by the symmetry of g</w:t>
      </w:r>
      <w:r>
        <w:rPr>
          <w:vertAlign w:val="superscript"/>
        </w:rPr>
        <w:t>αβ</w:t>
      </w:r>
      <w:r>
        <w:t xml:space="preserve"> the two contributions are equal.</w:t>
      </w:r>
    </w:p>
    <w:p>
      <w:pPr>
        <w:spacing w:before="100" w:after="160"/>
        <w:jc w:val="center"/>
      </w:pPr>
      <m:oMathPara>
        <m:oMath>
          <m:f>
            <m:num>
              <m:r>
                <m:t xml:space="preserve">∂</m:t>
              </m:r>
              <m:d>
                <m:dPr>
                  <m:begChr m:val="["/>
                  <m:endChr m:val="]"/>
                </m:dPr>
                <m:e>
                  <m:f>
                    <m:num>
                      <m:r>
                        <m:t xml:space="preserve">1</m:t>
                      </m:r>
                    </m:num>
                    <m:den>
                      <m:r>
                        <m:t xml:space="preserve">2</m:t>
                      </m:r>
                    </m:den>
                  </m:f>
                  <m:r>
                    <m:t xml:space="preserve"> </m:t>
                  </m:r>
                  <m:sSup>
                    <m:e>
                      <m:r>
                        <m:t xml:space="preserve">g</m:t>
                      </m:r>
                    </m:e>
                    <m:sup>
                      <m:r>
                        <m:t xml:space="preserve">αβ</m:t>
                      </m:r>
                    </m:sup>
                  </m:sSup>
                  <m:r>
                    <m:t xml:space="preserve"> </m:t>
                  </m:r>
                  <m:sSub>
                    <m:e>
                      <m:r>
                        <m:t xml:space="preserve">∂</m:t>
                      </m:r>
                    </m:e>
                    <m:sub>
                      <m:r>
                        <m:t xml:space="preserve">α</m:t>
                      </m:r>
                    </m:sub>
                  </m:sSub>
                  <m:r>
                    <m:t xml:space="preserve">φ</m:t>
                  </m:r>
                  <m:r>
                    <m:t xml:space="preserve"> </m:t>
                  </m:r>
                  <m:sSub>
                    <m:e>
                      <m:r>
                        <m:t xml:space="preserve">∂</m:t>
                      </m:r>
                    </m:e>
                    <m:sub>
                      <m:r>
                        <m:t xml:space="preserve">β</m:t>
                      </m:r>
                    </m:sub>
                  </m:sSub>
                  <m:r>
                    <m:t xml:space="preserve">φ</m:t>
                  </m:r>
                </m:e>
              </m:d>
            </m:num>
            <m:den>
              <m:r>
                <m:t xml:space="preserve">∂</m:t>
              </m:r>
              <m:d>
                <m:dPr/>
                <m:e>
                  <m:sSub>
                    <m:e>
                      <m:r>
                        <m:t xml:space="preserve">∂</m:t>
                      </m:r>
                    </m:e>
                    <m:sub>
                      <m:r>
                        <m:t xml:space="preserve">μ</m:t>
                      </m:r>
                    </m:sub>
                  </m:sSub>
                  <m:r>
                    <m:t xml:space="preserve">φ</m:t>
                  </m:r>
                </m:e>
              </m:d>
            </m:den>
          </m:f>
          <m:r>
            <m:t xml:space="preserve">=</m:t>
          </m:r>
          <m:f>
            <m:num>
              <m:r>
                <m:t xml:space="preserve">1</m:t>
              </m:r>
            </m:num>
            <m:den>
              <m:r>
                <m:t xml:space="preserve">2</m:t>
              </m:r>
            </m:den>
          </m:f>
          <m:d>
            <m:dPr/>
            <m:e>
              <m:sSup>
                <m:e>
                  <m:r>
                    <m:t xml:space="preserve">g</m:t>
                  </m:r>
                </m:e>
                <m:sup>
                  <m:r>
                    <m:t xml:space="preserve">μβ</m:t>
                  </m:r>
                </m:sup>
              </m:sSup>
              <m:sSub>
                <m:e>
                  <m:r>
                    <m:t xml:space="preserve">∂</m:t>
                  </m:r>
                </m:e>
                <m:sub>
                  <m:r>
                    <m:t xml:space="preserve">β</m:t>
                  </m:r>
                </m:sub>
              </m:sSub>
              <m:r>
                <m:t xml:space="preserve">φ</m:t>
              </m:r>
              <m:r>
                <m:t xml:space="preserve">+</m:t>
              </m:r>
              <m:sSup>
                <m:e>
                  <m:r>
                    <m:t xml:space="preserve">g</m:t>
                  </m:r>
                </m:e>
                <m:sup>
                  <m:r>
                    <m:t xml:space="preserve">αμ</m:t>
                  </m:r>
                </m:sup>
              </m:sSup>
              <m:sSub>
                <m:e>
                  <m:r>
                    <m:t xml:space="preserve">∂</m:t>
                  </m:r>
                </m:e>
                <m:sub>
                  <m:r>
                    <m:t xml:space="preserve">α</m:t>
                  </m:r>
                </m:sub>
              </m:sSub>
              <m:r>
                <m:t xml:space="preserve">φ</m:t>
              </m:r>
            </m:e>
          </m:d>
          <m:r>
            <m:t xml:space="preserve">=</m:t>
          </m:r>
          <m:sSup>
            <m:e>
              <m:r>
                <m:t xml:space="preserve">∂</m:t>
              </m:r>
            </m:e>
            <m:sup>
              <m:r>
                <m:t xml:space="preserve">μ</m:t>
              </m:r>
            </m:sup>
          </m:sSup>
          <m:r>
            <m:t xml:space="preserve">φ</m:t>
          </m:r>
        </m:oMath>
      </m:oMathPara>
    </w:p>
    <w:p>
      <w:r>
        <w:t>Then ∂</w:t>
      </w:r>
      <w:r>
        <w:rPr>
          <w:vertAlign w:val="subscript"/>
        </w:rPr>
        <w:t>μ</w:t>
      </w:r>
      <w:r>
        <w:t>[∂ℒ/∂(∂</w:t>
      </w:r>
      <w:r>
        <w:rPr>
          <w:vertAlign w:val="subscript"/>
        </w:rPr>
        <w:t>μ</w:t>
      </w:r>
      <w:r>
        <w:t>φ)] = ∂</w:t>
      </w:r>
      <w:r>
        <w:rPr>
          <w:vertAlign w:val="subscript"/>
        </w:rPr>
        <w:t>μ</w:t>
      </w:r>
      <w:r>
        <w:t>∂</w:t>
      </w:r>
      <w:r>
        <w:rPr>
          <w:vertAlign w:val="superscript"/>
        </w:rPr>
        <w:t>μ</w:t>
      </w:r>
      <w:r>
        <w:t>φ = □φ, and the Euler–Lagrange equation reads −m²φ − □φ = 0, that is</w:t>
      </w:r>
    </w:p>
    <w:p>
      <w:pPr>
        <w:spacing w:before="100" w:after="160"/>
        <w:jc w:val="center"/>
      </w:pPr>
      <m:oMathPara>
        <m:oMath>
          <m:d>
            <m:dPr/>
            <m:e>
              <m:r>
                <m:t xml:space="preserve">□</m:t>
              </m:r>
              <m:r>
                <m:t xml:space="preserve">+</m:t>
              </m:r>
              <m:sSup>
                <m:e>
                  <m:r>
                    <m:t xml:space="preserve">m</m:t>
                  </m:r>
                </m:e>
                <m:sup>
                  <m:r>
                    <m:t xml:space="preserve">2</m:t>
                  </m:r>
                </m:sup>
              </m:sSup>
            </m:e>
          </m:d>
          <m:r>
            <m:t xml:space="preserve"> </m:t>
          </m:r>
          <m:r>
            <m:t xml:space="preserve">φ</m:t>
          </m:r>
          <m:r>
            <m:t xml:space="preserve">=</m:t>
          </m:r>
          <m:r>
            <m:t xml:space="preserve">0</m:t>
          </m:r>
        </m:oMath>
      </m:oMathPara>
    </w:p>
    <w:p>
      <w:r>
        <w:t>the Klein–Gordon equation. In components, ∂ℒ/∂φ̇ = φ̇ and ∂ℒ/∂(∂ᵢφ) = −∂ᵢφ, so the equation is −m²φ − φ̈ + ∇²φ = 0, the same equation, confirming the index bookkeeping. The equation that in Lesson 18 was postulated by the operator substitution E → i∂</w:t>
      </w:r>
      <w:r>
        <w:rPr>
          <w:vertAlign w:val="subscript"/>
        </w:rPr>
        <w:t>t</w:t>
      </w:r>
      <w:r>
        <w:t>, p → −i∇ now follows from a variational principle.</w:t>
      </w:r>
    </w:p>
    <w:p>
      <w:pPr>
        <w:pStyle w:val="Heading3"/>
      </w:pPr>
      <w:r>
        <w:t>2.2 The complex field</w:t>
      </w:r>
    </w:p>
    <w:p>
      <w:r>
        <w:t>For ℒ = ∂</w:t>
      </w:r>
      <w:r>
        <w:rPr>
          <w:vertAlign w:val="subscript"/>
        </w:rPr>
        <w:t>μ</w:t>
      </w:r>
      <w:r>
        <w:t>φ*∂</w:t>
      </w:r>
      <w:r>
        <w:rPr>
          <w:vertAlign w:val="superscript"/>
        </w:rPr>
        <w:t>μ</w:t>
      </w:r>
      <w:r>
        <w:t>φ − m²φ*φ, write φ = a + ib with a and b real, so that varying the real and imaginary parts independently is equivalent to varying φ and φ* independently (the combinations δφ = δa + iδb and δφ* = δa − iδb span the same space). Varying φ* gives ∂ℒ/∂φ* = −m²φ and ∂ℒ/∂(∂</w:t>
      </w:r>
      <w:r>
        <w:rPr>
          <w:vertAlign w:val="subscript"/>
        </w:rPr>
        <w:t>μ</w:t>
      </w:r>
      <w:r>
        <w:t>φ*) = ∂</w:t>
      </w:r>
      <w:r>
        <w:rPr>
          <w:vertAlign w:val="superscript"/>
        </w:rPr>
        <w:t>μ</w:t>
      </w:r>
      <w:r>
        <w:t>φ, so the Euler–Lagrange equation is (□ + m²)φ = 0. Varying φ gives ∂ℒ/∂φ = −m²φ* and ∂ℒ/∂(∂</w:t>
      </w:r>
      <w:r>
        <w:rPr>
          <w:vertAlign w:val="subscript"/>
        </w:rPr>
        <w:t>μ</w:t>
      </w:r>
      <w:r>
        <w:t>φ) = ∂</w:t>
      </w:r>
      <w:r>
        <w:rPr>
          <w:vertAlign w:val="superscript"/>
        </w:rPr>
        <w:t>μ</w:t>
      </w:r>
      <w:r>
        <w:t>φ*, so (□ + m²)φ* = 0. Both the field and its conjugate obey the Klein–Gordon equation, consistent with the treatment of Lesson 18. The trick of treating φ and φ* as independent is the field-theoretic counterpart of treating q and p as independent in Lesson 6.</w:t>
      </w:r>
    </w:p>
    <w:p>
      <w:pPr>
        <w:pStyle w:val="Heading3"/>
      </w:pPr>
      <w:r>
        <w:t>2.3 An interaction makes the equation nonlinear</w:t>
      </w:r>
    </w:p>
    <w:p>
      <w:r>
        <w:t>Add a quartic interaction, ℒ = (1/2)∂</w:t>
      </w:r>
      <w:r>
        <w:rPr>
          <w:vertAlign w:val="subscript"/>
        </w:rPr>
        <w:t>μ</w:t>
      </w:r>
      <w:r>
        <w:t>φ∂</w:t>
      </w:r>
      <w:r>
        <w:rPr>
          <w:vertAlign w:val="superscript"/>
        </w:rPr>
        <w:t>μ</w:t>
      </w:r>
      <w:r>
        <w:t>φ − (1/2)m²φ² − (λ/4!)φ⁴ (Lesson 26, Section 3.3). Then ∂ℒ/∂φ = −m²φ − (λ/6)φ³ and the equation of motion becomes</w:t>
      </w:r>
    </w:p>
    <w:p>
      <w:pPr>
        <w:spacing w:before="100" w:after="160"/>
        <w:jc w:val="center"/>
      </w:pPr>
      <m:oMathPara>
        <m:oMath>
          <m:d>
            <m:dPr/>
            <m:e>
              <m:r>
                <m:t xml:space="preserve">□</m:t>
              </m:r>
              <m:r>
                <m:t xml:space="preserve">+</m:t>
              </m:r>
              <m:sSup>
                <m:e>
                  <m:r>
                    <m:t xml:space="preserve">m</m:t>
                  </m:r>
                </m:e>
                <m:sup>
                  <m:r>
                    <m:t xml:space="preserve">2</m:t>
                  </m:r>
                </m:sup>
              </m:sSup>
            </m:e>
          </m:d>
          <m:r>
            <m:t xml:space="preserve"> </m:t>
          </m:r>
          <m:r>
            <m:t xml:space="preserve">φ</m:t>
          </m:r>
          <m:r>
            <m:t xml:space="preserve">=</m:t>
          </m:r>
          <m:r>
            <m:t xml:space="preserve">−</m:t>
          </m:r>
          <m:f>
            <m:num>
              <m:r>
                <m:t xml:space="preserve">λ</m:t>
              </m:r>
            </m:num>
            <m:den>
              <m:r>
                <m:t xml:space="preserve">6</m:t>
              </m:r>
            </m:den>
          </m:f>
          <m:r>
            <m:t xml:space="preserve"> </m:t>
          </m:r>
          <m:sSup>
            <m:e>
              <m:r>
                <m:t xml:space="preserve">φ</m:t>
              </m:r>
            </m:e>
            <m:sup>
              <m:r>
                <m:t xml:space="preserve">3</m:t>
              </m:r>
            </m:sup>
          </m:sSup>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51).</w:t>
      </w:r>
    </w:p>
    <w:p>
      <w:r>
        <w:rPr>
          <w:b/>
          <w:i/>
        </w:rP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2"/>
      </w:pPr>
      <w:r>
        <w:t>3 The Dirac field</w:t>
      </w:r>
    </w:p>
    <w:p>
      <w:pPr>
        <w:pStyle w:val="Heading3"/>
      </w:pPr>
      <w:r>
        <w:t>3.1 Varying ψ̄</w:t>
      </w:r>
    </w:p>
    <w:p>
      <w:r>
        <w:t>Treat ψ and ψ̄ as independent fields, as for φ and φ* above. The Dirac Lagrangian density ℒ = ψ̄(iγ</w:t>
      </w:r>
      <w:r>
        <w:rPr>
          <w:vertAlign w:val="superscript"/>
        </w:rPr>
        <w:t>μ</w:t>
      </w:r>
      <w:r>
        <w:t>∂</w:t>
      </w:r>
      <w:r>
        <w:rPr>
          <w:vertAlign w:val="subscript"/>
        </w:rPr>
        <w:t>μ</w:t>
      </w:r>
      <w:r>
        <w:t xml:space="preserve"> − m)ψ contains no derivative of ψ̄, so ∂ℒ/∂(∂</w:t>
      </w:r>
      <w:r>
        <w:rPr>
          <w:vertAlign w:val="subscript"/>
        </w:rPr>
        <w:t>μ</w:t>
      </w:r>
      <w:r>
        <w:t>ψ̄) = 0 and ∂ℒ/∂ψ̄ = (iγ</w:t>
      </w:r>
      <w:r>
        <w:rPr>
          <w:vertAlign w:val="superscript"/>
        </w:rPr>
        <w:t>μ</w:t>
      </w:r>
      <w:r>
        <w:t>∂</w:t>
      </w:r>
      <w:r>
        <w:rPr>
          <w:vertAlign w:val="subscript"/>
        </w:rPr>
        <w:t>μ</w:t>
      </w:r>
      <w:r>
        <w:t xml:space="preserve"> − m)ψ. The Euler–Lagrange equation for ψ̄ is therefore</w:t>
      </w:r>
    </w:p>
    <w:p>
      <w:pPr>
        <w:spacing w:before="100" w:after="160"/>
        <w:jc w:val="center"/>
      </w:pPr>
      <m:oMathPara>
        <m:oMath>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r>
            <m:t xml:space="preserve">=</m:t>
          </m:r>
          <m:r>
            <m:t xml:space="preserve">0</m:t>
          </m:r>
        </m:oMath>
      </m:oMathPara>
    </w:p>
    <w:p>
      <w:r>
        <w:t>the Dirac equation of Lesson 20, obtained here without any of the algebra of Lesson 19: it is the equation of motion of the Lagrangian density built from the simplest Lorentz scalars.</w:t>
      </w:r>
    </w:p>
    <w:p>
      <w:pPr>
        <w:pStyle w:val="Heading3"/>
      </w:pPr>
      <w:r>
        <w:t>3.2 Varying ψ</w:t>
      </w:r>
    </w:p>
    <w:p>
      <w:r>
        <w:t>Writing the Lagrangian density as ℒ = iψ̄γ</w:t>
      </w:r>
      <w:r>
        <w:rPr>
          <w:vertAlign w:val="superscript"/>
        </w:rPr>
        <w:t>μ</w:t>
      </w:r>
      <w:r>
        <w:t>∂</w:t>
      </w:r>
      <w:r>
        <w:rPr>
          <w:vertAlign w:val="subscript"/>
        </w:rPr>
        <w:t>μ</w:t>
      </w:r>
      <w:r>
        <w:t>ψ − mψ̄ψ, the derivatives with respect to ψ are ∂ℒ/∂ψ = −mψ̄ and ∂ℒ/∂(∂</w:t>
      </w:r>
      <w:r>
        <w:rPr>
          <w:vertAlign w:val="subscript"/>
        </w:rPr>
        <w:t>μ</w:t>
      </w:r>
      <w:r>
        <w:t>ψ) = iψ̄γ</w:t>
      </w:r>
      <w:r>
        <w:rPr>
          <w:vertAlign w:val="superscript"/>
        </w:rPr>
        <w:t>μ</w:t>
      </w:r>
      <w:r>
        <w:t>, with the matrix index of γ</w:t>
      </w:r>
      <w:r>
        <w:rPr>
          <w:vertAlign w:val="superscript"/>
        </w:rPr>
        <w:t>μ</w:t>
      </w:r>
      <w:r>
        <w:t xml:space="preserve"> contracted with the row index of ψ̄. The Euler–Lagrange equation for ψ is −mψ̄ − ∂</w:t>
      </w:r>
      <w:r>
        <w:rPr>
          <w:vertAlign w:val="subscript"/>
        </w:rPr>
        <w:t>μ</w:t>
      </w:r>
      <w:r>
        <w:t>(iψ̄γ</w:t>
      </w:r>
      <w:r>
        <w:rPr>
          <w:vertAlign w:val="superscript"/>
        </w:rPr>
        <w:t>μ</w:t>
      </w:r>
      <w:r>
        <w:t>) = 0, that is</w:t>
      </w:r>
    </w:p>
    <w:p>
      <w:pPr>
        <w:spacing w:before="100" w:after="160"/>
        <w:jc w:val="center"/>
      </w:pPr>
      <m:oMathPara>
        <m:oMath>
          <m:r>
            <m:t xml:space="preserve">−</m:t>
          </m:r>
          <m:r>
            <m:t xml:space="preserve">i</m:t>
          </m:r>
          <m:r>
            <m:t xml:space="preserve"> </m:t>
          </m:r>
          <m:d>
            <m:dPr/>
            <m:e>
              <m:sSub>
                <m:e>
                  <m:r>
                    <m:t xml:space="preserve">∂</m:t>
                  </m:r>
                </m:e>
                <m:sub>
                  <m:r>
                    <m:t xml:space="preserve">μ</m:t>
                  </m:r>
                </m:sub>
              </m:sSub>
              <m:r>
                <m:t xml:space="preserve">ψ̄</m:t>
              </m:r>
            </m:e>
          </m:d>
          <m:r>
            <m:t xml:space="preserve"> </m:t>
          </m:r>
          <m:sSup>
            <m:e>
              <m:r>
                <m:t xml:space="preserve">γ</m:t>
              </m:r>
            </m:e>
            <m:sup>
              <m:r>
                <m:t xml:space="preserve">μ</m:t>
              </m:r>
            </m:sup>
          </m:sSup>
          <m:r>
            <m:t xml:space="preserve">−</m:t>
          </m:r>
          <m:r>
            <m:t xml:space="preserve">m</m:t>
          </m:r>
          <m:r>
            <m:t xml:space="preserve"> </m:t>
          </m:r>
          <m:r>
            <m:t xml:space="preserve">ψ̄</m:t>
          </m:r>
          <m:r>
            <m:t xml:space="preserve">=</m:t>
          </m:r>
          <m:r>
            <m:t xml:space="preserve">0</m:t>
          </m:r>
        </m:oMath>
      </m:oMathPara>
    </w:p>
    <w:p>
      <w:r>
        <w:t>exactly the adjoint Dirac equation derived in Lesson 24, Section 1.1, by a different route. The two equations obtained by varying ψ̄ and ψ are Hermitian conjugates of each other, so they are consistent, and either can be used to derive the conserved current ψ̄γ</w:t>
      </w:r>
      <w:r>
        <w:rPr>
          <w:vertAlign w:val="superscript"/>
        </w:rPr>
        <w:t>μ</w:t>
      </w:r>
      <w:r>
        <w:t>ψ of Lesson 24.</w:t>
      </w:r>
    </w:p>
    <w:p>
      <w:r>
        <w:rPr>
          <w:b/>
          <w:i/>
        </w:rPr>
        <w:t>Worked example 3</w:t>
      </w:r>
    </w:p>
    <w:p>
      <w:r>
        <w:t>Add a Yukawa interaction with a scalar field, ℒ = (1/2)∂</w:t>
      </w:r>
      <w:r>
        <w:rPr>
          <w:vertAlign w:val="subscript"/>
        </w:rPr>
        <w:t>μ</w:t>
      </w:r>
      <w:r>
        <w:t>φ∂</w:t>
      </w:r>
      <w:r>
        <w:rPr>
          <w:vertAlign w:val="superscript"/>
        </w:rPr>
        <w:t>μ</w:t>
      </w:r>
      <w:r>
        <w:t>φ − (1/2)M²φ² + ψ̄(iγ</w:t>
      </w:r>
      <w:r>
        <w:rPr>
          <w:vertAlign w:val="superscript"/>
        </w:rPr>
        <w:t>μ</w:t>
      </w:r>
      <w:r>
        <w:t>∂</w:t>
      </w:r>
      <w:r>
        <w:rPr>
          <w:vertAlign w:val="subscript"/>
        </w:rPr>
        <w:t>μ</w:t>
      </w:r>
      <w:r>
        <w:t xml:space="preserve"> − m)ψ − gφψ̄ψ, and find the equations of motion. Varying ψ̄ gives (iγ</w:t>
      </w:r>
      <w:r>
        <w:rPr>
          <w:vertAlign w:val="superscript"/>
        </w:rPr>
        <w:t>μ</w:t>
      </w:r>
      <w:r>
        <w:t>∂</w:t>
      </w:r>
      <w:r>
        <w:rPr>
          <w:vertAlign w:val="subscript"/>
        </w:rPr>
        <w:t>μ</w:t>
      </w:r>
      <w:r>
        <w:t xml:space="preserve">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2"/>
      </w:pPr>
      <w:r>
        <w:t>4 The electromagnetic field</w:t>
      </w:r>
    </w:p>
    <w:p>
      <w:pPr>
        <w:pStyle w:val="Heading3"/>
      </w:pPr>
      <w:r>
        <w:t>4.1 Differentiating the field tensor</w:t>
      </w:r>
    </w:p>
    <w:p>
      <w:r>
        <w:t>For ℒ = −(1/4)F</w:t>
      </w:r>
      <w:r>
        <w:rPr>
          <w:vertAlign w:val="subscript"/>
        </w:rPr>
        <w:t>αβ</w:t>
      </w:r>
      <w:r>
        <w:t>F</w:t>
      </w:r>
      <w:r>
        <w:rPr>
          <w:vertAlign w:val="superscript"/>
        </w:rPr>
        <w:t>αβ</w:t>
      </w:r>
      <w:r>
        <w:t xml:space="preserve"> − j</w:t>
      </w:r>
      <w:r>
        <w:rPr>
          <w:vertAlign w:val="superscript"/>
        </w:rPr>
        <w:t>α</w:t>
      </w:r>
      <w:r>
        <w:t>A</w:t>
      </w:r>
      <w:r>
        <w:rPr>
          <w:vertAlign w:val="subscript"/>
        </w:rPr>
        <w:t>α</w:t>
      </w:r>
      <w:r>
        <w:t>, the fields are the four components A</w:t>
      </w:r>
      <w:r>
        <w:rPr>
          <w:vertAlign w:val="subscript"/>
        </w:rPr>
        <w:t>ν</w:t>
      </w:r>
      <w:r>
        <w:t>. The derivative of the interaction term is ∂ℒ/∂A</w:t>
      </w:r>
      <w:r>
        <w:rPr>
          <w:vertAlign w:val="subscript"/>
        </w:rPr>
        <w:t>ν</w:t>
      </w:r>
      <w:r>
        <w:t xml:space="preserve"> = −j</w:t>
      </w:r>
      <w:r>
        <w:rPr>
          <w:vertAlign w:val="superscript"/>
        </w:rPr>
        <w:t>ν</w:t>
      </w:r>
      <w:r>
        <w:t>. The kinetic term depends on the derivatives ∂</w:t>
      </w:r>
      <w:r>
        <w:rPr>
          <w:vertAlign w:val="subscript"/>
        </w:rPr>
        <w:t>μ</w:t>
      </w:r>
      <w:r>
        <w:t>A</w:t>
      </w:r>
      <w:r>
        <w:rPr>
          <w:vertAlign w:val="subscript"/>
        </w:rPr>
        <w:t>ν</w:t>
      </w:r>
      <w:r>
        <w:t xml:space="preserve"> only through F</w:t>
      </w:r>
      <w:r>
        <w:rPr>
          <w:vertAlign w:val="subscript"/>
        </w:rPr>
        <w:t>αβ</w:t>
      </w:r>
      <w:r>
        <w:t>, and the required derivative is (Exercise 8)</w:t>
      </w:r>
    </w:p>
    <w:p>
      <w:pPr>
        <w:spacing w:before="100" w:after="160"/>
        <w:jc w:val="center"/>
      </w:pPr>
      <m:oMathPara>
        <m:oMath>
          <m:f>
            <m:num>
              <m:r>
                <m:t xml:space="preserve">∂</m:t>
              </m:r>
              <m:d>
                <m:dPr/>
                <m:e>
                  <m:sSub>
                    <m:e>
                      <m:r>
                        <m:t xml:space="preserve">F</m:t>
                      </m:r>
                    </m:e>
                    <m:sub>
                      <m:r>
                        <m:t xml:space="preserve">αβ</m:t>
                      </m:r>
                    </m:sub>
                  </m:sSub>
                  <m:r>
                    <m:t xml:space="preserve"> </m:t>
                  </m:r>
                  <m:sSup>
                    <m:e>
                      <m:r>
                        <m:t xml:space="preserve">F</m:t>
                      </m:r>
                    </m:e>
                    <m:sup>
                      <m:r>
                        <m:t xml:space="preserve">αβ</m:t>
                      </m:r>
                    </m:sup>
                  </m:sSup>
                </m:e>
              </m:d>
            </m:num>
            <m:den>
              <m:r>
                <m:t xml:space="preserve">∂</m:t>
              </m:r>
              <m:d>
                <m:dPr/>
                <m:e>
                  <m:sSub>
                    <m:e>
                      <m:r>
                        <m:t xml:space="preserve">∂</m:t>
                      </m:r>
                    </m:e>
                    <m:sub>
                      <m:r>
                        <m:t xml:space="preserve">μ</m:t>
                      </m:r>
                    </m:sub>
                  </m:sSub>
                  <m:sSub>
                    <m:e>
                      <m:r>
                        <m:t xml:space="preserve">A</m:t>
                      </m:r>
                    </m:e>
                    <m:sub>
                      <m:r>
                        <m:t xml:space="preserve">ν</m:t>
                      </m:r>
                    </m:sub>
                  </m:sSub>
                </m:e>
              </m:d>
            </m:den>
          </m:f>
          <m:r>
            <m:t xml:space="preserve">=</m:t>
          </m:r>
          <m:r>
            <m:t xml:space="preserve">4</m:t>
          </m:r>
          <m:r>
            <m:t xml:space="preserve"> </m:t>
          </m:r>
          <m:sSup>
            <m:e>
              <m:r>
                <m:t xml:space="preserve">F</m:t>
              </m:r>
            </m:e>
            <m:sup>
              <m:r>
                <m:t xml:space="preserve">μν</m:t>
              </m:r>
            </m:sup>
          </m:sSup>
        </m:oMath>
      </m:oMathPara>
    </w:p>
    <w:p>
      <w:r>
        <w:t>which follows from expanding F</w:t>
      </w:r>
      <w:r>
        <w:rPr>
          <w:vertAlign w:val="subscript"/>
        </w:rPr>
        <w:t>αβ</w:t>
      </w:r>
      <w:r>
        <w:t>F</w:t>
      </w:r>
      <w:r>
        <w:rPr>
          <w:vertAlign w:val="superscript"/>
        </w:rPr>
        <w:t>αβ</w:t>
      </w:r>
      <w:r>
        <w:t xml:space="preserve"> = 2∂</w:t>
      </w:r>
      <w:r>
        <w:rPr>
          <w:vertAlign w:val="subscript"/>
        </w:rPr>
        <w:t>α</w:t>
      </w:r>
      <w:r>
        <w:t>A</w:t>
      </w:r>
      <w:r>
        <w:rPr>
          <w:vertAlign w:val="subscript"/>
        </w:rPr>
        <w:t>β</w:t>
      </w:r>
      <w:r>
        <w:t>∂</w:t>
      </w:r>
      <w:r>
        <w:rPr>
          <w:vertAlign w:val="superscript"/>
        </w:rPr>
        <w:t>α</w:t>
      </w:r>
      <w:r>
        <w:t>A</w:t>
      </w:r>
      <w:r>
        <w:rPr>
          <w:vertAlign w:val="superscript"/>
        </w:rPr>
        <w:t>β</w:t>
      </w:r>
      <w:r>
        <w:t xml:space="preserve"> − 2∂</w:t>
      </w:r>
      <w:r>
        <w:rPr>
          <w:vertAlign w:val="subscript"/>
        </w:rPr>
        <w:t>α</w:t>
      </w:r>
      <w:r>
        <w:t>A</w:t>
      </w:r>
      <w:r>
        <w:rPr>
          <w:vertAlign w:val="subscript"/>
        </w:rPr>
        <w:t>β</w:t>
      </w:r>
      <w:r>
        <w:t>∂</w:t>
      </w:r>
      <w:r>
        <w:rPr>
          <w:vertAlign w:val="superscript"/>
        </w:rPr>
        <w:t>β</w:t>
      </w:r>
      <w:r>
        <w:t>A</w:t>
      </w:r>
      <w:r>
        <w:rPr>
          <w:vertAlign w:val="superscript"/>
        </w:rPr>
        <w:t>α</w:t>
      </w:r>
      <w:r>
        <w:t xml:space="preserve"> and differentiating each factor. Therefore ∂ℒ/∂(∂</w:t>
      </w:r>
      <w:r>
        <w:rPr>
          <w:vertAlign w:val="subscript"/>
        </w:rPr>
        <w:t>μ</w:t>
      </w:r>
      <w:r>
        <w:t>A</w:t>
      </w:r>
      <w:r>
        <w:rPr>
          <w:vertAlign w:val="subscript"/>
        </w:rPr>
        <w:t>ν</w:t>
      </w:r>
      <w:r>
        <w:t>) = −F</w:t>
      </w:r>
      <w:r>
        <w:rPr>
          <w:vertAlign w:val="superscript"/>
        </w:rPr>
        <w:t>μν</w:t>
      </w:r>
      <w:r>
        <w:t>.</w:t>
      </w:r>
    </w:p>
    <w:p>
      <w:pPr>
        <w:pStyle w:val="Heading3"/>
      </w:pPr>
      <w:r>
        <w:t>4.2 The Maxwell equations</w:t>
      </w:r>
    </w:p>
    <w:p>
      <w:r>
        <w:t>The Euler–Lagrange equation for A</w:t>
      </w:r>
      <w:r>
        <w:rPr>
          <w:vertAlign w:val="subscript"/>
        </w:rPr>
        <w:t>ν</w:t>
      </w:r>
      <w:r>
        <w:t xml:space="preserve"> is ∂ℒ/∂A</w:t>
      </w:r>
      <w:r>
        <w:rPr>
          <w:vertAlign w:val="subscript"/>
        </w:rPr>
        <w:t>ν</w:t>
      </w:r>
      <w:r>
        <w:t xml:space="preserve"> − ∂</w:t>
      </w:r>
      <w:r>
        <w:rPr>
          <w:vertAlign w:val="subscript"/>
        </w:rPr>
        <w:t>μ</w:t>
      </w:r>
      <w:r>
        <w:t>[∂ℒ/∂(∂</w:t>
      </w:r>
      <w:r>
        <w:rPr>
          <w:vertAlign w:val="subscript"/>
        </w:rPr>
        <w:t>μ</w:t>
      </w:r>
      <w:r>
        <w:t>A</w:t>
      </w:r>
      <w:r>
        <w:rPr>
          <w:vertAlign w:val="subscript"/>
        </w:rPr>
        <w:t>ν</w:t>
      </w:r>
      <w:r>
        <w:t>)] = 0, that is −j</w:t>
      </w:r>
      <w:r>
        <w:rPr>
          <w:vertAlign w:val="superscript"/>
        </w:rPr>
        <w:t>ν</w:t>
      </w:r>
      <w:r>
        <w:t xml:space="preserve"> + ∂</w:t>
      </w:r>
      <w:r>
        <w:rPr>
          <w:vertAlign w:val="subscript"/>
        </w:rPr>
        <w:t>μ</w:t>
      </w:r>
      <w:r>
        <w:t>F</w:t>
      </w:r>
      <w:r>
        <w:rPr>
          <w:vertAlign w:val="superscript"/>
        </w:rPr>
        <w:t>μν</w:t>
      </w:r>
      <w:r>
        <w:t xml:space="preserve"> = 0.</w:t>
      </w:r>
    </w:p>
    <w:p>
      <w:pPr>
        <w:spacing w:before="100" w:after="160"/>
        <w:jc w:val="center"/>
      </w:pPr>
      <m:oMathPara>
        <m:oMath>
          <m:sSub>
            <m:e>
              <m:r>
                <m:t xml:space="preserve">∂</m:t>
              </m:r>
            </m:e>
            <m:sub>
              <m:r>
                <m:t xml:space="preserve">μ</m:t>
              </m:r>
            </m:sub>
          </m:sSub>
          <m:r>
            <m:t xml:space="preserve"> </m:t>
          </m:r>
          <m:sSup>
            <m:e>
              <m:r>
                <m:t xml:space="preserve">F</m:t>
              </m:r>
            </m:e>
            <m:sup>
              <m:r>
                <m:t xml:space="preserve">μν</m:t>
              </m:r>
            </m:sup>
          </m:sSup>
          <m:r>
            <m:t xml:space="preserve">=</m:t>
          </m:r>
          <m:sSup>
            <m:e>
              <m:r>
                <m:t xml:space="preserve">j</m:t>
              </m:r>
            </m:e>
            <m:sup>
              <m:r>
                <m:t xml:space="preserve">ν</m:t>
              </m:r>
            </m:sup>
          </m:sSup>
        </m:oMath>
      </m:oMathPara>
    </w:p>
    <w:p>
      <w:r>
        <w:t>These are the inhomogeneous Maxwell equations in the covariant form previewed in Lesson 4, Section 4.3, and Lesson 8, Section 7.2. The homogeneous pair, ∇·B = 0 and ∇×E = −∂B/∂t, are not equations of motion; they are the Bianchi identity ∂_[αF</w:t>
      </w:r>
      <w:r>
        <w:rPr>
          <w:vertAlign w:val="subscript"/>
        </w:rPr>
        <w:t>β</w:t>
      </w:r>
      <w:r>
        <w:t>γ] = 0, satisfied automatically because F</w:t>
      </w:r>
      <w:r>
        <w:rPr>
          <w:vertAlign w:val="subscript"/>
        </w:rPr>
        <w:t>μν</w:t>
      </w:r>
      <w:r>
        <w:t xml:space="preserve"> = ∂</w:t>
      </w:r>
      <w:r>
        <w:rPr>
          <w:vertAlign w:val="subscript"/>
        </w:rPr>
        <w:t>μ</w:t>
      </w:r>
      <w:r>
        <w:t>A</w:t>
      </w:r>
      <w:r>
        <w:rPr>
          <w:vertAlign w:val="subscript"/>
        </w:rPr>
        <w:t>ν</w:t>
      </w:r>
      <w:r>
        <w:t xml:space="preserve"> − ∂</w:t>
      </w:r>
      <w:r>
        <w:rPr>
          <w:vertAlign w:val="subscript"/>
        </w:rPr>
        <w:t>ν</w:t>
      </w:r>
      <w:r>
        <w:t>A</w:t>
      </w:r>
      <w:r>
        <w:rPr>
          <w:vertAlign w:val="subscript"/>
        </w:rPr>
        <w:t>μ</w:t>
      </w:r>
      <w:r>
        <w:t xml:space="preserve"> (Lesson 8, Section 1). The Lagrangian density therefore produces all four Maxwell equations, two as equations of motion and two as identities.</w:t>
      </w:r>
    </w:p>
    <w:p>
      <w:r>
        <w:rPr>
          <w:b/>
          <w:i/>
        </w:rPr>
        <w:t>Worked example 4</w:t>
      </w:r>
    </w:p>
    <w:p>
      <w:r>
        <w:t>Verify that the ν = 0 component of ∂</w:t>
      </w:r>
      <w:r>
        <w:rPr>
          <w:vertAlign w:val="subscript"/>
        </w:rPr>
        <w:t>μ</w:t>
      </w:r>
      <w:r>
        <w:t>F</w:t>
      </w:r>
      <w:r>
        <w:rPr>
          <w:vertAlign w:val="superscript"/>
        </w:rPr>
        <w:t>μν</w:t>
      </w:r>
      <w:r>
        <w:t xml:space="preserve"> = j</w:t>
      </w:r>
      <w:r>
        <w:rPr>
          <w:vertAlign w:val="superscript"/>
        </w:rPr>
        <w:t>ν</w:t>
      </w:r>
      <w:r>
        <w:t xml:space="preserve"> is Gauss's law. With F₀ᵢ = Eᵢ (Lesson 8, Section 7.2) and F</w:t>
      </w:r>
      <w:r>
        <w:rPr>
          <w:vertAlign w:val="superscript"/>
        </w:rPr>
        <w:t>0i</w:t>
      </w:r>
      <w:r>
        <w:t xml:space="preserve"> = −Eᵢ, F</w:t>
      </w:r>
      <w:r>
        <w:rPr>
          <w:vertAlign w:val="superscript"/>
        </w:rPr>
        <w:t>i0</w:t>
      </w:r>
      <w:r>
        <w:t xml:space="preserve"> = +Eᵢ. Since F</w:t>
      </w:r>
      <w:r>
        <w:rPr>
          <w:vertAlign w:val="superscript"/>
        </w:rPr>
        <w:t>(00)</w:t>
      </w:r>
      <w:r>
        <w:t xml:space="preserve"> = 0, ∂</w:t>
      </w:r>
      <w:r>
        <w:rPr>
          <w:vertAlign w:val="subscript"/>
        </w:rPr>
        <w:t>μ</w:t>
      </w:r>
      <w:r>
        <w:t>F</w:t>
      </w:r>
      <w:r>
        <w:rPr>
          <w:vertAlign w:val="superscript"/>
        </w:rPr>
        <w:t>μ0</w:t>
      </w:r>
      <w:r>
        <w:t xml:space="preserve"> = ∂ᵢF</w:t>
      </w:r>
      <w:r>
        <w:rPr>
          <w:vertAlign w:val="superscript"/>
        </w:rPr>
        <w:t>i0</w:t>
      </w:r>
      <w:r>
        <w:t xml:space="preserve"> = ∂ᵢEᵢ = ∇·E, and the equation reads ∇·E = j⁰ = ρ, Gauss's law in Heaviside–Lorentz units (Lesson 7, Section 7.1).</w:t>
      </w:r>
    </w:p>
    <w:p>
      <w:r>
        <w:t>The spatial components ν = i give the Ampère Maxwell law. With the convention Fᵢⱼ = −εᵢⱼₖBₖ (which follows from Aᵢ = −Aⁱ) one has F</w:t>
      </w:r>
      <w:r>
        <w:rPr>
          <w:vertAlign w:val="superscript"/>
        </w:rPr>
        <w:t>ji</w:t>
      </w:r>
      <w:r>
        <w:t xml:space="preserve"> = Fⱼᵢ = εᵢⱼₖBₖ, so ∂</w:t>
      </w:r>
      <w:r>
        <w:rPr>
          <w:vertAlign w:val="subscript"/>
        </w:rPr>
        <w:t>μ</w:t>
      </w:r>
      <w:r>
        <w:t>F</w:t>
      </w:r>
      <w:r>
        <w:rPr>
          <w:vertAlign w:val="superscript"/>
        </w:rPr>
        <w:t>μi</w:t>
      </w:r>
      <w:r>
        <w:t xml:space="preserve"> = ∂</w:t>
      </w:r>
      <w:r>
        <w:rPr>
          <w:vertAlign w:val="subscript"/>
        </w:rPr>
        <w:t>t</w:t>
      </w:r>
      <w:r>
        <w:t>F</w:t>
      </w:r>
      <w:r>
        <w:rPr>
          <w:vertAlign w:val="superscript"/>
        </w:rPr>
        <w:t>0i</w:t>
      </w:r>
      <w:r>
        <w:t xml:space="preserve"> + ∂ⱼF</w:t>
      </w:r>
      <w:r>
        <w:rPr>
          <w:vertAlign w:val="superscript"/>
        </w:rPr>
        <w:t>ji</w:t>
      </w:r>
      <w:r>
        <w:t xml:space="preserve"> = −∂</w:t>
      </w:r>
      <w:r>
        <w:rPr>
          <w:vertAlign w:val="subscript"/>
        </w:rPr>
        <w:t>t</w:t>
      </w:r>
      <w:r>
        <w:t>Eᵢ + (∇×B)ᵢ = jⁱ, that is ∇×B = j + ∂E/∂t (Exercise 9).</w:t>
      </w:r>
    </w:p>
    <w:p>
      <w:pPr>
        <w:pStyle w:val="Heading3"/>
      </w:pPr>
      <w:r>
        <w:t>4.3 Current conservation follows</w:t>
      </w:r>
    </w:p>
    <w:p>
      <w:r>
        <w:t>Take ∂</w:t>
      </w:r>
      <w:r>
        <w:rPr>
          <w:vertAlign w:val="subscript"/>
        </w:rPr>
        <w:t>ν</w:t>
      </w:r>
      <w:r>
        <w:t xml:space="preserve"> of the Maxwell equation. Since ∂</w:t>
      </w:r>
      <w:r>
        <w:rPr>
          <w:vertAlign w:val="subscript"/>
        </w:rPr>
        <w:t>ν</w:t>
      </w:r>
      <w:r>
        <w:t>∂</w:t>
      </w:r>
      <w:r>
        <w:rPr>
          <w:vertAlign w:val="subscript"/>
        </w:rPr>
        <w:t>μ</w:t>
      </w:r>
      <w:r>
        <w:t xml:space="preserve"> is symmetric in ν and μ while F</w:t>
      </w:r>
      <w:r>
        <w:rPr>
          <w:vertAlign w:val="superscript"/>
        </w:rPr>
        <w:t>μν</w:t>
      </w:r>
      <w:r>
        <w:t xml:space="preserve"> is antisymmetric, ∂</w:t>
      </w:r>
      <w:r>
        <w:rPr>
          <w:vertAlign w:val="subscript"/>
        </w:rPr>
        <w:t>ν</w:t>
      </w:r>
      <w:r>
        <w:t>∂</w:t>
      </w:r>
      <w:r>
        <w:rPr>
          <w:vertAlign w:val="subscript"/>
        </w:rPr>
        <w:t>μ</w:t>
      </w:r>
      <w:r>
        <w:t>F</w:t>
      </w:r>
      <w:r>
        <w:rPr>
          <w:vertAlign w:val="superscript"/>
        </w:rPr>
        <w:t>μν</w:t>
      </w:r>
      <w:r>
        <w:t xml:space="preserve"> = 0 identically (Lesson 4, Exercise 7), so</w:t>
      </w:r>
    </w:p>
    <w:p>
      <w:pPr>
        <w:spacing w:before="100" w:after="160"/>
        <w:jc w:val="center"/>
      </w:pPr>
      <m:oMathPara>
        <m:oMath>
          <m:sSub>
            <m:e>
              <m:r>
                <m:t xml:space="preserve">∂</m:t>
              </m:r>
            </m:e>
            <m:sub>
              <m:r>
                <m:t xml:space="preserve">ν</m:t>
              </m:r>
            </m:sub>
          </m:sSub>
          <m:r>
            <m:t xml:space="preserve"> </m:t>
          </m:r>
          <m:sSup>
            <m:e>
              <m:r>
                <m:t xml:space="preserve">j</m:t>
              </m:r>
            </m:e>
            <m:sup>
              <m:r>
                <m:t xml:space="preserve">ν</m:t>
              </m:r>
            </m:sup>
          </m:sSup>
          <m:r>
            <m:t xml:space="preserve">=</m:t>
          </m:r>
          <m:r>
            <m:t xml:space="preserve">0</m:t>
          </m:r>
        </m:oMath>
      </m:oMathPara>
    </w:p>
    <w:p>
      <w:r>
        <w:t>The field equations can be solved only if the source is conserved, the result found from a different direction in Lesson 8, Exercise 16, and in Lesson 26,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w:t>
      </w:r>
      <w:r>
        <w:rPr>
          <w:vertAlign w:val="subscript"/>
        </w:rPr>
        <w:t>μ</w:t>
      </w:r>
      <w:r>
        <w:t>F</w:t>
      </w:r>
      <w:r>
        <w:rPr>
          <w:vertAlign w:val="superscript"/>
        </w:rPr>
        <w:t>μν</w:t>
      </w:r>
      <w:r>
        <w:t xml:space="preserve"> = □A</w:t>
      </w:r>
      <w:r>
        <w:rPr>
          <w:vertAlign w:val="superscript"/>
        </w:rPr>
        <w:t>ν</w:t>
      </w:r>
      <w:r>
        <w:t xml:space="preserve"> − ∂</w:t>
      </w:r>
      <w:r>
        <w:rPr>
          <w:vertAlign w:val="superscript"/>
        </w:rPr>
        <w:t>ν</w:t>
      </w:r>
      <w:r>
        <w:t>(∂</w:t>
      </w:r>
      <w:r>
        <w:rPr>
          <w:vertAlign w:val="subscript"/>
        </w:rPr>
        <w:t>μ</w:t>
      </w:r>
      <w:r>
        <w:t>A</w:t>
      </w:r>
      <w:r>
        <w:rPr>
          <w:vertAlign w:val="superscript"/>
        </w:rPr>
        <w:t>μ</w:t>
      </w:r>
      <w:r>
        <w:t>) = □A</w:t>
      </w:r>
      <w:r>
        <w:rPr>
          <w:vertAlign w:val="superscript"/>
        </w:rPr>
        <w:t>ν</w:t>
      </w:r>
      <w:r>
        <w:t>, so the equation reduces to □A</w:t>
      </w:r>
      <w:r>
        <w:rPr>
          <w:vertAlign w:val="superscript"/>
        </w:rPr>
        <w:t>ν</w:t>
      </w:r>
      <w:r>
        <w:t xml:space="preserve"> = j</w:t>
      </w:r>
      <w:r>
        <w:rPr>
          <w:vertAlign w:val="superscript"/>
        </w:rPr>
        <w:t>ν</w:t>
      </w:r>
      <w:r>
        <w:t>, the form of Lesson 8, Section 4.1 (Exercise 11).</w:t>
      </w:r>
    </w:p>
    <w:p>
      <w:r>
        <w:rPr>
          <w:b/>
          <w:i/>
        </w:rPr>
        <w:t>Worked example 5</w:t>
      </w:r>
    </w:p>
    <w:p>
      <w:r>
        <w:t>Confirm the derivative of the kinetic term for one component. Take the case in which the only nonzero field derivative in the relevant sector is ∂₁A₂ with all other ∂</w:t>
      </w:r>
      <w:r>
        <w:rPr>
          <w:vertAlign w:val="subscript"/>
        </w:rPr>
        <w:t>μ</w:t>
      </w:r>
      <w:r>
        <w:t>A</w:t>
      </w:r>
      <w:r>
        <w:rPr>
          <w:vertAlign w:val="subscript"/>
        </w:rPr>
        <w:t>ν</w:t>
      </w:r>
      <w:r>
        <w:t xml:space="preserve"> held fixed. Then F₁₂ = ∂₁A₂ − ∂₂A₁ = ∂₁A₂, and F</w:t>
      </w:r>
      <w:r>
        <w:rPr>
          <w:vertAlign w:val="subscript"/>
        </w:rPr>
        <w:t>αβ</w:t>
      </w:r>
      <w:r>
        <w:t>F</w:t>
      </w:r>
      <w:r>
        <w:rPr>
          <w:vertAlign w:val="superscript"/>
        </w:rPr>
        <w:t>αβ</w:t>
      </w:r>
      <w:r>
        <w:t xml:space="preserve"> contains F₁₂F</w:t>
      </w:r>
      <w:r>
        <w:rPr>
          <w:vertAlign w:val="superscript"/>
        </w:rPr>
        <w:t>(12)</w:t>
      </w:r>
      <w:r>
        <w:t xml:space="preserve"> + F₂₁F</w:t>
      </w:r>
      <w:r>
        <w:rPr>
          <w:vertAlign w:val="superscript"/>
        </w:rPr>
        <w:t>(21)</w:t>
      </w:r>
      <w:r>
        <w:t xml:space="preserve"> = 2F₁₂F</w:t>
      </w:r>
      <w:r>
        <w:rPr>
          <w:vertAlign w:val="superscript"/>
        </w:rPr>
        <w:t>(12)</w:t>
      </w:r>
      <w:r>
        <w:t xml:space="preserve"> = 2(∂₁A₂)², using F</w:t>
      </w:r>
      <w:r>
        <w:rPr>
          <w:vertAlign w:val="superscript"/>
        </w:rPr>
        <w:t>(12)</w:t>
      </w:r>
      <w:r>
        <w:t xml:space="preserve"> = F₁₂. Its derivative with respect to ∂₁A₂ is 4∂₁A₂ = 4F₁₂ = 4F</w:t>
      </w:r>
      <w:r>
        <w:rPr>
          <w:vertAlign w:val="superscript"/>
        </w:rPr>
        <w:t>(12)</w:t>
      </w:r>
      <w:r>
        <w:t>, in agreement with the general result 4F</w:t>
      </w:r>
      <w:r>
        <w:rPr>
          <w:vertAlign w:val="superscript"/>
        </w:rPr>
        <w:t>μν</w:t>
      </w:r>
      <w:r>
        <w:t xml:space="preserve"> for μ = 1, ν = 2.</w:t>
      </w:r>
    </w:p>
    <w:p>
      <w:pPr>
        <w:pStyle w:val="Heading2"/>
      </w:pPr>
      <w:r>
        <w:t>5 Hamilton's equations for a field</w:t>
      </w:r>
    </w:p>
    <w:p>
      <w:pPr>
        <w:pStyle w:val="Heading3"/>
      </w:pPr>
      <w:r>
        <w:t>5.1 Functional derivatives</w:t>
      </w:r>
    </w:p>
    <w:p>
      <w:r>
        <w:t>The Hamiltonian formulation of Lesson 6 extends to fields by replacing the sum over coordinates with an integral over space. The Hamiltonian is H = ∫d³x ℋ, with ℋ = πφ̇ − ℒ the Hamiltonian density of Lesson 26, Section 3.2, regarded as a function of φ and π. The functional derivative of H with respect to the field is defined by the change of H under a small change of the field.</w:t>
      </w:r>
    </w:p>
    <w:p>
      <w:pPr>
        <w:spacing w:before="100" w:after="160"/>
        <w:jc w:val="center"/>
      </w:pPr>
      <m:oMathPara>
        <m:oMath>
          <m:f>
            <m:num>
              <m:r>
                <m:t xml:space="preserve">δH</m:t>
              </m:r>
            </m:num>
            <m:den>
              <m:r>
                <m:t xml:space="preserve">δφ</m:t>
              </m:r>
              <m:d>
                <m:dPr/>
                <m:e>
                  <m:r>
                    <m:t xml:space="preserve">x</m:t>
                  </m:r>
                </m:e>
              </m:d>
            </m:den>
          </m:f>
          <m:r>
            <m:t xml:space="preserve">=</m:t>
          </m:r>
          <m:f>
            <m:num>
              <m:r>
                <m:t xml:space="preserve">∂ℋ</m:t>
              </m:r>
            </m:num>
            <m:den>
              <m:r>
                <m:t xml:space="preserve">∂φ</m:t>
              </m:r>
            </m:den>
          </m:f>
          <m:r>
            <m:t xml:space="preserve">−</m:t>
          </m:r>
          <m:r>
            <m:t xml:space="preserve">∂ᵢ</m:t>
          </m:r>
          <m:d>
            <m:dPr>
              <m:begChr m:val="["/>
              <m:endChr m:val="]"/>
            </m:dPr>
            <m:e>
              <m:f>
                <m:num>
                  <m:r>
                    <m:t xml:space="preserve">∂ℋ</m:t>
                  </m:r>
                </m:num>
                <m:den>
                  <m:r>
                    <m:t xml:space="preserve">∂</m:t>
                  </m:r>
                  <m:d>
                    <m:dPr/>
                    <m:e>
                      <m:r>
                        <m:t xml:space="preserve">∂ᵢφ</m:t>
                      </m:r>
                    </m:e>
                  </m:d>
                </m:den>
              </m:f>
            </m:e>
          </m:d>
          <m:r>
            <m:t xml:space="preserve">,</m:t>
          </m:r>
          <m:f>
            <m:num>
              <m:r>
                <m:t xml:space="preserve">δH</m:t>
              </m:r>
            </m:num>
            <m:den>
              <m:r>
                <m:t xml:space="preserve">δπ</m:t>
              </m:r>
              <m:d>
                <m:dPr/>
                <m:e>
                  <m:r>
                    <m:t xml:space="preserve">x</m:t>
                  </m:r>
                </m:e>
              </m:d>
            </m:den>
          </m:f>
          <m:r>
            <m:t xml:space="preserve">=</m:t>
          </m:r>
          <m:f>
            <m:num>
              <m:r>
                <m:t xml:space="preserve">∂ℋ</m:t>
              </m:r>
            </m:num>
            <m:den>
              <m:r>
                <m:t xml:space="preserve">∂π</m:t>
              </m:r>
            </m:den>
          </m:f>
        </m:oMath>
      </m:oMathPara>
    </w:p>
    <w:p>
      <w:r>
        <w:t>Hamilton's equations for a field then take the form of Lesson 6, Section 2.1, with the functional derivative in place of the partial derivative.</w:t>
      </w:r>
    </w:p>
    <w:p>
      <w:pPr>
        <w:spacing w:before="100" w:after="160"/>
        <w:jc w:val="center"/>
      </w:pPr>
      <m:oMathPara>
        <m:oMath>
          <m:r>
            <m:t xml:space="preserve">φ̇</m:t>
          </m:r>
          <m:r>
            <m:t xml:space="preserve">=</m:t>
          </m:r>
          <m:f>
            <m:num>
              <m:r>
                <m:t xml:space="preserve">δH</m:t>
              </m:r>
            </m:num>
            <m:den>
              <m:r>
                <m:t xml:space="preserve">δπ</m:t>
              </m:r>
            </m:den>
          </m:f>
          <m:r>
            <m:t xml:space="preserve">,</m:t>
          </m:r>
          <m:r>
            <m:t xml:space="preserve">π̇</m:t>
          </m:r>
          <m:r>
            <m:t xml:space="preserve">=</m:t>
          </m:r>
          <m:r>
            <m:t xml:space="preserve">−</m:t>
          </m:r>
          <m:f>
            <m:num>
              <m:r>
                <m:t xml:space="preserve">δH</m:t>
              </m:r>
            </m:num>
            <m:den>
              <m:r>
                <m:t xml:space="preserve">δφ</m:t>
              </m:r>
            </m:den>
          </m:f>
        </m:oMath>
      </m:oMathPara>
    </w:p>
    <w:p>
      <w:pPr>
        <w:pStyle w:val="Heading3"/>
      </w:pPr>
      <w:r>
        <w:t>5.2 The scalar field</w:t>
      </w:r>
    </w:p>
    <w:p>
      <w:r>
        <w:t>For ℋ = (1/2)π² + (1/2)(∇φ)² + (1/2)m²φ², δH/δπ = π and δH/δφ = m²φ − ∇²φ, so Hamilton's equations are φ̇ = π and π̇ = ∇²φ − m²φ. Differentiating the first and substituting the second gives φ̈ = ∇²φ − m²φ, that is (□ + m²)φ = 0, the Klein–Gordon equation once more, this time from the Hamiltonian formulation (Exercise 12). The pair of equations, each first order in time, is the field version of q̇ = p/m, ṗ = −mω²q for the oscillator of Lesson 6, and it is the starting point for the canonical quantization of Lesson 33, where φ and π become operators with a commutator playing the role of the Poisson bracket.</w:t>
      </w:r>
    </w:p>
    <w:p>
      <w:pPr>
        <w:pStyle w:val="Heading2"/>
      </w:pPr>
      <w:r>
        <w:t>6 A sourced field and the range of a force</w:t>
      </w:r>
    </w:p>
    <w:p>
      <w:pPr>
        <w:pStyle w:val="Heading3"/>
      </w:pPr>
      <w:r>
        <w:t>6.1 The static equation</w:t>
      </w:r>
    </w:p>
    <w:p>
      <w:r>
        <w:t>Add a source to the scalar Lagrangian density, ℒ = (1/2)∂</w:t>
      </w:r>
      <w:r>
        <w:rPr>
          <w:vertAlign w:val="subscript"/>
        </w:rPr>
        <w:t>μ</w:t>
      </w:r>
      <w:r>
        <w:t>φ∂</w:t>
      </w:r>
      <w:r>
        <w:rPr>
          <w:vertAlign w:val="superscript"/>
        </w:rPr>
        <w:t>μ</w:t>
      </w:r>
      <w:r>
        <w:t>φ − (1/2)m²φ² + Jφ. The Euler–Lagrange equation is (□ + m²)φ = J. For a time-independent source and a static solution, □ = −∇², so</w:t>
      </w:r>
    </w:p>
    <w:p>
      <w:pPr>
        <w:spacing w:before="100" w:after="160"/>
        <w:jc w:val="center"/>
      </w:pPr>
      <m:oMathPara>
        <m:oMath>
          <m:d>
            <m:dPr/>
            <m:e>
              <m:r>
                <m:t xml:space="preserve">−</m:t>
              </m:r>
              <m:sSup>
                <m:e>
                  <m:r>
                    <m:t xml:space="preserve">∇</m:t>
                  </m:r>
                </m:e>
                <m:sup>
                  <m:r>
                    <m:t xml:space="preserve">2</m:t>
                  </m:r>
                </m:sup>
              </m:sSup>
              <m:r>
                <m:t xml:space="preserve">+</m:t>
              </m:r>
              <m:sSup>
                <m:e>
                  <m:r>
                    <m:t xml:space="preserve">m</m:t>
                  </m:r>
                </m:e>
                <m:sup>
                  <m:r>
                    <m:t xml:space="preserve">2</m:t>
                  </m:r>
                </m:sup>
              </m:sSup>
            </m:e>
          </m:d>
          <m:r>
            <m:t xml:space="preserve"> </m:t>
          </m:r>
          <m:r>
            <m:t xml:space="preserve">φ</m:t>
          </m:r>
          <m:d>
            <m:dPr/>
            <m:e>
              <m:r>
                <m:t xml:space="preserve">x</m:t>
              </m:r>
            </m:e>
          </m:d>
          <m:r>
            <m:t xml:space="preserve">=</m:t>
          </m:r>
          <m:r>
            <m:t xml:space="preserve">J</m:t>
          </m:r>
          <m:d>
            <m:dPr/>
            <m:e>
              <m:r>
                <m:t xml:space="preserve">x</m:t>
              </m:r>
            </m:e>
          </m:d>
        </m:oMath>
      </m:oMathPara>
    </w:p>
    <w:p>
      <w:r>
        <w:t>For a point source J = gδ³(x) at the origin, the solution is the Yukawa function.</w:t>
      </w:r>
    </w:p>
    <w:p>
      <w:pPr>
        <w:spacing w:before="100" w:after="160"/>
        <w:jc w:val="center"/>
      </w:pPr>
      <m:oMathPara>
        <m:oMath>
          <m:r>
            <m:t xml:space="preserve">φ</m:t>
          </m:r>
          <m:d>
            <m:dPr/>
            <m:e>
              <m:r>
                <m:t xml:space="preserve">r</m:t>
              </m:r>
            </m:e>
          </m:d>
          <m:r>
            <m:t xml:space="preserve">=</m:t>
          </m:r>
          <m:r>
            <m:t xml:space="preserve">g</m:t>
          </m:r>
          <m:r>
            <m:t xml:space="preserve"> </m:t>
          </m:r>
          <m:f>
            <m:num>
              <m:sSup>
                <m:e>
                  <m:r>
                    <m:t xml:space="preserve">e</m:t>
                  </m:r>
                </m:e>
                <m:sup>
                  <m:r>
                    <m:t xml:space="preserve">−</m:t>
                  </m:r>
                  <m:r>
                    <m:t xml:space="preserve">mr</m:t>
                  </m:r>
                </m:sup>
              </m:sSup>
            </m:num>
            <m:den>
              <m:r>
                <m:t xml:space="preserve">4πr</m:t>
              </m:r>
            </m:den>
          </m:f>
        </m:oMath>
      </m:oMathPara>
    </w:p>
    <w:p>
      <w:r>
        <w:t>Away from the origin this satisfies the homogeneous equation: with f = e</w:t>
      </w:r>
      <w:r>
        <w:rPr>
          <w:vertAlign w:val="superscript"/>
        </w:rPr>
        <w:t>−mr</w:t>
      </w:r>
      <w:r>
        <w:t>/r and the spherical Laplacian ∇²f = (1/r)d²(rf)/dr², rf = e</w:t>
      </w:r>
      <w:r>
        <w:rPr>
          <w:vertAlign w:val="superscript"/>
        </w:rPr>
        <w:t>−mr</w:t>
      </w:r>
      <w:r>
        <w:t xml:space="preserve"> gives ∇²f = m²e</w:t>
      </w:r>
      <w:r>
        <w:rPr>
          <w:vertAlign w:val="superscript"/>
        </w:rPr>
        <w:t>−mr</w:t>
      </w:r>
      <w:r>
        <w:t>/r = m²f, so (−∇² + m²)f = 0. Near the origin the solution behaves as g/(4πr), and since ∇²(1/4πr) = −δ³(x) (the Coulomb potential of Lesson 7, Section 7.1), the source term is reproduced with the correct strength, so (−∇² + m²)φ = gδ³ holds everywhere.</w:t>
      </w:r>
    </w:p>
    <w:p>
      <w:pPr>
        <w:pStyle w:val="Heading3"/>
      </w:pPr>
      <w:r>
        <w:t>6.2 Range of the force</w:t>
      </w:r>
    </w:p>
    <w:p>
      <w:r>
        <w:t>The factor e</w:t>
      </w:r>
      <w:r>
        <w:rPr>
          <w:vertAlign w:val="superscript"/>
        </w:rPr>
        <w:t>−mr</w:t>
      </w:r>
      <w:r>
        <w:t xml:space="preserve">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46 will show that the same Yukawa function is the Fourier transform of the propagator 1/(k² + m²) appearing in every Feynman diagram.</w:t>
      </w:r>
    </w:p>
    <w:p>
      <w:r>
        <w:rPr>
          <w:b/>
          <w:i/>
        </w:rP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w:t>
            </w:r>
            <w:r>
              <w:rPr>
                <w:vertAlign w:val="subscript"/>
              </w:rPr>
              <w:t>μ</w:t>
            </w:r>
            <w:r>
              <w:t>[∂ℒ/∂(∂</w:t>
            </w:r>
            <w:r>
              <w:rPr>
                <w:vertAlign w:val="subscript"/>
              </w:rPr>
              <w:t>μ</w:t>
            </w:r>
            <w:r>
              <w:t>φ)] = 0</w:t>
            </w:r>
          </w:p>
        </w:tc>
        <w:tc>
          <w:tcPr>
            <w:tcW w:type="dxa" w:w="6528"/>
            <w:vAlign w:val="center"/>
            <w:tcMar>
              <w:top w:w="100" w:type="dxa"/>
              <w:start w:w="100" w:type="dxa"/>
              <w:bottom w:w="100" w:type="dxa"/>
              <w:end w:w="100" w:type="dxa"/>
            </w:tcMar>
          </w:tcPr>
          <w:p>
            <w:r>
              <w:t>Gives the equations of motion of every field in the QED Lagrangian (Lesson 42)</w:t>
            </w:r>
          </w:p>
        </w:tc>
      </w:tr>
      <w:tr>
        <w:tc>
          <w:tcPr>
            <w:tcW w:type="dxa" w:w="3264"/>
            <w:vAlign w:val="center"/>
            <w:shd w:fill="EAF2F8"/>
            <w:tcMar>
              <w:top w:w="100" w:type="dxa"/>
              <w:start w:w="100" w:type="dxa"/>
              <w:bottom w:w="100" w:type="dxa"/>
              <w:end w:w="100" w:type="dxa"/>
            </w:tcMar>
          </w:tcPr>
          <w:p>
            <w:r>
              <w:t>Klein–Gordon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33</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45 and 49)</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36; consistency with the current of Lesson 24</w:t>
            </w:r>
          </w:p>
        </w:tc>
      </w:tr>
      <w:tr>
        <w:tc>
          <w:tcPr>
            <w:tcW w:type="dxa" w:w="3264"/>
            <w:vAlign w:val="center"/>
            <w:tcMar>
              <w:top w:w="100" w:type="dxa"/>
              <w:start w:w="100" w:type="dxa"/>
              <w:bottom w:w="100" w:type="dxa"/>
              <w:end w:w="100" w:type="dxa"/>
            </w:tcMar>
          </w:tcPr>
          <w:p>
            <w:r>
              <w:t>∂</w:t>
            </w:r>
            <w:r>
              <w:rPr>
                <w:vertAlign w:val="subscript"/>
              </w:rPr>
              <w:t>μ</w:t>
            </w:r>
            <w:r>
              <w:t>F</w:t>
            </w:r>
            <w:r>
              <w:rPr>
                <w:vertAlign w:val="superscript"/>
              </w:rPr>
              <w:t>μν</w:t>
            </w:r>
            <w:r>
              <w:t xml:space="preserve"> = j</w:t>
            </w:r>
            <w:r>
              <w:rPr>
                <w:vertAlign w:val="superscript"/>
              </w:rPr>
              <w:t>ν</w:t>
            </w:r>
          </w:p>
        </w:tc>
        <w:tc>
          <w:tcPr>
            <w:tcW w:type="dxa" w:w="6528"/>
            <w:vAlign w:val="center"/>
            <w:tcMar>
              <w:top w:w="100" w:type="dxa"/>
              <w:start w:w="100" w:type="dxa"/>
              <w:bottom w:w="100" w:type="dxa"/>
              <w:end w:w="100" w:type="dxa"/>
            </w:tcMar>
          </w:tcPr>
          <w:p>
            <w:r>
              <w:t>Covariant Maxwell equations, with the electron current as the source (Lesson 43)</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72 and 73)</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46 and 48)</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2"/>
      </w:pPr>
      <w:r>
        <w:t>8 Summary</w:t>
      </w:r>
    </w:p>
    <w:p>
      <w:pPr>
        <w:pStyle w:val="ListNumber"/>
        <w:numPr>
          <w:ilvl w:val="0"/>
          <w:numId w:val="10"/>
        </w:numPr>
      </w:pPr>
      <w:r>
        <w:t>Varying the action S = ∫d⁴x ℒ with fixed boundary values and integrating by parts in four dimensions gives ∂ℒ/∂φ − ∂</w:t>
      </w:r>
      <w:r>
        <w:rPr>
          <w:vertAlign w:val="subscript"/>
        </w:rPr>
        <w:t>μ</w:t>
      </w:r>
      <w:r>
        <w:t>[∂ℒ/∂(∂</w:t>
      </w:r>
      <w:r>
        <w:rPr>
          <w:vertAlign w:val="subscript"/>
        </w:rPr>
        <w:t>μ</w:t>
      </w:r>
      <w:r>
        <w:t>φ)] = 0 for each field.</w:t>
      </w:r>
    </w:p>
    <w:p>
      <w:pPr>
        <w:pStyle w:val="ListNumber"/>
        <w:numPr>
          <w:ilvl w:val="0"/>
          <w:numId w:val="10"/>
        </w:numPr>
      </w:pPr>
      <w:r>
        <w:t>For a field depending only on time the equation reduces to the particle Euler–Lagrange equation of Lesson 5.</w:t>
      </w:r>
    </w:p>
    <w:p>
      <w:pPr>
        <w:pStyle w:val="ListNumber"/>
        <w:numPr>
          <w:ilvl w:val="0"/>
          <w:numId w:val="10"/>
        </w:numPr>
      </w:pPr>
      <w:r>
        <w:t>The scalar Lagrangian density gives the Klein–Gordon equation; a φ⁴ term makes the equation nonlinear and superposition fails.</w:t>
      </w:r>
    </w:p>
    <w:p>
      <w:pPr>
        <w:pStyle w:val="ListNumber"/>
        <w:numPr>
          <w:ilvl w:val="0"/>
          <w:numId w:val="10"/>
        </w:numPr>
      </w:pPr>
      <w:r>
        <w:t>A complex field and its conjugate are varied independently and each obeys the Klein–Gordon equation.</w:t>
      </w:r>
    </w:p>
    <w:p>
      <w:pPr>
        <w:pStyle w:val="ListNumber"/>
        <w:numPr>
          <w:ilvl w:val="0"/>
          <w:numId w:val="10"/>
        </w:numPr>
      </w:pPr>
      <w:r>
        <w:t>The Dirac Lagrangian density gives the Dirac equation on varying ψ̄ and the adjoint Dirac equation on varying ψ.</w:t>
      </w:r>
    </w:p>
    <w:p>
      <w:pPr>
        <w:pStyle w:val="ListNumber"/>
        <w:numPr>
          <w:ilvl w:val="0"/>
          <w:numId w:val="10"/>
        </w:numPr>
      </w:pPr>
      <w:r>
        <w:t>The electromagnetic Lagrangian density gives ∂</w:t>
      </w:r>
      <w:r>
        <w:rPr>
          <w:vertAlign w:val="subscript"/>
        </w:rPr>
        <w:t>μ</w:t>
      </w:r>
      <w:r>
        <w:t>F</w:t>
      </w:r>
      <w:r>
        <w:rPr>
          <w:vertAlign w:val="superscript"/>
        </w:rPr>
        <w:t>μν</w:t>
      </w:r>
      <w:r>
        <w:t xml:space="preserve"> = j</w:t>
      </w:r>
      <w:r>
        <w:rPr>
          <w:vertAlign w:val="superscript"/>
        </w:rPr>
        <w:t>ν</w:t>
      </w:r>
      <w:r>
        <w:t>; the homogeneous equations are an identity, and current conservation follows from the antisymmetry of F</w:t>
      </w:r>
      <w:r>
        <w:rPr>
          <w:vertAlign w:val="superscript"/>
        </w:rPr>
        <w:t>μν</w:t>
      </w:r>
      <w:r>
        <w:t>.</w:t>
      </w:r>
    </w:p>
    <w:p>
      <w:pPr>
        <w:pStyle w:val="ListNumber"/>
        <w:numPr>
          <w:ilvl w:val="0"/>
          <w:numId w:val="10"/>
        </w:numPr>
      </w:pPr>
      <w:r>
        <w:t>Hamilton's equations for a field, φ̇ = δH/δπ and π̇ = −δH/δφ, reproduce the Klein–Gordon equation.</w:t>
      </w:r>
    </w:p>
    <w:p>
      <w:pPr>
        <w:pStyle w:val="ListNumber"/>
        <w:numPr>
          <w:ilvl w:val="0"/>
          <w:numId w:val="10"/>
        </w:numPr>
      </w:pPr>
      <w:r>
        <w:t>A static point source of a massive scalar field produces the Yukawa potential ge</w:t>
      </w:r>
      <w:r>
        <w:rPr>
          <w:vertAlign w:val="superscript"/>
        </w:rPr>
        <w:t>−mr</w:t>
      </w:r>
      <w:r>
        <w:t>/(4πr), with a range 1/m set by the mass of the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Derive the Euler–Lagrange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For ℒ = (1/2)∂</w:t>
            </w:r>
            <w:r>
              <w:rPr>
                <w:vertAlign w:val="subscript"/>
              </w:rPr>
              <w:t>μ</w:t>
            </w:r>
            <w:r>
              <w:t>φ₁∂</w:t>
            </w:r>
            <w:r>
              <w:rPr>
                <w:vertAlign w:val="superscript"/>
              </w:rPr>
              <w:t>μ</w:t>
            </w:r>
            <w:r>
              <w:t>φ₁ + (1/2)∂</w:t>
            </w:r>
            <w:r>
              <w:rPr>
                <w:vertAlign w:val="subscript"/>
              </w:rPr>
              <w:t>μ</w:t>
            </w:r>
            <w:r>
              <w:t>φ₂∂</w:t>
            </w:r>
            <w:r>
              <w:rPr>
                <w:vertAlign w:val="superscript"/>
              </w:rPr>
              <w:t>μ</w:t>
            </w:r>
            <w:r>
              <w:t>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For the real scalar field, write ℒ = (1/2)φ̇² − (1/2)(∂ᵢφ)² − (1/2)m²φ² and evaluate ∂ℒ/∂φ̇ and ∂ℒ/∂(∂ᵢφ), then obtain the Klein–Gordon equation from the component form of the Euler–Lagrange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For the complex scalar field, derive the equations for φ and φ* by varying φ*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Derive the adjoint Dirac equation −i(∂</w:t>
            </w:r>
            <w:r>
              <w:rPr>
                <w:vertAlign w:val="subscript"/>
              </w:rPr>
              <w:t>μ</w:t>
            </w:r>
            <w:r>
              <w:t>ψ̄)γ</w:t>
            </w:r>
            <w:r>
              <w:rPr>
                <w:vertAlign w:val="superscript"/>
              </w:rPr>
              <w:t>μ</w:t>
            </w:r>
            <w:r>
              <w:t xml:space="preserve"> − mψ̄ = 0 by varying ψ in ℒ = ψ̄(iγ</w:t>
            </w:r>
            <w:r>
              <w:rPr>
                <w:vertAlign w:val="superscript"/>
              </w:rPr>
              <w:t>μ</w:t>
            </w:r>
            <w:r>
              <w:t>∂</w:t>
            </w:r>
            <w:r>
              <w:rPr>
                <w:vertAlign w:val="subscript"/>
              </w:rPr>
              <w:t>μ</w:t>
            </w:r>
            <w:r>
              <w:t xml:space="preserve">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Show that ∂(F</w:t>
            </w:r>
            <w:r>
              <w:rPr>
                <w:vertAlign w:val="subscript"/>
              </w:rPr>
              <w:t>αβ</w:t>
            </w:r>
            <w:r>
              <w:t>F</w:t>
            </w:r>
            <w:r>
              <w:rPr>
                <w:vertAlign w:val="superscript"/>
              </w:rPr>
              <w:t>αβ</w:t>
            </w:r>
            <w:r>
              <w:t>)/∂(∂</w:t>
            </w:r>
            <w:r>
              <w:rPr>
                <w:vertAlign w:val="subscript"/>
              </w:rPr>
              <w:t>μ</w:t>
            </w:r>
            <w:r>
              <w:t>A</w:t>
            </w:r>
            <w:r>
              <w:rPr>
                <w:vertAlign w:val="subscript"/>
              </w:rPr>
              <w:t>ν</w:t>
            </w:r>
            <w:r>
              <w:t>) = 4F</w:t>
            </w:r>
            <w:r>
              <w:rPr>
                <w:vertAlign w:val="superscript"/>
              </w:rPr>
              <w:t>μν</w:t>
            </w:r>
            <w:r>
              <w:t xml:space="preserve"> by writing F</w:t>
            </w:r>
            <w:r>
              <w:rPr>
                <w:vertAlign w:val="subscript"/>
              </w:rPr>
              <w:t>αβ</w:t>
            </w:r>
            <w:r>
              <w:t>F</w:t>
            </w:r>
            <w:r>
              <w:rPr>
                <w:vertAlign w:val="superscript"/>
              </w:rPr>
              <w:t>αβ</w:t>
            </w:r>
            <w:r>
              <w:t xml:space="preserve"> = 2∂</w:t>
            </w:r>
            <w:r>
              <w:rPr>
                <w:vertAlign w:val="subscript"/>
              </w:rPr>
              <w:t>α</w:t>
            </w:r>
            <w:r>
              <w:t>A</w:t>
            </w:r>
            <w:r>
              <w:rPr>
                <w:vertAlign w:val="subscript"/>
              </w:rPr>
              <w:t>β</w:t>
            </w:r>
            <w:r>
              <w:t>∂</w:t>
            </w:r>
            <w:r>
              <w:rPr>
                <w:vertAlign w:val="superscript"/>
              </w:rPr>
              <w:t>α</w:t>
            </w:r>
            <w:r>
              <w:t>A</w:t>
            </w:r>
            <w:r>
              <w:rPr>
                <w:vertAlign w:val="superscript"/>
              </w:rPr>
              <w:t>β</w:t>
            </w:r>
            <w:r>
              <w:t xml:space="preserve"> − 2∂</w:t>
            </w:r>
            <w:r>
              <w:rPr>
                <w:vertAlign w:val="subscript"/>
              </w:rPr>
              <w:t>α</w:t>
            </w:r>
            <w:r>
              <w:t>A</w:t>
            </w:r>
            <w:r>
              <w:rPr>
                <w:vertAlign w:val="subscript"/>
              </w:rPr>
              <w:t>β</w:t>
            </w:r>
            <w:r>
              <w:t>∂</w:t>
            </w:r>
            <w:r>
              <w:rPr>
                <w:vertAlign w:val="superscript"/>
              </w:rPr>
              <w:t>β</w:t>
            </w:r>
            <w:r>
              <w:t>A</w:t>
            </w:r>
            <w:r>
              <w:rPr>
                <w:vertAlign w:val="superscript"/>
              </w:rPr>
              <w:t>α</w:t>
            </w:r>
            <w:r>
              <w:t xml:space="preserve">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Using F₀ᵢ = Eᵢ and Fᵢⱼ = −εᵢⱼₖBₖ, show that the ν = i component of ∂</w:t>
            </w:r>
            <w:r>
              <w:rPr>
                <w:vertAlign w:val="subscript"/>
              </w:rPr>
              <w:t>μ</w:t>
            </w:r>
            <w:r>
              <w:t>F</w:t>
            </w:r>
            <w:r>
              <w:rPr>
                <w:vertAlign w:val="superscript"/>
              </w:rPr>
              <w:t>μν</w:t>
            </w:r>
            <w:r>
              <w:t xml:space="preserve"> = j</w:t>
            </w:r>
            <w:r>
              <w:rPr>
                <w:vertAlign w:val="superscript"/>
              </w:rPr>
              <w:t>ν</w:t>
            </w:r>
            <w:r>
              <w:t xml:space="preserve"> gives ∇×B − ∂</w:t>
            </w:r>
            <w:r>
              <w:rPr>
                <w:vertAlign w:val="subscript"/>
              </w:rPr>
              <w:t>t</w:t>
            </w:r>
            <w:r>
              <w: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Show that ∂</w:t>
            </w:r>
            <w:r>
              <w:rPr>
                <w:vertAlign w:val="subscript"/>
              </w:rPr>
              <w:t>ν</w:t>
            </w:r>
            <w:r>
              <w:t>∂</w:t>
            </w:r>
            <w:r>
              <w:rPr>
                <w:vertAlign w:val="subscript"/>
              </w:rPr>
              <w:t>μ</w:t>
            </w:r>
            <w:r>
              <w:t>F</w:t>
            </w:r>
            <w:r>
              <w:rPr>
                <w:vertAlign w:val="superscript"/>
              </w:rPr>
              <w:t>μν</w:t>
            </w:r>
            <w:r>
              <w:t xml:space="preserve"> = 0 for any antisymmetric F</w:t>
            </w:r>
            <w:r>
              <w:rPr>
                <w:vertAlign w:val="superscript"/>
              </w:rPr>
              <w:t>μν</w:t>
            </w:r>
            <w:r>
              <w:t xml:space="preserve"> with smooth components, and conclude that ∂</w:t>
            </w:r>
            <w:r>
              <w:rPr>
                <w:vertAlign w:val="subscript"/>
              </w:rPr>
              <w:t>ν</w:t>
            </w:r>
            <w:r>
              <w:t>j</w:t>
            </w:r>
            <w:r>
              <w:rPr>
                <w:vertAlign w:val="superscript"/>
              </w:rPr>
              <w:t>ν</w:t>
            </w:r>
            <w:r>
              <w:t xml:space="preserve">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Show that ∂</w:t>
            </w:r>
            <w:r>
              <w:rPr>
                <w:vertAlign w:val="subscript"/>
              </w:rPr>
              <w:t>μ</w:t>
            </w:r>
            <w:r>
              <w:t>F</w:t>
            </w:r>
            <w:r>
              <w:rPr>
                <w:vertAlign w:val="superscript"/>
              </w:rPr>
              <w:t>μν</w:t>
            </w:r>
            <w:r>
              <w:t xml:space="preserve"> = □A</w:t>
            </w:r>
            <w:r>
              <w:rPr>
                <w:vertAlign w:val="superscript"/>
              </w:rPr>
              <w:t>ν</w:t>
            </w:r>
            <w:r>
              <w:t xml:space="preserve"> − ∂</w:t>
            </w:r>
            <w:r>
              <w:rPr>
                <w:vertAlign w:val="superscript"/>
              </w:rPr>
              <w:t>ν</w:t>
            </w:r>
            <w:r>
              <w:t>(∂</w:t>
            </w:r>
            <w:r>
              <w:rPr>
                <w:vertAlign w:val="subscript"/>
              </w:rPr>
              <w:t>μ</w:t>
            </w:r>
            <w:r>
              <w:t>A</w:t>
            </w:r>
            <w:r>
              <w:rPr>
                <w:vertAlign w:val="superscript"/>
              </w:rPr>
              <w:t>μ</w:t>
            </w:r>
            <w:r>
              <w:t>), and conclude that in the Lorenz gauge ∂</w:t>
            </w:r>
            <w:r>
              <w:rPr>
                <w:vertAlign w:val="subscript"/>
              </w:rPr>
              <w:t>μ</w:t>
            </w:r>
            <w:r>
              <w:t>A</w:t>
            </w:r>
            <w:r>
              <w:rPr>
                <w:vertAlign w:val="superscript"/>
              </w:rPr>
              <w:t>μ</w:t>
            </w:r>
            <w:r>
              <w:t xml:space="preserve"> = 0 the Maxwell equation reduces to □A</w:t>
            </w:r>
            <w:r>
              <w:rPr>
                <w:vertAlign w:val="superscript"/>
              </w:rPr>
              <w:t>ν</w:t>
            </w:r>
            <w:r>
              <w:t xml:space="preserve"> = j</w:t>
            </w:r>
            <w:r>
              <w:rPr>
                <w:vertAlign w:val="superscript"/>
              </w:rPr>
              <w:t>ν</w:t>
            </w:r>
            <w:r>
              <w: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For the scalar Hamiltonian density, compute δH/δφ and δH/δπ, write Hamilton's equations, and eliminate π to recover the Klein–Gordon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Verify that (−∇² + m²)(e</w:t>
            </w:r>
            <w:r>
              <w:rPr>
                <w:vertAlign w:val="superscript"/>
              </w:rPr>
              <w:t>−mr</w:t>
            </w:r>
            <w:r>
              <w:t>/r)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For static sources J, show that the field energy H = ∫d³x[(1/2)(∇φ)² + (1/2)m²φ² − Jφ] evaluated on the solution equals −(1/2)∫d³x Jφ, and use the two-source solution of Exercise 14 to show that the interaction energy of the two sources is −g₁g₂e</w:t>
            </w:r>
            <w:r>
              <w:rPr>
                <w:vertAlign w:val="superscript"/>
              </w:rPr>
              <w:t>−mr</w:t>
            </w:r>
            <w:r>
              <w:t>/(4πr) with r = |x₁ − x₂|. Explain why this means a scalar field attracts like sources.</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δS = ∫d⁴x{(∂ℒ/∂φ)δφ + [∂ℒ/∂(∂</w:t>
      </w:r>
      <w:r>
        <w:rPr>
          <w:vertAlign w:val="subscript"/>
        </w:rPr>
        <w:t>μ</w:t>
      </w:r>
      <w:r>
        <w:t>φ)]∂</w:t>
      </w:r>
      <w:r>
        <w:rPr>
          <w:vertAlign w:val="subscript"/>
        </w:rPr>
        <w:t>μ</w:t>
      </w:r>
      <w:r>
        <w:t>δφ}. Writing [∂ℒ/∂(∂</w:t>
      </w:r>
      <w:r>
        <w:rPr>
          <w:vertAlign w:val="subscript"/>
        </w:rPr>
        <w:t>μ</w:t>
      </w:r>
      <w:r>
        <w:t>φ)]∂</w:t>
      </w:r>
      <w:r>
        <w:rPr>
          <w:vertAlign w:val="subscript"/>
        </w:rPr>
        <w:t>μ</w:t>
      </w:r>
      <w:r>
        <w:t>δφ = ∂</w:t>
      </w:r>
      <w:r>
        <w:rPr>
          <w:vertAlign w:val="subscript"/>
        </w:rPr>
        <w:t>μ</w:t>
      </w:r>
      <w:r>
        <w:t>{[∂ℒ/∂(∂</w:t>
      </w:r>
      <w:r>
        <w:rPr>
          <w:vertAlign w:val="subscript"/>
        </w:rPr>
        <w:t>μ</w:t>
      </w:r>
      <w:r>
        <w:t>φ)]δφ} − ∂</w:t>
      </w:r>
      <w:r>
        <w:rPr>
          <w:vertAlign w:val="subscript"/>
        </w:rPr>
        <w:t>μ</w:t>
      </w:r>
      <w:r>
        <w:t>[∂ℒ/∂(∂</w:t>
      </w:r>
      <w:r>
        <w:rPr>
          <w:vertAlign w:val="subscript"/>
        </w:rPr>
        <w:t>μ</w:t>
      </w:r>
      <w:r>
        <w:t>φ)]δφ, the first term is a total derivative whose integral is a surface integral of [∂ℒ/∂(∂</w:t>
      </w:r>
      <w:r>
        <w:rPr>
          <w:vertAlign w:val="subscript"/>
        </w:rPr>
        <w:t>μ</w:t>
      </w:r>
      <w:r>
        <w:t>φ)]δφ over the boundary of Ω. It vanishes if δφ = 0 on the boundary. What remains is δS = ∫d⁴x{∂ℒ/∂φ − ∂</w:t>
      </w:r>
      <w:r>
        <w:rPr>
          <w:vertAlign w:val="subscript"/>
        </w:rPr>
        <w:t>μ</w:t>
      </w:r>
      <w:r>
        <w:t>[∂ℒ/∂(∂</w:t>
      </w:r>
      <w:r>
        <w:rPr>
          <w:vertAlign w:val="subscript"/>
        </w:rPr>
        <w:t>μ</w:t>
      </w:r>
      <w:r>
        <w:t>φ)]}δφ, and since δφ is arbitrary in the interior the bracket must vanish.</w:t>
      </w:r>
    </w:p>
    <w:p>
      <w:r>
        <w:rPr>
          <w:b/>
        </w:rPr>
        <w:t>2.</w:t>
      </w:r>
      <w:r>
        <w:t xml:space="preserve"> </w:t>
      </w:r>
      <w:r>
        <w:t>For φ₁: ∂ℒ/∂φ₁ = −m₁²φ₁ − (g/2)φ₂² and ∂ℒ/∂(∂</w:t>
      </w:r>
      <w:r>
        <w:rPr>
          <w:vertAlign w:val="subscript"/>
        </w:rPr>
        <w:t>μ</w:t>
      </w:r>
      <w:r>
        <w:t>φ₁) = ∂</w:t>
      </w:r>
      <w:r>
        <w:rPr>
          <w:vertAlign w:val="superscript"/>
        </w:rPr>
        <w:t>μ</w:t>
      </w:r>
      <w:r>
        <w:t>φ₁, so −m₁²φ₁ − (g/2)φ₂² − □φ₁ = 0, that is (□ + m₁²)φ₁ = −(g/2)φ₂². For φ₂: ∂ℒ/∂φ₂ = −m₂²φ₂ − gφ₁φ₂ and ∂ℒ/∂(∂</w:t>
      </w:r>
      <w:r>
        <w:rPr>
          <w:vertAlign w:val="subscript"/>
        </w:rPr>
        <w:t>μ</w:t>
      </w:r>
      <w:r>
        <w:t>φ₂) = ∂</w:t>
      </w:r>
      <w:r>
        <w:rPr>
          <w:vertAlign w:val="superscript"/>
        </w:rPr>
        <w:t>μ</w:t>
      </w:r>
      <w:r>
        <w:t>φ₂, so (□ + m₂²)φ₂ = −gφ₁φ₂. Each field is sourced by a product involving the other.</w:t>
      </w:r>
    </w:p>
    <w:p>
      <w:r>
        <w:rPr>
          <w:b/>
        </w:rPr>
        <w:t>3.</w:t>
      </w:r>
      <w:r>
        <w:t xml:space="preserve"> </w:t>
      </w:r>
      <w:r>
        <w:t>∂ℒ/∂φ̇ = φ̇ and ∂ℒ/∂(∂ᵢφ) = −∂ᵢφ for each spatial i, while ∂ℒ/∂φ = −m²φ. The component form of the equation is ∂ℒ/∂φ − ∂</w:t>
      </w:r>
      <w:r>
        <w:rPr>
          <w:vertAlign w:val="subscript"/>
        </w:rPr>
        <w:t>t</w:t>
      </w:r>
      <w:r>
        <w:t>(∂ℒ/∂φ̇) − ∂ᵢ[∂ℒ/∂(∂ᵢφ)] = −m²φ − φ̈ + ∂ᵢ∂ᵢφ = −m²φ − φ̈ + ∇²φ = 0, that is φ̈ − ∇²φ + m²φ = (□ + m²)φ = 0.</w:t>
      </w:r>
    </w:p>
    <w:p>
      <w:r>
        <w:rPr>
          <w:b/>
        </w:rPr>
        <w:t>4.</w:t>
      </w:r>
      <w:r>
        <w:t xml:space="preserve"> </w:t>
      </w:r>
      <w:r>
        <w:t>With −(λ/4!)φ⁴, ∂ℒ/∂φ = −m²φ − (λ/6)φ³, and ∂</w:t>
      </w:r>
      <w:r>
        <w:rPr>
          <w:vertAlign w:val="subscript"/>
        </w:rPr>
        <w:t>μ</w:t>
      </w:r>
      <w:r>
        <w:t>[∂ℒ/∂(∂</w:t>
      </w:r>
      <w:r>
        <w:rPr>
          <w:vertAlign w:val="subscript"/>
        </w:rPr>
        <w:t>μ</w:t>
      </w:r>
      <w:r>
        <w:t>φ)] = □φ, so −m²φ − (λ/6)φ³ − □φ = 0, that is (□ + m²)φ = −(λ/6)φ³. A constant φ has □φ = 0, so the equation becomes m²φ = −(λ/6)φ³, that is m²φ + (λ/6)φ³ = 0, which is V′(φ) = 0 for the potential of Lesson 26, Exercise 13.</w:t>
      </w:r>
    </w:p>
    <w:p>
      <w:r>
        <w:rPr>
          <w:b/>
        </w:rPr>
        <w:t>5.</w:t>
      </w:r>
      <w:r>
        <w:t xml:space="preserve"> </w:t>
      </w:r>
      <w:r>
        <w:t>Write φ = a + ib. An arbitrary variation is δφ = δa + iδb with δa and δb independent real functions, and δφ* = δa − iδb. Requiring δS = 0 for independent δa and δb is equivalent to requiring the coefficients of δφ and δφ* to vanish separately. Varying φ*: ∂ℒ/∂φ* = −m²φ and ∂ℒ/∂(∂</w:t>
      </w:r>
      <w:r>
        <w:rPr>
          <w:vertAlign w:val="subscript"/>
        </w:rPr>
        <w:t>μ</w:t>
      </w:r>
      <w:r>
        <w:t>φ*) = ∂</w:t>
      </w:r>
      <w:r>
        <w:rPr>
          <w:vertAlign w:val="superscript"/>
        </w:rPr>
        <w:t>μ</w:t>
      </w:r>
      <w:r>
        <w:t>φ, so (□ + m²)φ = 0. Varying φ: ∂ℒ/∂φ = −m²φ* and ∂ℒ/∂(∂</w:t>
      </w:r>
      <w:r>
        <w:rPr>
          <w:vertAlign w:val="subscript"/>
        </w:rPr>
        <w:t>μ</w:t>
      </w:r>
      <w:r>
        <w:t>φ) = ∂</w:t>
      </w:r>
      <w:r>
        <w:rPr>
          <w:vertAlign w:val="superscript"/>
        </w:rPr>
        <w:t>μ</w:t>
      </w:r>
      <w:r>
        <w:t>φ*, so (□ + m²)φ* = 0.</w:t>
      </w:r>
    </w:p>
    <w:p>
      <w:r>
        <w:rPr>
          <w:b/>
        </w:rPr>
        <w:t>6.</w:t>
      </w:r>
      <w:r>
        <w:t xml:space="preserve"> </w:t>
      </w:r>
      <w:r>
        <w:t>With ℒ = iψ̄γ</w:t>
      </w:r>
      <w:r>
        <w:rPr>
          <w:vertAlign w:val="superscript"/>
        </w:rPr>
        <w:t>μ</w:t>
      </w:r>
      <w:r>
        <w:t>∂</w:t>
      </w:r>
      <w:r>
        <w:rPr>
          <w:vertAlign w:val="subscript"/>
        </w:rPr>
        <w:t>μ</w:t>
      </w:r>
      <w:r>
        <w:t>ψ − mψ̄ψ, ∂ℒ/∂ψ = −mψ̄ and ∂ℒ/∂(∂</w:t>
      </w:r>
      <w:r>
        <w:rPr>
          <w:vertAlign w:val="subscript"/>
        </w:rPr>
        <w:t>μ</w:t>
      </w:r>
      <w:r>
        <w:t>ψ) = iψ̄γ</w:t>
      </w:r>
      <w:r>
        <w:rPr>
          <w:vertAlign w:val="superscript"/>
        </w:rPr>
        <w:t>μ</w:t>
      </w:r>
      <w:r>
        <w:t>. The equation −mψ̄ − ∂</w:t>
      </w:r>
      <w:r>
        <w:rPr>
          <w:vertAlign w:val="subscript"/>
        </w:rPr>
        <w:t>μ</w:t>
      </w:r>
      <w:r>
        <w:t>(iψ̄γ</w:t>
      </w:r>
      <w:r>
        <w:rPr>
          <w:vertAlign w:val="superscript"/>
        </w:rPr>
        <w:t>μ</w:t>
      </w:r>
      <w:r>
        <w:t>) = 0 becomes −i(∂</w:t>
      </w:r>
      <w:r>
        <w:rPr>
          <w:vertAlign w:val="subscript"/>
        </w:rPr>
        <w:t>μ</w:t>
      </w:r>
      <w:r>
        <w:t>ψ̄)γ</w:t>
      </w:r>
      <w:r>
        <w:rPr>
          <w:vertAlign w:val="superscript"/>
        </w:rPr>
        <w:t>μ</w:t>
      </w:r>
      <w:r>
        <w:t xml:space="preserve"> − mψ̄ = 0, the adjoint Dirac equation of Lesson 24.</w:t>
      </w:r>
    </w:p>
    <w:p>
      <w:r>
        <w:rPr>
          <w:b/>
        </w:rPr>
        <w:t>7.</w:t>
      </w:r>
      <w:r>
        <w:t xml:space="preserve"> </w:t>
      </w:r>
      <w:r>
        <w:t>Varying ψ̄: ∂ℒ/∂ψ̄ = (iγ</w:t>
      </w:r>
      <w:r>
        <w:rPr>
          <w:vertAlign w:val="superscript"/>
        </w:rPr>
        <w:t>μ</w:t>
      </w:r>
      <w:r>
        <w:t>∂</w:t>
      </w:r>
      <w:r>
        <w:rPr>
          <w:vertAlign w:val="subscript"/>
        </w:rPr>
        <w:t>μ</w:t>
      </w:r>
      <w:r>
        <w:t xml:space="preserve"> − m − gφ)ψ, so (iγ</w:t>
      </w:r>
      <w:r>
        <w:rPr>
          <w:vertAlign w:val="superscript"/>
        </w:rPr>
        <w:t>μ</w:t>
      </w:r>
      <w:r>
        <w:t>∂</w:t>
      </w:r>
      <w:r>
        <w:rPr>
          <w:vertAlign w:val="subscript"/>
        </w:rPr>
        <w:t>μ</w:t>
      </w:r>
      <w:r>
        <w:t xml:space="preserve"> − m − gφ)ψ = 0, with the scalar field acting as a position-dependent addition to the mass. Varying φ: ∂ℒ/∂φ = −M²φ − gψ̄ψ and ∂ℒ/∂(∂</w:t>
      </w:r>
      <w:r>
        <w:rPr>
          <w:vertAlign w:val="subscript"/>
        </w:rPr>
        <w:t>μ</w:t>
      </w:r>
      <w:r>
        <w:t>φ) = ∂</w:t>
      </w:r>
      <w:r>
        <w:rPr>
          <w:vertAlign w:val="superscript"/>
        </w:rPr>
        <w:t>μ</w:t>
      </w:r>
      <w:r>
        <w:t>φ, so (□ + M²)φ = −gψ̄ψ. The source of φ is the fermion bilinear −gψ̄ψ, and the source of ψ is the term gφψ.</w:t>
      </w:r>
    </w:p>
    <w:p>
      <w:r>
        <w:rPr>
          <w:b/>
        </w:rPr>
        <w:t>8.</w:t>
      </w:r>
      <w:r>
        <w:t xml:space="preserve"> </w:t>
      </w:r>
      <w:r>
        <w:t>Write F</w:t>
      </w:r>
      <w:r>
        <w:rPr>
          <w:vertAlign w:val="subscript"/>
        </w:rPr>
        <w:t>αβ</w:t>
      </w:r>
      <w:r>
        <w:t>F</w:t>
      </w:r>
      <w:r>
        <w:rPr>
          <w:vertAlign w:val="superscript"/>
        </w:rPr>
        <w:t>αβ</w:t>
      </w:r>
      <w:r>
        <w:t xml:space="preserve"> = (∂</w:t>
      </w:r>
      <w:r>
        <w:rPr>
          <w:vertAlign w:val="subscript"/>
        </w:rPr>
        <w:t>α</w:t>
      </w:r>
      <w:r>
        <w:t>A</w:t>
      </w:r>
      <w:r>
        <w:rPr>
          <w:vertAlign w:val="subscript"/>
        </w:rPr>
        <w:t>β</w:t>
      </w:r>
      <w:r>
        <w:t xml:space="preserve"> − ∂</w:t>
      </w:r>
      <w:r>
        <w:rPr>
          <w:vertAlign w:val="subscript"/>
        </w:rPr>
        <w:t>β</w:t>
      </w:r>
      <w:r>
        <w:t>A</w:t>
      </w:r>
      <w:r>
        <w:rPr>
          <w:vertAlign w:val="subscript"/>
        </w:rPr>
        <w:t>α</w:t>
      </w:r>
      <w:r>
        <w:t>)(∂</w:t>
      </w:r>
      <w:r>
        <w:rPr>
          <w:vertAlign w:val="superscript"/>
        </w:rPr>
        <w:t>α</w:t>
      </w:r>
      <w:r>
        <w:t>A</w:t>
      </w:r>
      <w:r>
        <w:rPr>
          <w:vertAlign w:val="superscript"/>
        </w:rPr>
        <w:t>β</w:t>
      </w:r>
      <w:r>
        <w:t xml:space="preserve"> − ∂</w:t>
      </w:r>
      <w:r>
        <w:rPr>
          <w:vertAlign w:val="superscript"/>
        </w:rPr>
        <w:t>β</w:t>
      </w:r>
      <w:r>
        <w:t>A</w:t>
      </w:r>
      <w:r>
        <w:rPr>
          <w:vertAlign w:val="superscript"/>
        </w:rPr>
        <w:t>α</w:t>
      </w:r>
      <w:r>
        <w:t>) = 2∂</w:t>
      </w:r>
      <w:r>
        <w:rPr>
          <w:vertAlign w:val="subscript"/>
        </w:rPr>
        <w:t>α</w:t>
      </w:r>
      <w:r>
        <w:t>A</w:t>
      </w:r>
      <w:r>
        <w:rPr>
          <w:vertAlign w:val="subscript"/>
        </w:rPr>
        <w:t>β</w:t>
      </w:r>
      <w:r>
        <w:t>∂</w:t>
      </w:r>
      <w:r>
        <w:rPr>
          <w:vertAlign w:val="superscript"/>
        </w:rPr>
        <w:t>α</w:t>
      </w:r>
      <w:r>
        <w:t>A</w:t>
      </w:r>
      <w:r>
        <w:rPr>
          <w:vertAlign w:val="superscript"/>
        </w:rPr>
        <w:t>β</w:t>
      </w:r>
      <w:r>
        <w:t xml:space="preserve"> − 2∂</w:t>
      </w:r>
      <w:r>
        <w:rPr>
          <w:vertAlign w:val="subscript"/>
        </w:rPr>
        <w:t>α</w:t>
      </w:r>
      <w:r>
        <w:t>A</w:t>
      </w:r>
      <w:r>
        <w:rPr>
          <w:vertAlign w:val="subscript"/>
        </w:rPr>
        <w:t>β</w:t>
      </w:r>
      <w:r>
        <w:t>∂</w:t>
      </w:r>
      <w:r>
        <w:rPr>
          <w:vertAlign w:val="superscript"/>
        </w:rPr>
        <w:t>β</w:t>
      </w:r>
      <w:r>
        <w:t>A</w:t>
      </w:r>
      <w:r>
        <w:rPr>
          <w:vertAlign w:val="superscript"/>
        </w:rPr>
        <w:t>α</w:t>
      </w:r>
      <w:r>
        <w:t>. Differentiating 2∂</w:t>
      </w:r>
      <w:r>
        <w:rPr>
          <w:vertAlign w:val="subscript"/>
        </w:rPr>
        <w:t>α</w:t>
      </w:r>
      <w:r>
        <w:t>A</w:t>
      </w:r>
      <w:r>
        <w:rPr>
          <w:vertAlign w:val="subscript"/>
        </w:rPr>
        <w:t>β</w:t>
      </w:r>
      <w:r>
        <w:t>∂</w:t>
      </w:r>
      <w:r>
        <w:rPr>
          <w:vertAlign w:val="superscript"/>
        </w:rPr>
        <w:t>α</w:t>
      </w:r>
      <w:r>
        <w:t>A</w:t>
      </w:r>
      <w:r>
        <w:rPr>
          <w:vertAlign w:val="superscript"/>
        </w:rPr>
        <w:t>β</w:t>
      </w:r>
      <w:r>
        <w:t xml:space="preserve"> with respect to ∂</w:t>
      </w:r>
      <w:r>
        <w:rPr>
          <w:vertAlign w:val="subscript"/>
        </w:rPr>
        <w:t>μ</w:t>
      </w:r>
      <w:r>
        <w:t>A</w:t>
      </w:r>
      <w:r>
        <w:rPr>
          <w:vertAlign w:val="subscript"/>
        </w:rPr>
        <w:t>ν</w:t>
      </w:r>
      <w:r>
        <w:t>, each of the two identical factors contributes ∂</w:t>
      </w:r>
      <w:r>
        <w:rPr>
          <w:vertAlign w:val="superscript"/>
        </w:rPr>
        <w:t>μ</w:t>
      </w:r>
      <w:r>
        <w:t>A</w:t>
      </w:r>
      <w:r>
        <w:rPr>
          <w:vertAlign w:val="superscript"/>
        </w:rPr>
        <w:t>ν</w:t>
      </w:r>
      <w:r>
        <w:t>, giving 4∂</w:t>
      </w:r>
      <w:r>
        <w:rPr>
          <w:vertAlign w:val="superscript"/>
        </w:rPr>
        <w:t>μ</w:t>
      </w:r>
      <w:r>
        <w:t>A</w:t>
      </w:r>
      <w:r>
        <w:rPr>
          <w:vertAlign w:val="superscript"/>
        </w:rPr>
        <w:t>ν</w:t>
      </w:r>
      <w:r>
        <w:t>. For −2∂</w:t>
      </w:r>
      <w:r>
        <w:rPr>
          <w:vertAlign w:val="subscript"/>
        </w:rPr>
        <w:t>α</w:t>
      </w:r>
      <w:r>
        <w:t>A</w:t>
      </w:r>
      <w:r>
        <w:rPr>
          <w:vertAlign w:val="subscript"/>
        </w:rPr>
        <w:t>β</w:t>
      </w:r>
      <w:r>
        <w:t>∂</w:t>
      </w:r>
      <w:r>
        <w:rPr>
          <w:vertAlign w:val="superscript"/>
        </w:rPr>
        <w:t>β</w:t>
      </w:r>
      <w:r>
        <w:t>A</w:t>
      </w:r>
      <w:r>
        <w:rPr>
          <w:vertAlign w:val="superscript"/>
        </w:rPr>
        <w:t>α</w:t>
      </w:r>
      <w:r>
        <w:t>, the factor ∂</w:t>
      </w:r>
      <w:r>
        <w:rPr>
          <w:vertAlign w:val="subscript"/>
        </w:rPr>
        <w:t>α</w:t>
      </w:r>
      <w:r>
        <w:t>A</w:t>
      </w:r>
      <w:r>
        <w:rPr>
          <w:vertAlign w:val="subscript"/>
        </w:rPr>
        <w:t>β</w:t>
      </w:r>
      <w:r>
        <w:t xml:space="preserve"> with α = μ, β = ν leaves ∂</w:t>
      </w:r>
      <w:r>
        <w:rPr>
          <w:vertAlign w:val="superscript"/>
        </w:rPr>
        <w:t>ν</w:t>
      </w:r>
      <w:r>
        <w:t>A</w:t>
      </w:r>
      <w:r>
        <w:rPr>
          <w:vertAlign w:val="superscript"/>
        </w:rPr>
        <w:t>μ</w:t>
      </w:r>
      <w:r>
        <w:t>, and the factor ∂</w:t>
      </w:r>
      <w:r>
        <w:rPr>
          <w:vertAlign w:val="superscript"/>
        </w:rPr>
        <w:t>β</w:t>
      </w:r>
      <w:r>
        <w:t>A</w:t>
      </w:r>
      <w:r>
        <w:rPr>
          <w:vertAlign w:val="superscript"/>
        </w:rPr>
        <w:t>α</w:t>
      </w:r>
      <w:r>
        <w:t xml:space="preserve"> with the same identification also leaves ∂</w:t>
      </w:r>
      <w:r>
        <w:rPr>
          <w:vertAlign w:val="superscript"/>
        </w:rPr>
        <w:t>ν</w:t>
      </w:r>
      <w:r>
        <w:t>A</w:t>
      </w:r>
      <w:r>
        <w:rPr>
          <w:vertAlign w:val="superscript"/>
        </w:rPr>
        <w:t>μ</w:t>
      </w:r>
      <w:r>
        <w:t>, so the derivative is −4∂</w:t>
      </w:r>
      <w:r>
        <w:rPr>
          <w:vertAlign w:val="superscript"/>
        </w:rPr>
        <w:t>ν</w:t>
      </w:r>
      <w:r>
        <w:t>A</w:t>
      </w:r>
      <w:r>
        <w:rPr>
          <w:vertAlign w:val="superscript"/>
        </w:rPr>
        <w:t>μ</w:t>
      </w:r>
      <w:r>
        <w:t>. The total is 4(∂</w:t>
      </w:r>
      <w:r>
        <w:rPr>
          <w:vertAlign w:val="superscript"/>
        </w:rPr>
        <w:t>μ</w:t>
      </w:r>
      <w:r>
        <w:t>A</w:t>
      </w:r>
      <w:r>
        <w:rPr>
          <w:vertAlign w:val="superscript"/>
        </w:rPr>
        <w:t>ν</w:t>
      </w:r>
      <w:r>
        <w:t xml:space="preserve"> − ∂</w:t>
      </w:r>
      <w:r>
        <w:rPr>
          <w:vertAlign w:val="superscript"/>
        </w:rPr>
        <w:t>ν</w:t>
      </w:r>
      <w:r>
        <w:t>A</w:t>
      </w:r>
      <w:r>
        <w:rPr>
          <w:vertAlign w:val="superscript"/>
        </w:rPr>
        <w:t>μ</w:t>
      </w:r>
      <w:r>
        <w:t>) = 4F</w:t>
      </w:r>
      <w:r>
        <w:rPr>
          <w:vertAlign w:val="superscript"/>
        </w:rPr>
        <w:t>μν</w:t>
      </w:r>
      <w:r>
        <w:t>.</w:t>
      </w:r>
    </w:p>
    <w:p>
      <w:r>
        <w:rPr>
          <w:b/>
        </w:rPr>
        <w:t>9.</w:t>
      </w:r>
      <w:r>
        <w:t xml:space="preserve"> </w:t>
      </w:r>
      <w:r>
        <w:t>For ν = i, ∂</w:t>
      </w:r>
      <w:r>
        <w:rPr>
          <w:vertAlign w:val="subscript"/>
        </w:rPr>
        <w:t>μ</w:t>
      </w:r>
      <w:r>
        <w:t>F</w:t>
      </w:r>
      <w:r>
        <w:rPr>
          <w:vertAlign w:val="superscript"/>
        </w:rPr>
        <w:t>μi</w:t>
      </w:r>
      <w:r>
        <w:t xml:space="preserve"> = ∂</w:t>
      </w:r>
      <w:r>
        <w:rPr>
          <w:vertAlign w:val="subscript"/>
        </w:rPr>
        <w:t>0</w:t>
      </w:r>
      <w:r>
        <w:t>F</w:t>
      </w:r>
      <w:r>
        <w:rPr>
          <w:vertAlign w:val="superscript"/>
        </w:rPr>
        <w:t>0i</w:t>
      </w:r>
      <w:r>
        <w:t xml:space="preserve"> + ∂ⱼF</w:t>
      </w:r>
      <w:r>
        <w:rPr>
          <w:vertAlign w:val="superscript"/>
        </w:rPr>
        <w:t>ji</w:t>
      </w:r>
      <w:r>
        <w:t>. With F</w:t>
      </w:r>
      <w:r>
        <w:rPr>
          <w:vertAlign w:val="superscript"/>
        </w:rPr>
        <w:t>0i</w:t>
      </w:r>
      <w:r>
        <w:t xml:space="preserve"> = −F₀ᵢ = −Eᵢ, the first term is −∂</w:t>
      </w:r>
      <w:r>
        <w:rPr>
          <w:vertAlign w:val="subscript"/>
        </w:rPr>
        <w:t>t</w:t>
      </w:r>
      <w:r>
        <w:t>Eᵢ. With F</w:t>
      </w:r>
      <w:r>
        <w:rPr>
          <w:vertAlign w:val="superscript"/>
        </w:rPr>
        <w:t>ji</w:t>
      </w:r>
      <w:r>
        <w:t xml:space="preserve"> = Fⱼᵢ = −εⱼᵢₖBₖ = εᵢⱼₖBₖ, the second term is εᵢⱼₖ∂ⱼBₖ = (∇×B)ᵢ. The equation is −∂</w:t>
      </w:r>
      <w:r>
        <w:rPr>
          <w:vertAlign w:val="subscript"/>
        </w:rPr>
        <w:t>t</w:t>
      </w:r>
      <w:r>
        <w:t>Eᵢ + (∇×B)ᵢ = jⁱ, that is ∇×B − ∂</w:t>
      </w:r>
      <w:r>
        <w:rPr>
          <w:vertAlign w:val="subscript"/>
        </w:rPr>
        <w:t>t</w:t>
      </w:r>
      <w:r>
        <w:t>E = j, the Ampère Maxwell law.</w:t>
      </w:r>
    </w:p>
    <w:p>
      <w:r>
        <w:rPr>
          <w:b/>
        </w:rPr>
        <w:t>10.</w:t>
      </w:r>
      <w:r>
        <w:t xml:space="preserve"> </w:t>
      </w:r>
      <w:r>
        <w:t>The operator ∂</w:t>
      </w:r>
      <w:r>
        <w:rPr>
          <w:vertAlign w:val="subscript"/>
        </w:rPr>
        <w:t>ν</w:t>
      </w:r>
      <w:r>
        <w:t>∂</w:t>
      </w:r>
      <w:r>
        <w:rPr>
          <w:vertAlign w:val="subscript"/>
        </w:rPr>
        <w:t>μ</w:t>
      </w:r>
      <w:r>
        <w:t xml:space="preserve"> is symmetric in ν and μ, since partial derivatives commute, and F</w:t>
      </w:r>
      <w:r>
        <w:rPr>
          <w:vertAlign w:val="superscript"/>
        </w:rPr>
        <w:t>μν</w:t>
      </w:r>
      <w:r>
        <w:t xml:space="preserve"> is antisymmetric. Contracting a symmetric with an antisymmetric tensor gives zero: ∂</w:t>
      </w:r>
      <w:r>
        <w:rPr>
          <w:vertAlign w:val="subscript"/>
        </w:rPr>
        <w:t>ν</w:t>
      </w:r>
      <w:r>
        <w:t>∂</w:t>
      </w:r>
      <w:r>
        <w:rPr>
          <w:vertAlign w:val="subscript"/>
        </w:rPr>
        <w:t>μ</w:t>
      </w:r>
      <w:r>
        <w:t>F</w:t>
      </w:r>
      <w:r>
        <w:rPr>
          <w:vertAlign w:val="superscript"/>
        </w:rPr>
        <w:t>μν</w:t>
      </w:r>
      <w:r>
        <w:t xml:space="preserve"> = ∂</w:t>
      </w:r>
      <w:r>
        <w:rPr>
          <w:vertAlign w:val="subscript"/>
        </w:rPr>
        <w:t>μ</w:t>
      </w:r>
      <w:r>
        <w:t>∂</w:t>
      </w:r>
      <w:r>
        <w:rPr>
          <w:vertAlign w:val="subscript"/>
        </w:rPr>
        <w:t>ν</w:t>
      </w:r>
      <w:r>
        <w:t>F</w:t>
      </w:r>
      <w:r>
        <w:rPr>
          <w:vertAlign w:val="superscript"/>
        </w:rPr>
        <w:t>μν</w:t>
      </w:r>
      <w:r>
        <w:t xml:space="preserve"> = −∂</w:t>
      </w:r>
      <w:r>
        <w:rPr>
          <w:vertAlign w:val="subscript"/>
        </w:rPr>
        <w:t>μ</w:t>
      </w:r>
      <w:r>
        <w:t>∂</w:t>
      </w:r>
      <w:r>
        <w:rPr>
          <w:vertAlign w:val="subscript"/>
        </w:rPr>
        <w:t>ν</w:t>
      </w:r>
      <w:r>
        <w:t>F</w:t>
      </w:r>
      <w:r>
        <w:rPr>
          <w:vertAlign w:val="superscript"/>
        </w:rPr>
        <w:t>νμ</w:t>
      </w:r>
      <w:r>
        <w:t xml:space="preserve"> = −∂</w:t>
      </w:r>
      <w:r>
        <w:rPr>
          <w:vertAlign w:val="subscript"/>
        </w:rPr>
        <w:t>ν</w:t>
      </w:r>
      <w:r>
        <w:t>∂</w:t>
      </w:r>
      <w:r>
        <w:rPr>
          <w:vertAlign w:val="subscript"/>
        </w:rPr>
        <w:t>μ</w:t>
      </w:r>
      <w:r>
        <w:t>F</w:t>
      </w:r>
      <w:r>
        <w:rPr>
          <w:vertAlign w:val="superscript"/>
        </w:rPr>
        <w:t>μν</w:t>
      </w:r>
      <w:r>
        <w:t xml:space="preserve"> after renaming the dummy indices, so it equals its own negative and vanishes. Taking ∂</w:t>
      </w:r>
      <w:r>
        <w:rPr>
          <w:vertAlign w:val="subscript"/>
        </w:rPr>
        <w:t>ν</w:t>
      </w:r>
      <w:r>
        <w:t xml:space="preserve"> of ∂</w:t>
      </w:r>
      <w:r>
        <w:rPr>
          <w:vertAlign w:val="subscript"/>
        </w:rPr>
        <w:t>μ</w:t>
      </w:r>
      <w:r>
        <w:t>F</w:t>
      </w:r>
      <w:r>
        <w:rPr>
          <w:vertAlign w:val="superscript"/>
        </w:rPr>
        <w:t>μν</w:t>
      </w:r>
      <w:r>
        <w:t xml:space="preserve"> = j</w:t>
      </w:r>
      <w:r>
        <w:rPr>
          <w:vertAlign w:val="superscript"/>
        </w:rPr>
        <w:t>ν</w:t>
      </w:r>
      <w:r>
        <w:t xml:space="preserve"> then gives ∂</w:t>
      </w:r>
      <w:r>
        <w:rPr>
          <w:vertAlign w:val="subscript"/>
        </w:rPr>
        <w:t>ν</w:t>
      </w:r>
      <w:r>
        <w:t>j</w:t>
      </w:r>
      <w:r>
        <w:rPr>
          <w:vertAlign w:val="superscript"/>
        </w:rPr>
        <w:t>ν</w:t>
      </w:r>
      <w:r>
        <w:t xml:space="preserve"> = 0.</w:t>
      </w:r>
    </w:p>
    <w:p>
      <w:r>
        <w:rPr>
          <w:b/>
        </w:rPr>
        <w:t>11.</w:t>
      </w:r>
      <w:r>
        <w:t xml:space="preserve"> </w:t>
      </w:r>
      <w:r>
        <w:t>∂</w:t>
      </w:r>
      <w:r>
        <w:rPr>
          <w:vertAlign w:val="subscript"/>
        </w:rPr>
        <w:t>μ</w:t>
      </w:r>
      <w:r>
        <w:t>F</w:t>
      </w:r>
      <w:r>
        <w:rPr>
          <w:vertAlign w:val="superscript"/>
        </w:rPr>
        <w:t>μν</w:t>
      </w:r>
      <w:r>
        <w:t xml:space="preserve"> = ∂</w:t>
      </w:r>
      <w:r>
        <w:rPr>
          <w:vertAlign w:val="subscript"/>
        </w:rPr>
        <w:t>μ</w:t>
      </w:r>
      <w:r>
        <w:t>(∂</w:t>
      </w:r>
      <w:r>
        <w:rPr>
          <w:vertAlign w:val="superscript"/>
        </w:rPr>
        <w:t>μ</w:t>
      </w:r>
      <w:r>
        <w:t>A</w:t>
      </w:r>
      <w:r>
        <w:rPr>
          <w:vertAlign w:val="superscript"/>
        </w:rPr>
        <w:t>ν</w:t>
      </w:r>
      <w:r>
        <w:t xml:space="preserve"> − ∂</w:t>
      </w:r>
      <w:r>
        <w:rPr>
          <w:vertAlign w:val="superscript"/>
        </w:rPr>
        <w:t>ν</w:t>
      </w:r>
      <w:r>
        <w:t>A</w:t>
      </w:r>
      <w:r>
        <w:rPr>
          <w:vertAlign w:val="superscript"/>
        </w:rPr>
        <w:t>μ</w:t>
      </w:r>
      <w:r>
        <w:t>) = □A</w:t>
      </w:r>
      <w:r>
        <w:rPr>
          <w:vertAlign w:val="superscript"/>
        </w:rPr>
        <w:t>ν</w:t>
      </w:r>
      <w:r>
        <w:t xml:space="preserve"> − ∂</w:t>
      </w:r>
      <w:r>
        <w:rPr>
          <w:vertAlign w:val="superscript"/>
        </w:rPr>
        <w:t>ν</w:t>
      </w:r>
      <w:r>
        <w:t>(∂</w:t>
      </w:r>
      <w:r>
        <w:rPr>
          <w:vertAlign w:val="subscript"/>
        </w:rPr>
        <w:t>μ</w:t>
      </w:r>
      <w:r>
        <w:t>A</w:t>
      </w:r>
      <w:r>
        <w:rPr>
          <w:vertAlign w:val="superscript"/>
        </w:rPr>
        <w:t>μ</w:t>
      </w:r>
      <w:r>
        <w:t>), using the equality of mixed partial derivatives. If ∂</w:t>
      </w:r>
      <w:r>
        <w:rPr>
          <w:vertAlign w:val="subscript"/>
        </w:rPr>
        <w:t>μ</w:t>
      </w:r>
      <w:r>
        <w:t>A</w:t>
      </w:r>
      <w:r>
        <w:rPr>
          <w:vertAlign w:val="superscript"/>
        </w:rPr>
        <w:t>μ</w:t>
      </w:r>
      <w:r>
        <w:t xml:space="preserve"> = 0, the second term vanishes and the equation is □A</w:t>
      </w:r>
      <w:r>
        <w:rPr>
          <w:vertAlign w:val="superscript"/>
        </w:rPr>
        <w:t>ν</w:t>
      </w:r>
      <w:r>
        <w:t xml:space="preserve"> = j</w:t>
      </w:r>
      <w:r>
        <w:rPr>
          <w:vertAlign w:val="superscript"/>
        </w:rPr>
        <w:t>ν</w:t>
      </w:r>
      <w:r>
        <w:t>.</w:t>
      </w:r>
    </w:p>
    <w:p>
      <w:r>
        <w:rPr>
          <w:b/>
        </w:rPr>
        <w:t>12.</w:t>
      </w:r>
      <w:r>
        <w:t xml:space="preserve"> </w:t>
      </w:r>
      <w:r>
        <w:t>δH/δπ = ∂ℋ/∂π = π. δH/δφ = ∂ℋ/∂φ − ∂ᵢ[∂ℋ/∂(∂ᵢφ)] = m²φ − ∂ᵢ(∂ᵢφ) = m²φ − ∇²φ. Hamilton's equations are φ̇ = π and π̇ = −(m²φ − ∇²φ) = ∇²φ − m²φ. Then φ̈ = π̇ = ∇²φ − m²φ, that is (∂</w:t>
      </w:r>
      <w:r>
        <w:rPr>
          <w:vertAlign w:val="subscript"/>
        </w:rPr>
        <w:t>t</w:t>
      </w:r>
      <w:r>
        <w:t>² − ∇² + m²)φ = (□ + m²)φ = 0.</w:t>
      </w:r>
    </w:p>
    <w:p>
      <w:r>
        <w:rPr>
          <w:b/>
        </w:rPr>
        <w:t>13.</w:t>
      </w:r>
      <w:r>
        <w:t xml:space="preserve"> </w:t>
      </w:r>
      <w:r>
        <w:t>For f = e</w:t>
      </w:r>
      <w:r>
        <w:rPr>
          <w:vertAlign w:val="superscript"/>
        </w:rPr>
        <w:t>−mr</w:t>
      </w:r>
      <w:r>
        <w:t>/r, rf = e</w:t>
      </w:r>
      <w:r>
        <w:rPr>
          <w:vertAlign w:val="superscript"/>
        </w:rPr>
        <w:t>−mr</w:t>
      </w:r>
      <w:r>
        <w:t>, so d²(rf)/dr² = m²e</w:t>
      </w:r>
      <w:r>
        <w:rPr>
          <w:vertAlign w:val="superscript"/>
        </w:rPr>
        <w:t>−mr</w:t>
      </w:r>
      <w:r>
        <w:t>, and ∇²f = (1/r)d²(rf)/dr² = m²e</w:t>
      </w:r>
      <w:r>
        <w:rPr>
          <w:vertAlign w:val="superscript"/>
        </w:rPr>
        <w:t>−mr</w:t>
      </w:r>
      <w:r>
        <w:t>/r = m²f for r &gt; 0. Hence (−∇² + m²)f = 0 for r &gt; 0. The range is ℏc/(mc²) = 197.3 MeV fm/139.6 MeV = 1.41 fm, about the range of the nuclear force.</w:t>
      </w:r>
    </w:p>
    <w:p>
      <w:r>
        <w:rPr>
          <w:b/>
        </w:rPr>
        <w:t>14.</w:t>
      </w:r>
      <w:r>
        <w:t xml:space="preserve"> </w:t>
      </w:r>
      <w:r>
        <w:t>For a static source, ∂</w:t>
      </w:r>
      <w:r>
        <w:rPr>
          <w:vertAlign w:val="subscript"/>
        </w:rPr>
        <w:t>t</w:t>
      </w:r>
      <w:r>
        <w:t>²φ = 0 and □φ = −∇²φ, so (□ + m²)φ = J becomes (−∇² + m²)φ = J. The operator is linear, so the solution for two sources is the sum of the solutions for each: φ(x) = g₁e</w:t>
      </w:r>
      <w:r>
        <w:rPr>
          <w:vertAlign w:val="superscript"/>
        </w:rPr>
        <w:t>−m|x−x₁|</w:t>
      </w:r>
      <w:r>
        <w:t>/(4π|x−x₁|) + g₂e</w:t>
      </w:r>
      <w:r>
        <w:rPr>
          <w:vertAlign w:val="superscript"/>
        </w:rPr>
        <w:t>−m|x−x₂|</w:t>
      </w:r>
      <w:r>
        <w:t>/(4π|x−x₂|).</w:t>
      </w:r>
    </w:p>
    <w:p>
      <w:r>
        <w:rPr>
          <w:b/>
        </w:rPr>
        <w:t>15.</w:t>
      </w:r>
      <w:r>
        <w:t xml:space="preserve"> </w:t>
      </w:r>
      <w:r>
        <w:t>If δφ did not vanish on the boundary, the total-derivative term would leave a surface contribution ∮[∂ℒ/∂(∂</w:t>
      </w:r>
      <w:r>
        <w:rPr>
          <w:vertAlign w:val="subscript"/>
        </w:rPr>
        <w:t>μ</w:t>
      </w:r>
      <w:r>
        <w:t>φ)]δφ dΣ</w:t>
      </w:r>
      <w:r>
        <w:rPr>
          <w:vertAlign w:val="subscript"/>
        </w:rPr>
        <w:t>μ</w:t>
      </w:r>
      <w:r>
        <w:t xml:space="preserve">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28),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w:t>
      </w:r>
      <w:r>
        <w:rPr>
          <w:vertAlign w:val="superscript"/>
        </w:rPr>
        <w:t>−mr</w:t>
      </w:r>
      <w:r>
        <w:t>/(4πr), φ = g₁Y(|x−x₁|) + g₂Y(|x−x₂|), and ∫Jφ d³x = g₁[g₁Y(0) + g₂Y(r)] + g₂[g₁Y(r) + g₂Y(0)] = (g₁² + g₂²)Y(0) + 2g₁g₂Y(r). Hence H = −(1/2)(g₁² + g₂²)Y(0) − g₁g₂Y(r). The first term is a divergent self-energy independent of the separation, and the interaction energy is −g₁g₂e</w:t>
      </w:r>
      <w:r>
        <w:rPr>
          <w:vertAlign w:val="superscript"/>
        </w:rPr>
        <w:t>−mr</w:t>
      </w:r>
      <w:r>
        <w:t>/(4πr),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48).</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28 states and proves Noether's theorem: every continuous symmetry of the Lagrangian density gives a conserved current, the general statement behind the conservation of energy, momentum, angular momentum, and electric charge.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Euler–Lagrange Equations for Fields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