
<file path=[Content_Types].xml><?xml version="1.0" encoding="utf-8"?>
<Types xmlns="http://schemas.openxmlformats.org/package/2006/content-types">
  <Default Extension="jpg" ContentType="image/jpe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distT="0" distB="0" distL="0" distR="0">
            <wp:extent cx="3520440" cy="5632704"/>
            <wp:docPr id="9001" name="Front cover" descr="Front cover of In Love with Murder, Actu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jpg"/>
                    <pic:cNvPicPr/>
                  </pic:nvPicPr>
                  <pic:blipFill>
                    <a:blip r:embed="rIdCover"/>
                    <a:stretch>
                      <a:fillRect/>
                    </a:stretch>
                  </pic:blipFill>
                  <pic:spPr>
                    <a:xfrm>
                      <a:off x="0" y="0"/>
                      <a:ext cx="3520440" cy="5632704"/>
                    </a:xfrm>
                    <a:prstGeom prst="rect">
                      <a:avLst/>
                    </a:prstGeom>
                  </pic:spPr>
                </pic:pic>
              </a:graphicData>
            </a:graphic>
          </wp:inline>
        </w:drawing>
      </w:r>
    </w:p>
    <w:p>
      <w:r>
        <w:br w:type="page"/>
      </w:r>
    </w:p>
    <w:p>
      <w:pPr>
        <w:pStyle w:val="Title"/>
      </w:pPr>
      <w:r>
        <w:t>In Love with Murder, Actually</w:t>
      </w:r>
    </w:p>
    <w:p>
      <w:pPr>
        <w:spacing w:after="160"/>
        <w:ind w:firstLine="0"/>
        <w:jc w:val="center"/>
      </w:pPr>
      <w:r>
        <w:rPr>
          <w:i/>
        </w:rPr>
        <w:t>A Derailed Mystery in Provence</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spacing w:before="160" w:after="80"/>
        <w:ind w:firstLine="0"/>
      </w:pPr>
      <w:hyperlink w:anchor="part_part_one" w:history="1">
        <w:r>
          <w:rPr>
            <w:b/>
          </w:rPr>
          <w:t xml:space="preserve">Part One: The Lake</w:t>
        </w:r>
      </w:hyperlink>
    </w:p>
    <w:p>
      <w:pPr>
        <w:ind w:firstLine="0" w:left="288"/>
      </w:pPr>
      <w:hyperlink w:anchor="ch_1" w:history="1">
        <w:r>
          <w:rPr/>
          <w:t xml:space="preserve">Chapter 1: Leeds</w:t>
        </w:r>
      </w:hyperlink>
    </w:p>
    <w:p>
      <w:pPr>
        <w:ind w:firstLine="0" w:left="288"/>
      </w:pPr>
      <w:hyperlink w:anchor="ch_2" w:history="1">
        <w:r>
          <w:rPr/>
          <w:t xml:space="preserve">Chapter 2: The Pond</w:t>
        </w:r>
      </w:hyperlink>
    </w:p>
    <w:p>
      <w:pPr>
        <w:ind w:firstLine="0" w:left="288"/>
      </w:pPr>
      <w:hyperlink w:anchor="ch_3" w:history="1">
        <w:r>
          <w:rPr/>
          <w:t xml:space="preserve">Chapter 3: The Housekeeper</w:t>
        </w:r>
      </w:hyperlink>
    </w:p>
    <w:p>
      <w:pPr>
        <w:ind w:firstLine="0" w:left="288"/>
      </w:pPr>
      <w:hyperlink w:anchor="ch_4" w:history="1">
        <w:r>
          <w:rPr/>
          <w:t xml:space="preserve">Chapter 4: What the Water Left</w:t>
        </w:r>
      </w:hyperlink>
    </w:p>
    <w:p>
      <w:pPr>
        <w:ind w:firstLine="0" w:left="288"/>
      </w:pPr>
      <w:hyperlink w:anchor="ch_5" w:history="1">
        <w:r>
          <w:rPr/>
          <w:t xml:space="preserve">Chapter 5: The Gatepost</w:t>
        </w:r>
      </w:hyperlink>
    </w:p>
    <w:p>
      <w:pPr>
        <w:ind w:firstLine="0" w:left="288"/>
      </w:pPr>
      <w:hyperlink w:anchor="ch_6" w:history="1">
        <w:r>
          <w:rPr/>
          <w:t xml:space="preserve">Chapter 6: The Machine</w:t>
        </w:r>
      </w:hyperlink>
    </w:p>
    <w:p>
      <w:pPr>
        <w:ind w:firstLine="0" w:left="288"/>
      </w:pPr>
      <w:hyperlink w:anchor="ch_7" w:history="1">
        <w:r>
          <w:rPr/>
          <w:t xml:space="preserve">Chapter 7: The Night She Died</w:t>
        </w:r>
      </w:hyperlink>
    </w:p>
    <w:p>
      <w:pPr>
        <w:ind w:firstLine="0" w:left="288"/>
      </w:pPr>
      <w:hyperlink w:anchor="ch_8" w:history="1">
        <w:r>
          <w:rPr/>
          <w:t xml:space="preserve">Chapter 8: Birds</w:t>
        </w:r>
      </w:hyperlink>
    </w:p>
    <w:p>
      <w:pPr>
        <w:ind w:firstLine="0" w:left="288"/>
      </w:pPr>
      <w:hyperlink w:anchor="ch_9" w:history="1">
        <w:r>
          <w:rPr/>
          <w:t xml:space="preserve">Chapter 9: The Leaflet</w:t>
        </w:r>
      </w:hyperlink>
    </w:p>
    <w:p>
      <w:pPr>
        <w:ind w:firstLine="0" w:left="288"/>
      </w:pPr>
      <w:hyperlink w:anchor="ch_10" w:history="1">
        <w:r>
          <w:rPr/>
          <w:t xml:space="preserve">Chapter 10: The House Next Door</w:t>
        </w:r>
      </w:hyperlink>
    </w:p>
    <w:p>
      <w:pPr>
        <w:ind w:firstLine="0" w:left="288"/>
      </w:pPr>
      <w:hyperlink w:anchor="ch_11" w:history="1">
        <w:r>
          <w:rPr/>
          <w:t xml:space="preserve">Chapter 11: Três Marias</w:t>
        </w:r>
      </w:hyperlink>
    </w:p>
    <w:p>
      <w:pPr>
        <w:ind w:firstLine="0" w:left="288"/>
      </w:pPr>
      <w:hyperlink w:anchor="ch_12" w:history="1">
        <w:r>
          <w:rPr/>
          <w:t xml:space="preserve">Chapter 12: Flamingos</w:t>
        </w:r>
      </w:hyperlink>
    </w:p>
    <w:p>
      <w:pPr>
        <w:ind w:firstLine="0" w:left="288"/>
      </w:pPr>
      <w:hyperlink w:anchor="ch_13" w:history="1">
        <w:r>
          <w:rPr/>
          <w:t xml:space="preserve">Chapter 13: Market Day</w:t>
        </w:r>
      </w:hyperlink>
    </w:p>
    <w:p>
      <w:pPr>
        <w:ind w:firstLine="0" w:left="288"/>
      </w:pPr>
      <w:hyperlink w:anchor="ch_14" w:history="1">
        <w:r>
          <w:rPr/>
          <w:t xml:space="preserve">Chapter 14: The Mountain</w:t>
        </w:r>
      </w:hyperlink>
    </w:p>
    <w:p>
      <w:pPr>
        <w:ind w:firstLine="0" w:left="288"/>
      </w:pPr>
      <w:hyperlink w:anchor="ch_15" w:history="1">
        <w:r>
          <w:rPr/>
          <w:t xml:space="preserve">Chapter 15: The Visitor</w:t>
        </w:r>
      </w:hyperlink>
    </w:p>
    <w:p>
      <w:pPr>
        <w:spacing w:before="160" w:after="80"/>
        <w:ind w:firstLine="0"/>
      </w:pPr>
      <w:hyperlink w:anchor="part_part_two" w:history="1">
        <w:r>
          <w:rPr>
            <w:b/>
          </w:rPr>
          <w:t xml:space="preserve">Part Two: The Paper Trail</w:t>
        </w:r>
      </w:hyperlink>
    </w:p>
    <w:p>
      <w:pPr>
        <w:ind w:firstLine="0" w:left="288"/>
      </w:pPr>
      <w:hyperlink w:anchor="ch_16" w:history="1">
        <w:r>
          <w:rPr/>
          <w:t xml:space="preserve">Chapter 16: The Contract</w:t>
        </w:r>
      </w:hyperlink>
    </w:p>
    <w:p>
      <w:pPr>
        <w:ind w:firstLine="0" w:left="288"/>
      </w:pPr>
      <w:hyperlink w:anchor="ch_17" w:history="1">
        <w:r>
          <w:rPr/>
          <w:t xml:space="preserve">Chapter 17: Highly Commended</w:t>
        </w:r>
      </w:hyperlink>
    </w:p>
    <w:p>
      <w:pPr>
        <w:ind w:firstLine="0" w:left="288"/>
      </w:pPr>
      <w:hyperlink w:anchor="ch_18" w:history="1">
        <w:r>
          <w:rPr/>
          <w:t xml:space="preserve">Chapter 18: The Voice</w:t>
        </w:r>
      </w:hyperlink>
    </w:p>
    <w:p>
      <w:pPr>
        <w:ind w:firstLine="0" w:left="288"/>
      </w:pPr>
      <w:hyperlink w:anchor="ch_19" w:history="1">
        <w:r>
          <w:rPr/>
          <w:t xml:space="preserve">Chapter 19: The Rent</w:t>
        </w:r>
      </w:hyperlink>
    </w:p>
    <w:p>
      <w:pPr>
        <w:ind w:firstLine="0" w:left="288"/>
      </w:pPr>
      <w:hyperlink w:anchor="ch_20" w:history="1">
        <w:r>
          <w:rPr/>
          <w:t xml:space="preserve">Chapter 20: The Balcony</w:t>
        </w:r>
      </w:hyperlink>
    </w:p>
    <w:p>
      <w:pPr>
        <w:ind w:firstLine="0" w:left="288"/>
      </w:pPr>
      <w:hyperlink w:anchor="ch_21" w:history="1">
        <w:r>
          <w:rPr/>
          <w:t xml:space="preserve">Chapter 21: The Bridge</w:t>
        </w:r>
      </w:hyperlink>
    </w:p>
    <w:p>
      <w:pPr>
        <w:ind w:firstLine="0" w:left="288"/>
      </w:pPr>
      <w:hyperlink w:anchor="ch_22" w:history="1">
        <w:r>
          <w:rPr/>
          <w:t xml:space="preserve">Chapter 22: The Photograph</w:t>
        </w:r>
      </w:hyperlink>
    </w:p>
    <w:p>
      <w:pPr>
        <w:ind w:firstLine="0" w:left="288"/>
      </w:pPr>
      <w:hyperlink w:anchor="ch_23" w:history="1">
        <w:r>
          <w:rPr/>
          <w:t xml:space="preserve">Chapter 23: The Cup</w:t>
        </w:r>
      </w:hyperlink>
    </w:p>
    <w:p>
      <w:pPr>
        <w:ind w:firstLine="0" w:left="288"/>
      </w:pPr>
      <w:hyperlink w:anchor="ch_24" w:history="1">
        <w:r>
          <w:rPr/>
          <w:t xml:space="preserve">Chapter 24: The Road to Aix</w:t>
        </w:r>
      </w:hyperlink>
    </w:p>
    <w:p>
      <w:pPr>
        <w:ind w:firstLine="0" w:left="288"/>
      </w:pPr>
      <w:hyperlink w:anchor="ch_25" w:history="1">
        <w:r>
          <w:rPr/>
          <w:t xml:space="preserve">Chapter 25: The Key</w:t>
        </w:r>
      </w:hyperlink>
    </w:p>
    <w:p>
      <w:pPr>
        <w:ind w:firstLine="0" w:left="288"/>
      </w:pPr>
      <w:hyperlink w:anchor="ch_26" w:history="1">
        <w:r>
          <w:rPr/>
          <w:t xml:space="preserve">Chapter 26: Drip</w:t>
        </w:r>
      </w:hyperlink>
    </w:p>
    <w:p>
      <w:pPr>
        <w:ind w:firstLine="0" w:left="288"/>
      </w:pPr>
      <w:hyperlink w:anchor="ch_27" w:history="1">
        <w:r>
          <w:rPr/>
          <w:t xml:space="preserve">Chapter 27: Not Only Paper</w:t>
        </w:r>
      </w:hyperlink>
    </w:p>
    <w:p>
      <w:pPr>
        <w:spacing w:before="160" w:after="80"/>
        <w:ind w:firstLine="0"/>
      </w:pPr>
      <w:hyperlink w:anchor="part_part_three" w:history="1">
        <w:r>
          <w:rPr>
            <w:b/>
          </w:rPr>
          <w:t xml:space="preserve">Part Three: The Water</w:t>
        </w:r>
      </w:hyperlink>
    </w:p>
    <w:p>
      <w:pPr>
        <w:ind w:firstLine="0" w:left="288"/>
      </w:pPr>
      <w:hyperlink w:anchor="ch_28" w:history="1">
        <w:r>
          <w:rPr/>
          <w:t xml:space="preserve">Chapter 28: The Two Gastons</w:t>
        </w:r>
      </w:hyperlink>
    </w:p>
    <w:p>
      <w:pPr>
        <w:ind w:firstLine="0" w:left="288"/>
      </w:pPr>
      <w:hyperlink w:anchor="ch_29" w:history="1">
        <w:r>
          <w:rPr/>
          <w:t xml:space="preserve">Chapter 29: The Far Shore</w:t>
        </w:r>
      </w:hyperlink>
    </w:p>
    <w:p>
      <w:pPr>
        <w:ind w:firstLine="0" w:left="288"/>
      </w:pPr>
      <w:hyperlink w:anchor="ch_30" w:history="1">
        <w:r>
          <w:rPr/>
          <w:t xml:space="preserve">Chapter 30: What Inês Saw</w:t>
        </w:r>
      </w:hyperlink>
    </w:p>
    <w:p>
      <w:pPr>
        <w:ind w:firstLine="0" w:left="288"/>
      </w:pPr>
      <w:hyperlink w:anchor="ch_31" w:history="1">
        <w:r>
          <w:rPr/>
          <w:t xml:space="preserve">Chapter 31: Edouard</w:t>
        </w:r>
      </w:hyperlink>
    </w:p>
    <w:p>
      <w:pPr>
        <w:ind w:firstLine="0" w:left="288"/>
      </w:pPr>
      <w:hyperlink w:anchor="ch_32" w:history="1">
        <w:r>
          <w:rPr/>
          <w:t xml:space="preserve">Chapter 32: The Second Box</w:t>
        </w:r>
      </w:hyperlink>
    </w:p>
    <w:p>
      <w:pPr>
        <w:ind w:firstLine="0" w:left="288"/>
      </w:pPr>
      <w:hyperlink w:anchor="ch_33" w:history="1">
        <w:r>
          <w:rPr/>
          <w:t xml:space="preserve">Chapter 33: The Commandant</w:t>
        </w:r>
      </w:hyperlink>
    </w:p>
    <w:p>
      <w:pPr>
        <w:ind w:firstLine="0" w:left="288"/>
      </w:pPr>
      <w:hyperlink w:anchor="ch_34" w:history="1">
        <w:r>
          <w:rPr/>
          <w:t xml:space="preserve">Chapter 34: Dick Whittington</w:t>
        </w:r>
      </w:hyperlink>
    </w:p>
    <w:p>
      <w:pPr>
        <w:ind w:firstLine="0" w:left="288"/>
      </w:pPr>
      <w:hyperlink w:anchor="ch_35" w:history="1">
        <w:r>
          <w:rPr/>
          <w:t xml:space="preserve">Chapter 35: The Trial</w:t>
        </w:r>
      </w:hyperlink>
    </w:p>
    <w:p>
      <w:pPr>
        <w:ind w:firstLine="0" w:left="288"/>
      </w:pPr>
      <w:hyperlink w:anchor="ch_36" w:history="1">
        <w:r>
          <w:rPr/>
          <w:t xml:space="preserve">Chapter 36: The Courthouse Steps</w:t>
        </w:r>
      </w:hyperlink>
    </w:p>
    <w:p>
      <w:pPr>
        <w:ind w:firstLine="0" w:left="288"/>
      </w:pPr>
      <w:hyperlink w:anchor="ch_37" w:history="1">
        <w:r>
          <w:rPr/>
          <w:t xml:space="preserve">Chapter 37: Margaret and Geoffrey</w:t>
        </w:r>
      </w:hyperlink>
    </w:p>
    <w:p>
      <w:pPr>
        <w:ind w:firstLine="0" w:left="288"/>
      </w:pPr>
      <w:hyperlink w:anchor="epilogue" w:history="1">
        <w:r>
          <w:rPr/>
          <w:t xml:space="preserve">Epilogue: The Jetty</w:t>
        </w:r>
      </w:hyperlink>
    </w:p>
    <w:p>
      <w:pPr>
        <w:ind w:firstLine="0" w:left="288"/>
      </w:pPr>
      <w:hyperlink w:anchor="_TocAll0001" w:history="1">
        <w:r>
          <w:rPr/>
          <w:t xml:space="preserve">About the Author</w:t>
        </w:r>
      </w:hyperlink>
    </w:p>
    <w:p>
      <w:pPr>
        <w:ind w:firstLine="0" w:left="288"/>
      </w:pPr>
      <w:hyperlink w:anchor="_TocAll0002" w:history="1">
        <w:r>
          <w:rPr/>
          <w:t xml:space="preserve">Also by Lothar J. Musiol</w:t>
        </w:r>
      </w:hyperlink>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on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 xml:space="preserve">He was not the only one who had left the bird park. On the Thursday Tobias went over the garden wall to return a colander, and found, under an apple tree in Madame Fournier's orchard, a large grey animal standing upright with its forearms folded, regarding him with the patient disdain of a nightclub doorman.</w:t>
      </w:r>
    </w:p>
    <w:p>
      <w:r>
        <w:t xml:space="preserve">"That is Skippy," said Madame Fournier. "The park had also an outback. A very small outback. He left the same night as the pelican, and he came here, and I did not ask why. He guards the apples."</w:t>
      </w:r>
    </w:p>
    <w:p>
      <w:r>
        <w:t xml:space="preserve">"Does he box?"</w:t>
      </w:r>
    </w:p>
    <w:p>
      <w:r>
        <w:t xml:space="preserve">"Only men in expensive coats," said Madame Fournier. "It is a quality I respect."</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all through lunch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 xml:space="preserve">"Good,"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 xml:space="preserve">They sent it on Tuesday morning, in a brown envelope, from the post office in the village, where the postmistress weighed it as if it might contain explosives and then, when she saw the address, gave Tobias a look of such profound disappointment that he nearly asked for it back. He paid the sixty pounds by card, from his own account, in his own name. That was Mara's idea, delivered by telephone from the ladies': if this was going to be evidence, it ought to be clean evidence, and nothing is cleaner than a writer paying to be lied to.</w:t>
      </w:r>
    </w:p>
    <w:p>
      <w:r>
        <w:t>Then they waited. It was the first time they had waited for anything together, and they did it badly.</w:t>
      </w:r>
    </w:p>
    <w:p>
      <w:r>
        <w:t xml:space="preserve">Tobias waited by rewriting chapter seven three times. Catarina waited by cleaning the oven, which had not been cleaned since Henri Fournier's lifetime. They walked to the village every morning to meet the post van. On the fourth day the postman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 xml:space="preserve">The Belgian schoolmaster had paid three thousand two hundred, because October was "peak season for writers", the listing had said, and he said what he thought of that in a long, beautiful, furious paragraph of French that made Madame Fournier nod throughout, as at a sermon. The family from Surrey had paid two thousand eight hundred, because they had haggled, and the mother was very proud of this until Tobias told her what Madame Fournier was paid.</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 xml:space="preserve">"I wrote two years of a book about the night she died," said Tobias at last, to the dark, stopping by the gate,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 xml:space="preserve">They had not planned to stay. But Monsieur Bacri wrote slowly, and twice started a page again because a word had come out crooked, and neither of them had the heart to hurry a carpenter. By the time the envelope was sealed the last train had gone, every hotel in Lyon was full of cardiologists, and it was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was silent.</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a full minute.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 xml:space="preserve">Mara did not touch it yet. A hose taken off a car by an officer on her day off, without an order, is a hose that a defence lawyer throws out of the window. She rang Aix instead. Juge Sarrazin, who already had an inquiry open on the rent, extended Mara's commission to the Giraud car by telephone and sent two gendarmes from Cavaillon to witness the removal.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sealed hose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r>
        <w:t xml:space="preserve">Catarina had said nothing all evening. 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with a basket, so you will think it is blackberries.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left the false back where it was. They took what she had hidden, and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coming in with the coffee, must have reached under the seat and reached the end of her courage at the same moment,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 xml:space="preserve">The second delay was a goat farm, because there was a sign. The third was a ruined abbey on a hill, where they stood whispering in an empty nave whose roof had fallen in and let the sky come to live. The fourth was an olive mill, where an old man in a blue apron poured them a thimble of oil so green and peppery that Catarina coughed, wiped her eyes, and bought six litres for Fernanda's restaurant.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married. To the woman with the duvet."</w:t>
      </w:r>
    </w:p>
    <w:p>
      <w:r>
        <w:t>"Not for much longer,"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a while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with an umbrella held at the precise angle of a bayonet. He had been sent, he said, by a juge in Aix who had read the word </w:t>
      </w:r>
      <w:r>
        <w:rPr>
          <w:i/>
        </w:rPr>
        <w:t>codex</w:t>
      </w:r>
      <w:r>
        <w:t xml:space="preserve"> in the inventory of a safe deposit box and had telephoned Rome before lunch.</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a glass, and drank it from the chipped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Inspector Mara Quill, who had driven over with a copy of the bank inventory and stayed,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was opened.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knew whose name it was."</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nearly a fortnight.</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without moving.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 xml:space="preserve">The roofers arrived on the Monday: three Poles in a white van with a Cavaillon number plate and a sticker on the back window that said, in English, WE FIX THINGS. WE DO NOT TALK ABOUT IT. They did not talk about it. Marek, the foreman, looked up at the roof the way a doctor looks at a patient who has not followed his advice, said "Dach jest chory," which meant that the roof was sick, and went up the ladder. For two days, in the clean cold light after the storm, they passed tiles hand to hand in a chain of such precision that Catarina watched them for an hour from the garden with her arms folded, and then paid them the highest compliment she had. "They work like Portuguese. No talking. Many sandwiches."</w:t>
      </w:r>
    </w:p>
    <w:p>
      <w:r>
        <w:t xml:space="preserve">On the second afternoon Chloe, the Pemberton-Hayeses' babysitter, came up the garden path in a yellow coat with a plate of shortbread and called up the ladder to ask whether anyone would like a biscuit, and Pawel, the youngest, who was twenty-three and had the face of a startled choirboy, dropped a tile from the top of the ladder and went red from his collar to the tips of his ears. The courtship that followed was conducted in three languages, none of which anybody fully spoke, and consisted mainly of the information that Poland had many trees and that Chloe liked horses. On the last evening, as the van was loaded, Pawel took three steps down the path with extraordinary courage and gave her a note in careful block capitals: SATURDAY? I HAVE A VAN. IT IS CLEAN. I DO NOT HAVE MANY WORDS. THESE ARE THE BEST ONES.</w:t>
      </w:r>
    </w:p>
    <w:p>
      <w:r>
        <w:t xml:space="preserve">"They are in love," said Catarina, watching from the kitchen window with her chin in her hand.</w:t>
      </w:r>
    </w:p>
    <w:p>
      <w:r>
        <w:t xml:space="preserve">"They've said eleven words."</w:t>
      </w:r>
    </w:p>
    <w:p>
      <w:r>
        <w:t xml:space="preserve">"Is plenty." She did not look round. "We said fewer."</w:t>
      </w:r>
    </w:p>
    <w:p>
      <w:r>
        <w:t xml:space="preserve">When they had gone, leaving the roof red and new and tight as a drum,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with his hand still on it.</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 xml:space="preserve">Two men got out. They wore dark coats and balaclavas, and one of them carried a crowbar.</w:t>
      </w:r>
    </w:p>
    <w:p>
      <w:r>
        <w:t>"Gaston," whispered the first one.</w:t>
      </w:r>
    </w:p>
    <w:p>
      <w:r>
        <w:t xml:space="preserve">"Oui?" whispered the other, who was also called Gaston.</w:t>
      </w:r>
    </w:p>
    <w:p>
      <w:r>
        <w:t xml:space="preserve">The gate was locked. They climbed it,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 and Catarina, who had understood before either of the others what a gong at night meant with a child alone in the house, was already running.</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 xml:space="preserve">It was at this moment that the pelican, woken on the porch by the gong, came in through the open kitchen door to see who was responsible, put its enormous head round the hall door behind the two Gastons in the dark, and let out the long, low, wheezing hiss of a large bird that has been disturbed for nothing.</w:t>
      </w:r>
    </w:p>
    <w:p>
      <w:r>
        <w:t xml:space="preserve">The Gastons left by the nearest exit, which was the hall window, and which was not open. They went across the lawn in the dark, and the first, looking back over his shoulder for the snake, ran straight off the end of the garden into the shallows of the pond, and the second, who had been holding onto his coat, followed him in.</w:t>
      </w:r>
    </w:p>
    <w:p>
      <w:r>
        <w:t xml:space="preserve">Hugo did not come down. He had more sense than that, and now that nobody could see him his hands had begun to shake. He stood at the open study window with his torch on the two men in the pond and his notebook on the sill, and took their statement from there.</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above them, and because, the first Gaston said later, in court, there are moments in a man's life when he needs very badly to explain himself to somebody, and the somebody is not always the one he would have chosen.</w:t>
      </w:r>
    </w:p>
    <w:p>
      <w:r>
        <w:t xml:space="preserve">Tobias got there first, over the wall and up the garden faster than he had moved in twenty years, with Catarina at his shoulder and Madame Fournier, with her secateurs, some way behind. They found a white van abandoned in the lane, a broken hall window, two men up to their waists in the pond, a pelican patrolling the jetty above them, and Hugo at the study window, reading the men's own words back to them to make sure he had got it right. Catarina went straight up the stairs and put her arms round him, and he let her, which he had never let anybody do in front of witnesses.</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 xml:space="preserve">Tobias stood in the hall with broken glass round his feet and thought about the man who had sent them: a man who had already killed three people and had never once needed to raise his voice. And he thought about a boy of nine, alone in this house, because two grown-ups had gone over a wall to look at a biscuit tin. It did not feel like a story to tell at dinner. It never did, afterwards, however many times other people told it for him.</w:t>
      </w:r>
    </w:p>
    <w:p>
      <w:r>
        <w:t>Mara arrived at a quarter to midnight in a dressing gown, wellington boots and a raincoat, with her service card in one hand and a torch in the other, followed by two gendarmes from Saint-Martin. She looked at the pond. She looked at the pelican. She looked at Hugo.</w:t>
      </w:r>
    </w:p>
    <w:p>
      <w:r>
        <w:t>"Did you do all this?"</w:t>
      </w:r>
    </w:p>
    <w:p>
      <w:r>
        <w:t>"I mostly talked," said Hugo. "The pelican did the end."</w:t>
      </w:r>
    </w:p>
    <w:p>
      <w:r>
        <w:t>She interviewed the Gastons in the kitchen, at the table, wrapped in two of Henri Fournier's army blankets, which Madame Fournier had fetched over the wall,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 calissons?"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 message on the answering machine, in Hugo's own voice, that said, in full, </w:t>
      </w:r>
      <w:r>
        <w:rPr>
          <w:i/>
        </w:rPr>
        <w:t>It's Hugo. Burglars. Fine. Don't come,</w:t>
      </w:r>
      <w:r>
        <w:t xml:space="preserve"> and who were standing in the drive in their coats, Priscilla still in half her Dame's make-up.</w:t>
      </w:r>
    </w:p>
    <w:p>
      <w:r>
        <w:t xml:space="preserve">"He was magnificent," Mara told them, in the drive, in her dressing gown. "I want you to know that. He was magnificent, and he did everything wrong, and if he ever does anything like it again I'll arrest him myself." Then, because they had a right to know, she told them quietly who had paid for the van, and what that man had already done, and Priscilla knelt down on the gravel in her coat and held her son, and did not let go for some time.</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the tape and the notebook out of Odile's tin and keep them on us, because somebody has already moved that tin an inch, and Hale has just told us he's coming back."</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him, and nobody answered." Tobias held his eyes. "I'm answering. That's all this is."</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Hale's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Tobias.</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the way you help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as he had on the porch on the first evening.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three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in the first week of December,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all winter.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December."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as the car turned at the gate Tobias was almost sure he saw, on the passenger seat beside her,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walked in silence.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 xml:space="preserve">They were charged with breaking and entering, attempted theft and criminal damage to a hall window.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explained, with diagrams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When the duty lawyer asked him, gently, whether he had not been frightened, alone in a dark house at night with two grown men breaking in, Hugo considered the question with real seriousness.</w:t>
      </w:r>
    </w:p>
    <w:p>
      <w:r>
        <w:t xml:space="preserve">"Yes," he said. "Afterwards. But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said in a small voice, he had no intention of breaking,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 xml:space="preserve">The summons had come in January, on pale lilac paper, with no stamp and no sender, requiring Monsieur Tobias Lind to present himself in Room 14 of the tribunal in Aix on the first Monday of March. Every number he rang told him that the matter was being clarified. In Room 14 he sat for five hours among silent, well-dressed strangers, until a clerk, consulting what turned out on closer inspection to be a restaurant menu, informed him that the summons was meant for a Tobias Lindt, with a t, a chocolatier from Zurich, and had been put in the wrong envelope, in the wrong post, in the wrong year. It had been clarified. Tobias came out into the light having missed only the first morning of the larger trial, which had consisted mostly of the reading of lists, with the feeling that he had been told something about French justice and did not yet know what.</w:t>
      </w:r>
    </w:p>
    <w:p>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over his glasses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two years later, in February,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1974,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ten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 xml:space="preserve">Afterwards, Madame Giraud came down the courthouse steps first, on her own, in the enormous cardigan. She stopped beside them long enough to take Catarina's hand in both of hers. She did not say anything, and nobody else did either. Then she went on across the square, under the bare plane trees, a small grey woman going home to a flat with a chair in it that nobody sat in, and Tobias watched her until she turned the corner. Three names had been read out in that court every morning for three weeks. For the length of the square, none of the rest of it seemed very funny.</w:t>
      </w:r>
    </w:p>
    <w:p>
      <w:pPr>
        <w:ind w:firstLine="0"/>
      </w:pPr>
      <w:r>
        <w:t xml:space="preserve">A few minutes later, on the same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When Fernanda had finished with him,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three days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he gave me on the steps,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November. From a book in English, for children, with a picture of a bear. Tobias makes it very badly. He puts the bag in the cup and says </w:t>
      </w:r>
      <w:r>
        <w:rPr>
          <w:i/>
        </w:rPr>
        <w:t>that'll do</w:t>
      </w:r>
      <w:r>
        <w:t>."</w:t>
      </w:r>
    </w:p>
    <w:p>
      <w:r>
        <w:t>Margaret looked at her son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the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thirty-eight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r>
        <w:rPr>
          <w:i/>
          <w:iCs/>
        </w:rPr>
        <w:t xml:space="preserve">If you enjoyed the story, a few words on Amazon would mean a great deal. It's how other readers find their way here, and I read every one.</w:t>
      </w:r>
    </w:p>
    <w:p>
      <w:pPr>
        <w:pStyle w:val="Heading2"/>
        <w:pageBreakBefore/>
      </w:pPr>
      <w:bookmarkStart w:id="142" w:name="_TocAll0001"/>
      <w:bookmarkEnd w:id="142"/>
      <w:r>
        <w:t xml:space="preserve">About the Author</w:t>
      </w:r>
    </w:p>
    <w:p>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2"/>
        <w:pageBreakBefore/>
      </w:pPr>
      <w:bookmarkStart w:id="143" w:name="_TocAll0002"/>
      <w:bookmarkEnd w:id="143"/>
      <w:r>
        <w:t>Also by Lothar J. Musiol</w:t>
      </w:r>
    </w:p>
    <w:p>
      <w:pPr>
        <w:ind w:firstLine="0"/>
      </w:pPr>
      <w:r>
        <w:rPr>
          <w:b/>
        </w:rPr>
        <w:t xml:space="preserve">Physics, Actually</w:t>
      </w:r>
    </w:p>
    <w:p>
      <w:pPr>
        <w:ind w:firstLine="0" w:left="288"/>
      </w:pPr>
      <w:r>
        <w:t xml:space="preserve">Physics, Actually, Volume 1: Motion, Forces, Time, and Relativity</w:t>
      </w:r>
    </w:p>
    <w:p>
      <w:pPr>
        <w:ind w:firstLine="0" w:left="288"/>
      </w:pPr>
      <w:r>
        <w:t xml:space="preserve">Physics, Actually, Volume 2: Gravity, Cosmology, and the Limits of Spacetime</w:t>
      </w:r>
    </w:p>
    <w:p>
      <w:pPr>
        <w:ind w:firstLine="0" w:left="288"/>
      </w:pPr>
      <w:r>
        <w:t xml:space="preserve">Physics, Actually, Volume 3: The Standard Model, Chaos, and the Edge of Knowledge</w:t>
      </w:r>
    </w:p>
    <w:p>
      <w:pPr>
        <w:ind w:firstLine="0" w:left="288"/>
      </w:pPr>
      <w:r>
        <w:t xml:space="preserve">Life, Actually: From the First Cell to the Edited Genome and the Search for Life Elsewhere</w:t>
      </w:r>
    </w:p>
    <w:p>
      <w:pPr>
        <w:ind w:firstLine="0"/>
      </w:pPr>
      <w:r>
        <w:rPr>
          <w:b/>
        </w:rPr>
        <w:t xml:space="preserve">More Actually Books</w:t>
      </w:r>
    </w:p>
    <w:p>
      <w:pPr>
        <w:ind w:firstLine="0" w:left="288"/>
      </w:pPr>
      <w:r>
        <w:t xml:space="preserve">Gravity, Actually: Einstein’s Relativity in Plain Words: Falling, Time, Black Holes, and the Waves We Finally Heard</w:t>
      </w:r>
    </w:p>
    <w:p>
      <w:pPr>
        <w:ind w:firstLine="0" w:left="288"/>
      </w:pPr>
      <w:r>
        <w:t xml:space="preserve">The Universe, Actually: What Humanity Currently Understands About Reality</w:t>
      </w:r>
    </w:p>
    <w:p>
      <w:pPr>
        <w:ind w:firstLine="0"/>
      </w:pPr>
      <w:r>
        <w:rPr>
          <w:b/>
        </w:rPr>
        <w:t xml:space="preserve">Math, Actually</w:t>
      </w:r>
    </w:p>
    <w:p>
      <w:pPr>
        <w:ind w:firstLine="0" w:left="288"/>
      </w:pPr>
      <w:r>
        <w:t xml:space="preserve">Math, Actually, Volume 1: From Arithmetic to Calculus</w:t>
      </w:r>
    </w:p>
    <w:p>
      <w:pPr>
        <w:ind w:firstLine="0" w:left="288"/>
      </w:pPr>
      <w:r>
        <w:t xml:space="preserve">Math, Actually, Volume 2: From Multivariable Calculus to Set Theory &amp; Logic</w:t>
      </w:r>
    </w:p>
    <w:p>
      <w:pPr>
        <w:ind w:firstLine="0" w:left="288"/>
      </w:pPr>
      <w:r>
        <w:t xml:space="preserve">Math, Actually, Volume 3: From Differential Equations to Abstract Algebra</w:t>
      </w:r>
    </w:p>
    <w:p>
      <w:pPr>
        <w:ind w:firstLine="0" w:left="288"/>
      </w:pPr>
      <w:r>
        <w:t xml:space="preserve">Math, Actually, Volume 4: From Category Theory to the Frontier</w:t>
      </w:r>
    </w:p>
    <w:p>
      <w:pPr>
        <w:ind w:firstLine="0"/>
      </w:pPr>
      <w:r>
        <w:rPr>
          <w:b/>
        </w:rPr>
        <w:t xml:space="preserve">Quantum, Actually</w:t>
      </w:r>
    </w:p>
    <w:p>
      <w:pPr>
        <w:ind w:firstLine="0" w:left="288"/>
      </w:pPr>
      <w:r>
        <w:t xml:space="preserve">Quantum, Actually, Volume 1: Questions and Answers from the Double Slit to the Superconducting Wire</w:t>
      </w:r>
    </w:p>
    <w:p>
      <w:pPr>
        <w:ind w:firstLine="0" w:left="288"/>
      </w:pPr>
      <w:r>
        <w:t xml:space="preserve">Quantum, Actually, Volume 2: A QED Course</w:t>
      </w:r>
    </w:p>
    <w:p>
      <w:pPr>
        <w:ind w:firstLine="0"/>
      </w:pPr>
      <w:r>
        <w:rPr>
          <w:b/>
        </w:rPr>
        <w:t xml:space="preserve">Science Sparks</w:t>
      </w:r>
    </w:p>
    <w:p>
      <w:pPr>
        <w:ind w:firstLine="0" w:left="288"/>
      </w:pPr>
      <w:r>
        <w:t xml:space="preserve">Science Sparks: Physics, Life, and Mathematics — The Same Few Rules, Told in Highlights</w:t>
      </w:r>
    </w:p>
    <w:p>
      <w:pPr>
        <w:ind w:firstLine="0"/>
      </w:pPr>
      <w:r>
        <w:rPr>
          <w:b/>
        </w:rPr>
        <w:t xml:space="preserve">Look First</w:t>
      </w:r>
    </w:p>
    <w:p>
      <w:pPr>
        <w:ind w:firstLine="0" w:left="288"/>
      </w:pPr>
      <w:r>
        <w:t xml:space="preserve">Look First, Volume 1: The Universe Has No Now</w:t>
      </w:r>
    </w:p>
    <w:p>
      <w:pPr>
        <w:ind w:firstLine="0" w:left="288"/>
      </w:pPr>
      <w:r>
        <w:t xml:space="preserve">Look First, Volume 2: A Trip Is Not a New Life</w:t>
      </w:r>
    </w:p>
    <w:p>
      <w:pPr>
        <w:ind w:firstLine="0"/>
      </w:pPr>
      <w:r>
        <w:rPr>
          <w:b/>
        </w:rPr>
        <w:t xml:space="preserve">Electrical Engineering Series</w:t>
      </w:r>
    </w:p>
    <w:p>
      <w:pPr>
        <w:ind w:firstLine="0" w:left="288"/>
      </w:pPr>
      <w:r>
        <w:t xml:space="preserve">Foundations of Electronics (Book 1)</w:t>
      </w:r>
    </w:p>
    <w:p>
      <w:pPr>
        <w:ind w:firstLine="0" w:left="288"/>
      </w:pPr>
      <w:r>
        <w:t xml:space="preserve">Circuits, Components, and Control (Book 2)</w:t>
      </w:r>
    </w:p>
    <w:p>
      <w:pPr>
        <w:ind w:firstLine="0" w:left="288"/>
      </w:pPr>
      <w:r>
        <w:t xml:space="preserve">Semiconductor Physics and Devices (Book 3)</w:t>
      </w:r>
    </w:p>
    <w:p>
      <w:pPr>
        <w:ind w:firstLine="0" w:left="288"/>
      </w:pPr>
      <w:r>
        <w:t xml:space="preserve">RF, Microwave, and Transceivers (Book 4)</w:t>
      </w:r>
    </w:p>
    <w:p>
      <w:pPr>
        <w:ind w:firstLine="0" w:left="288"/>
      </w:pPr>
      <w:r>
        <w:t xml:space="preserve">Communications, Wireless, and SDR (Book 5)</w:t>
      </w:r>
    </w:p>
    <w:p>
      <w:pPr>
        <w:ind w:firstLine="0" w:left="288"/>
      </w:pPr>
      <w:r>
        <w:t xml:space="preserve">Power and Energy (Book 6)</w:t>
      </w:r>
    </w:p>
    <w:p>
      <w:pPr>
        <w:ind w:firstLine="0" w:left="288"/>
      </w:pPr>
      <w:r>
        <w:t xml:space="preserve">Packaging, Layout, EMC, and Test (Book 7)</w:t>
      </w:r>
    </w:p>
    <w:p>
      <w:pPr>
        <w:ind w:firstLine="0"/>
      </w:pPr>
      <w:r>
        <w:rPr>
          <w:b/>
        </w:rPr>
        <w:t xml:space="preserve">History</w:t>
      </w:r>
    </w:p>
    <w:p>
      <w:pPr>
        <w:ind w:firstLine="0" w:left="288"/>
      </w:pPr>
      <w:r>
        <w:t xml:space="preserve">The Dolphins' View of History</w:t>
      </w:r>
    </w:p>
    <w:p>
      <w:pPr>
        <w:ind w:firstLine="0"/>
      </w:pPr>
      <w:r>
        <w:rPr>
          <w:b/>
        </w:rPr>
        <w:t xml:space="preserve">Fiction</w:t>
      </w:r>
    </w:p>
    <w:p>
      <w:pPr>
        <w:ind w:firstLine="0" w:left="288"/>
      </w:pPr>
      <w:r>
        <w:t xml:space="preserve">The Murder That Hadn't Happened Yet (The Relativistic Investigation Bureau, Book 1), Lothar J. Musiol writing as Spezala Genara Relavi (S.G.R.)</w:t>
      </w:r>
    </w:p>
    <w:p>
      <w:pPr>
        <w:ind w:firstLine="0" w:left="288"/>
      </w:pPr>
      <w:r>
        <w:t xml:space="preserve">The Warning That Was Sent Too Late (The Relativistic Investigation Bureau, Book 2), Lothar J. Musiol writing as Spezala Genara Relavi (S.G.R.)</w:t>
      </w:r>
    </w:p>
    <w:p>
      <w:pPr>
        <w:ind w:firstLine="0" w:left="288"/>
      </w:pPr>
      <w:r>
        <w:t xml:space="preserve">Schrödinger's Paperwork (Lolly Wren's Curious Science Adventures, Book 1), Lothar J. Musiol writing as Quentin Edmund Darling (Q.E.D.)</w:t>
      </w:r>
    </w:p>
    <w:p>
      <w:pPr>
        <w:ind w:firstLine="0" w:left="288"/>
      </w:pPr>
      <w:r>
        <w:t xml:space="preserve">The Permitted Options (Lolly Wren's Curious Science Adventures, Book 2), Lothar J. Musiol writing as Quentin Edmund Darling (Q.E.D.)</w:t>
      </w:r>
    </w:p>
    <w:p>
      <w:pPr>
        <w:ind w:firstLine="0" w:left="288"/>
      </w:pPr>
      <w:r>
        <w:t xml:space="preserve">Protocol Flamingo (The Invasion Storybooks, Book 1), Lothar J. Musiol writing as George Herbert Fontaine</w:t>
      </w:r>
    </w:p>
    <w:p>
      <w:pPr>
        <w:ind w:firstLine="0"/>
      </w:pPr>
      <w:r>
        <w:rPr>
          <w:b/>
        </w:rPr>
        <w:t xml:space="preserve">In German</w:t>
      </w:r>
    </w:p>
    <w:p>
      <w:pPr>
        <w:ind w:firstLine="0" w:left="288"/>
      </w:pPr>
      <w:r>
        <w:t xml:space="preserve">Auswandern – Ab in die USA, Kanada, Australien oder Neuseeland?</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Cover" Type="http://schemas.openxmlformats.org/officeDocument/2006/relationships/image" Target="media/cove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