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 I  —  The Crystal and the Diode</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 This file is Part I of a longer book. Parts II through VI are not in it yet.</w:t>
      </w:r>
    </w:p>
    <w:p>
      <w:pPr>
        <w:pStyle w:val="Heading1"/>
      </w:pPr>
      <w:r>
        <w:t>How to Use This Part</w:t>
      </w:r>
    </w:p>
    <w:p>
      <w:pPr>
        <w:spacing w:after="160" w:before="0" w:line="276" w:lineRule="auto"/>
      </w:pPr>
      <w:r>
        <w:rPr>
          <w:rFonts w:ascii="Calibri" w:hAnsi="Calibri" w:cs="Calibri" w:eastAsia="Calibri"/>
          <w:b w:val="0"/>
          <w:i w:val="0"/>
          <w:color w:val="000000"/>
          <w:sz w:val="22"/>
        </w:rPr>
        <w:t>Book 1 taught the circuit laws and the passive parts. Book 2 treated a diode, a transistor, and an op-amp as blocks you could drop into a schematic. This part opens those blocks. By the end of it you can say, with a number, how many free carriers a piece of doped silicon has,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Two numbers are fixed for the whole part,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Electron and hole mobilities depend on doping and temperature. Whenever a problem in this part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Later parts of this book take up the bipolar transistor, the MOSFET, the inside of an op-amp, and CMOS gates. The circuit check for those parts is Tietze, Schenk, and Gamm, Halbleiter-Schaltungstechnik, 16th edition (2019), whose op-amp chapter was rewritten for that edition. High-speed boards, radio layout, switching regulators, and software-defined radio are later books in this series. They are named in the series plan so this part does not pretend to cover them.</w:t>
      </w:r>
    </w:p>
    <w:p>
      <w:pPr>
        <w:pStyle w:val="Heading1"/>
      </w:pPr>
      <w:r>
        <w:t>Chapter 1. A Crystal That Can Be Talked Into Conducting</w:t>
      </w:r>
    </w:p>
    <w:p>
      <w:pPr>
        <w:spacing w:after="160" w:before="0" w:line="276" w:lineRule="auto"/>
      </w:pPr>
      <w:r>
        <w:rPr>
          <w:rFonts w:ascii="Calibri" w:hAnsi="Calibri" w:cs="Calibri" w:eastAsia="Calibri"/>
          <w:b w:val="0"/>
          <w:i w:val="0"/>
          <w:color w:val="000000"/>
          <w:sz w:val="22"/>
        </w:rPr>
        <w:t>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1.1 Three ways a solid treats its electrons</w:t>
      </w:r>
    </w:p>
    <w:p>
      <w:pPr>
        <w:spacing w:after="160" w:before="0" w:line="276" w:lineRule="auto"/>
      </w:pPr>
      <w:r>
        <w:rPr>
          <w:rFonts w:ascii="Calibri" w:hAnsi="Calibri" w:cs="Calibri" w:eastAsia="Calibri"/>
          <w:b w:val="0"/>
          <w:i w:val="0"/>
          <w:color w:val="000000"/>
          <w:sz w:val="22"/>
        </w:rPr>
        <w:t>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1.2 Intrinsic means almost empty</w:t>
      </w:r>
    </w:p>
    <w:p>
      <w:pPr>
        <w:spacing w:after="160" w:before="0" w:line="276" w:lineRule="auto"/>
      </w:pPr>
      <w:r>
        <w:rPr>
          <w:rFonts w:ascii="Calibri" w:hAnsi="Calibri" w:cs="Calibri" w:eastAsia="Calibri"/>
          <w:b w:val="0"/>
          <w:i w:val="0"/>
          <w:color w:val="000000"/>
          <w:sz w:val="22"/>
        </w:rPr>
        <w:t>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1.3 Conductivity is charge times speed per field</w:t>
      </w:r>
    </w:p>
    <w:p>
      <w:pPr>
        <w:spacing w:after="160" w:before="0" w:line="276" w:lineRule="auto"/>
      </w:pPr>
      <w:r>
        <w:rPr>
          <w:rFonts w:ascii="Calibri" w:hAnsi="Calibri" w:cs="Calibri" w:eastAsia="Calibri"/>
          <w:b w:val="0"/>
          <w:i w:val="0"/>
          <w:color w:val="000000"/>
          <w:sz w:val="22"/>
        </w:rPr>
        <w:t>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σ = q (n μn + p μp)</w:t>
      </w:r>
    </w:p>
    <w:p>
      <w:pPr>
        <w:spacing w:after="160" w:before="0" w:line="276" w:lineRule="auto"/>
      </w:pPr>
      <w:r>
        <w:rPr>
          <w:rFonts w:ascii="Calibri" w:hAnsi="Calibri" w:cs="Calibri" w:eastAsia="Calibri"/>
          <w:b w:val="0"/>
          <w:i w:val="0"/>
          <w:color w:val="000000"/>
          <w:sz w:val="22"/>
        </w:rPr>
        <w:t>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Key idea. Pure silicon at room temperature has very few free charges. Doping, not the word "semiconductor" by itself, is what makes a useful current.</w:t>
      </w:r>
    </w:p>
    <w:p>
      <w:pPr>
        <w:pStyle w:val="Heading2"/>
      </w:pPr>
      <w:r>
        <w:t>Worked Example 1.1</w:t>
      </w:r>
    </w:p>
    <w:p>
      <w:pPr>
        <w:spacing w:after="160" w:before="0" w:line="276" w:lineRule="auto"/>
      </w:pPr>
      <w:r>
        <w:rPr>
          <w:rFonts w:ascii="Calibri" w:hAnsi="Calibri" w:cs="Calibri" w:eastAsia="Calibri"/>
          <w:b w:val="0"/>
          <w:i w:val="0"/>
          <w:color w:val="000000"/>
          <w:sz w:val="22"/>
        </w:rPr>
        <w:t>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σ = q n μn = (1.602×10⁻¹⁹)(1.0×10^16)(1000) = 1.602 (Ω·cm)⁻¹. ρ = 1/σ = 0.624 Ω·cm. A metal is a million times more conductive. This doped slice is already a practical semiconductor, and it is still nothing like copper.</w:t>
      </w:r>
    </w:p>
    <w:p>
      <w:pPr>
        <w:pStyle w:val="Heading2"/>
      </w:pPr>
      <w:r>
        <w:t>Practice</w:t>
      </w:r>
    </w:p>
    <w:p>
      <w:pPr>
        <w:spacing w:after="160" w:before="0" w:line="276" w:lineRule="auto"/>
      </w:pPr>
      <w:r>
        <w:rPr>
          <w:rFonts w:ascii="Calibri" w:hAnsi="Calibri" w:cs="Calibri" w:eastAsia="Calibri"/>
          <w:b w:val="0"/>
          <w:i w:val="0"/>
          <w:color w:val="000000"/>
          <w:sz w:val="22"/>
        </w:rPr>
        <w:t>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3. Intrinsic silicon has n = p = ni. Estimate σ with both mobilities. Is the hole term ignorable here, the way it was in the worked example?</w:t>
      </w:r>
    </w:p>
    <w:p>
      <w:pPr>
        <w:pStyle w:val="Heading1"/>
      </w:pPr>
      <w:r>
        <w:t>Chapter 2. Doping, and the Partner That Gets Scarce</w:t>
      </w:r>
    </w:p>
    <w:p>
      <w:pPr>
        <w:spacing w:after="160" w:before="0" w:line="276" w:lineRule="auto"/>
      </w:pPr>
      <w:r>
        <w:rPr>
          <w:rFonts w:ascii="Calibri" w:hAnsi="Calibri" w:cs="Calibri" w:eastAsia="Calibri"/>
          <w:b w:val="0"/>
          <w:i w:val="0"/>
          <w:color w:val="000000"/>
          <w:sz w:val="22"/>
        </w:rPr>
        <w:t>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2.1 Donors and acceptors</w:t>
      </w:r>
    </w:p>
    <w:p>
      <w:pPr>
        <w:spacing w:after="160" w:before="0" w:line="276" w:lineRule="auto"/>
      </w:pPr>
      <w:r>
        <w:rPr>
          <w:rFonts w:ascii="Calibri" w:hAnsi="Calibri" w:cs="Calibri" w:eastAsia="Calibri"/>
          <w:b w:val="0"/>
          <w:i w:val="0"/>
          <w:color w:val="000000"/>
          <w:sz w:val="22"/>
        </w:rPr>
        <w:t>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2.2 Mass action</w:t>
      </w:r>
    </w:p>
    <w:p>
      <w:pPr>
        <w:spacing w:after="160" w:before="0" w:line="276" w:lineRule="auto"/>
      </w:pPr>
      <w:r>
        <w:rPr>
          <w:rFonts w:ascii="Calibri" w:hAnsi="Calibri" w:cs="Calibri" w:eastAsia="Calibri"/>
          <w:b w:val="0"/>
          <w:i w:val="0"/>
          <w:color w:val="000000"/>
          <w:sz w:val="22"/>
        </w:rPr>
        <w:t>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n p = ni²</w:t>
      </w:r>
    </w:p>
    <w:p>
      <w:pPr>
        <w:spacing w:after="160" w:before="0" w:line="276" w:lineRule="auto"/>
      </w:pPr>
      <w:r>
        <w:rPr>
          <w:rFonts w:ascii="Calibri" w:hAnsi="Calibri" w:cs="Calibri" w:eastAsia="Calibri"/>
          <w:b w:val="0"/>
          <w:i w:val="0"/>
          <w:color w:val="000000"/>
          <w:sz w:val="22"/>
        </w:rPr>
        <w:t>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2.3 Charge neutrality, the short form</w:t>
      </w:r>
    </w:p>
    <w:p>
      <w:pPr>
        <w:spacing w:after="160" w:before="0" w:line="276" w:lineRule="auto"/>
      </w:pPr>
      <w:r>
        <w:rPr>
          <w:rFonts w:ascii="Calibri" w:hAnsi="Calibri" w:cs="Calibri" w:eastAsia="Calibri"/>
          <w:b w:val="0"/>
          <w:i w:val="0"/>
          <w:color w:val="000000"/>
          <w:sz w:val="22"/>
        </w:rPr>
        <w:t>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n + NA = p + ND</w:t>
      </w:r>
    </w:p>
    <w:p>
      <w:pPr>
        <w:spacing w:after="160" w:before="0" w:line="276" w:lineRule="auto"/>
      </w:pPr>
      <w:r>
        <w:rPr>
          <w:rFonts w:ascii="Calibri" w:hAnsi="Calibri" w:cs="Calibri" w:eastAsia="Calibri"/>
          <w:b w:val="0"/>
          <w:i w:val="0"/>
          <w:color w:val="000000"/>
          <w:sz w:val="22"/>
        </w:rPr>
        <w:t>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Key idea. Doping sets the majority. Mass action sets the minority. You do not choose them independently.</w:t>
      </w:r>
    </w:p>
    <w:p>
      <w:pPr>
        <w:pStyle w:val="Heading2"/>
      </w:pPr>
      <w:r>
        <w:t>Worked Example 2.1</w:t>
      </w:r>
    </w:p>
    <w:p>
      <w:pPr>
        <w:spacing w:after="160" w:before="0" w:line="276" w:lineRule="auto"/>
      </w:pPr>
      <w:r>
        <w:rPr>
          <w:rFonts w:ascii="Calibri" w:hAnsi="Calibri" w:cs="Calibri" w:eastAsia="Calibri"/>
          <w:b w:val="0"/>
          <w:i w:val="0"/>
          <w:color w:val="000000"/>
          <w:sz w:val="22"/>
        </w:rPr>
        <w:t>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Holes are the majority: p ≈ NA = 1.0×10^17 cm⁻³. Electrons are the minority: n = ni²/NA = 1.0e+03 cm⁻³. There is one free electron for every ten million holes.</w:t>
      </w:r>
    </w:p>
    <w:p>
      <w:pPr>
        <w:pStyle w:val="Heading2"/>
      </w:pPr>
      <w:r>
        <w:t>Practice</w:t>
      </w:r>
    </w:p>
    <w:p>
      <w:pPr>
        <w:spacing w:after="160" w:before="0" w:line="276" w:lineRule="auto"/>
      </w:pPr>
      <w:r>
        <w:rPr>
          <w:rFonts w:ascii="Calibri" w:hAnsi="Calibri" w:cs="Calibri" w:eastAsia="Calibri"/>
          <w:b w:val="0"/>
          <w:i w:val="0"/>
          <w:color w:val="000000"/>
          <w:sz w:val="22"/>
        </w:rPr>
        <w:t>1. Phosphorus at 1.0×10^15 cm⁻³, acceptors negligible. Find n and p.</w:t>
      </w:r>
    </w:p>
    <w:p>
      <w:pPr>
        <w:spacing w:after="160" w:before="0" w:line="276" w:lineRule="auto"/>
      </w:pPr>
      <w:r>
        <w:rPr>
          <w:rFonts w:ascii="Calibri" w:hAnsi="Calibri" w:cs="Calibri" w:eastAsia="Calibri"/>
          <w:b w:val="0"/>
          <w:i w:val="0"/>
          <w:color w:val="000000"/>
          <w:sz w:val="22"/>
        </w:rPr>
        <w:t>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3. Both ND = 1.0×10^16 cm⁻³ and NA = 1.0×10^15 cm⁻³ are present. Who wins, and what is the approximate majority concentration? Use n + NA = p + ND and n p = ni², and drop the small term only after you have named it.</w:t>
      </w:r>
    </w:p>
    <w:p>
      <w:pPr>
        <w:pStyle w:val="Heading1"/>
      </w:pPr>
      <w:r>
        <w:t>Chapter 3. Two Ways Charge Moves</w:t>
      </w:r>
    </w:p>
    <w:p>
      <w:pPr>
        <w:spacing w:after="160" w:before="0" w:line="276" w:lineRule="auto"/>
      </w:pPr>
      <w:r>
        <w:rPr>
          <w:rFonts w:ascii="Calibri" w:hAnsi="Calibri" w:cs="Calibri" w:eastAsia="Calibri"/>
          <w:b w:val="0"/>
          <w:i w:val="0"/>
          <w:color w:val="000000"/>
          <w:sz w:val="22"/>
        </w:rPr>
        <w:t>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3.1 Drift</w:t>
      </w:r>
    </w:p>
    <w:p>
      <w:pPr>
        <w:spacing w:after="160" w:before="0" w:line="276" w:lineRule="auto"/>
      </w:pPr>
      <w:r>
        <w:rPr>
          <w:rFonts w:ascii="Calibri" w:hAnsi="Calibri" w:cs="Calibri" w:eastAsia="Calibri"/>
          <w:b w:val="0"/>
          <w:i w:val="0"/>
          <w:color w:val="000000"/>
          <w:sz w:val="22"/>
        </w:rPr>
        <w:t>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3.2 Diffusion and the Einstein relation</w:t>
      </w:r>
    </w:p>
    <w:p>
      <w:pPr>
        <w:spacing w:after="160" w:before="0" w:line="276" w:lineRule="auto"/>
      </w:pPr>
      <w:r>
        <w:rPr>
          <w:rFonts w:ascii="Calibri" w:hAnsi="Calibri" w:cs="Calibri" w:eastAsia="Calibri"/>
          <w:b w:val="0"/>
          <w:i w:val="0"/>
          <w:color w:val="000000"/>
          <w:sz w:val="22"/>
        </w:rPr>
        <w:t>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Dn = μn VT,    Dp = μp VT</w:t>
      </w:r>
    </w:p>
    <w:p>
      <w:pPr>
        <w:spacing w:after="160" w:before="0" w:line="276" w:lineRule="auto"/>
      </w:pPr>
      <w:r>
        <w:rPr>
          <w:rFonts w:ascii="Calibri" w:hAnsi="Calibri" w:cs="Calibri" w:eastAsia="Calibri"/>
          <w:b w:val="0"/>
          <w:i w:val="0"/>
          <w:color w:val="000000"/>
          <w:sz w:val="22"/>
        </w:rPr>
        <w:t>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3.3 Drift and diffusion together</w:t>
      </w:r>
    </w:p>
    <w:p>
      <w:pPr>
        <w:spacing w:after="160" w:before="0" w:line="276" w:lineRule="auto"/>
      </w:pPr>
      <w:r>
        <w:rPr>
          <w:rFonts w:ascii="Calibri" w:hAnsi="Calibri" w:cs="Calibri" w:eastAsia="Calibri"/>
          <w:b w:val="0"/>
          <w:i w:val="0"/>
          <w:color w:val="000000"/>
          <w:sz w:val="22"/>
        </w:rPr>
        <w:t>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Key idea. Field moves carriers as drift. A crowd moving into an empty region is diffusion. Equilibrium at a junction is those two currents canceling.</w:t>
      </w:r>
    </w:p>
    <w:p>
      <w:pPr>
        <w:pStyle w:val="Heading2"/>
      </w:pPr>
      <w:r>
        <w:t>Worked Example 3.1</w:t>
      </w:r>
    </w:p>
    <w:p>
      <w:pPr>
        <w:spacing w:after="160" w:before="0" w:line="276" w:lineRule="auto"/>
      </w:pPr>
      <w:r>
        <w:rPr>
          <w:rFonts w:ascii="Calibri" w:hAnsi="Calibri" w:cs="Calibri" w:eastAsia="Calibri"/>
          <w:b w:val="0"/>
          <w:i w:val="0"/>
          <w:color w:val="000000"/>
          <w:sz w:val="22"/>
        </w:rPr>
        <w:t>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Practice</w:t>
      </w:r>
    </w:p>
    <w:p>
      <w:pPr>
        <w:spacing w:after="160" w:before="0" w:line="276" w:lineRule="auto"/>
      </w:pPr>
      <w:r>
        <w:rPr>
          <w:rFonts w:ascii="Calibri" w:hAnsi="Calibri" w:cs="Calibri" w:eastAsia="Calibri"/>
          <w:b w:val="0"/>
          <w:i w:val="0"/>
          <w:color w:val="000000"/>
          <w:sz w:val="22"/>
        </w:rPr>
        <w:t>1. Compute Dn and Dp from this book's mobilities and VT. Give both in cm²/s.</w:t>
      </w:r>
    </w:p>
    <w:p>
      <w:pPr>
        <w:spacing w:after="160" w:before="0" w:line="276" w:lineRule="auto"/>
      </w:pPr>
      <w:r>
        <w:rPr>
          <w:rFonts w:ascii="Calibri" w:hAnsi="Calibri" w:cs="Calibri" w:eastAsia="Calibri"/>
          <w:b w:val="0"/>
          <w:i w:val="0"/>
          <w:color w:val="000000"/>
          <w:sz w:val="22"/>
        </w:rPr>
        <w:t>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3. In a long uniformly doped bar, dn/dx = 0 and E = 10 V/cm, n = 1.0×10^16 cm⁻³. Find the drift current density and compare it with Worked Example 3.1.</w:t>
      </w:r>
    </w:p>
    <w:p>
      <w:pPr>
        <w:pStyle w:val="Heading1"/>
      </w:pPr>
      <w:r>
        <w:t>Chapter 4. The Junction Sits There with a Voltage Already On It</w:t>
      </w:r>
    </w:p>
    <w:p>
      <w:pPr>
        <w:spacing w:after="160" w:before="0" w:line="276" w:lineRule="auto"/>
      </w:pPr>
      <w:r>
        <w:rPr>
          <w:rFonts w:ascii="Calibri" w:hAnsi="Calibri" w:cs="Calibri" w:eastAsia="Calibri"/>
          <w:b w:val="0"/>
          <w:i w:val="0"/>
          <w:color w:val="000000"/>
          <w:sz w:val="22"/>
        </w:rPr>
        <w:t>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4.1 What crosses, and what is left behind</w:t>
      </w:r>
    </w:p>
    <w:p>
      <w:pPr>
        <w:spacing w:after="160" w:before="0" w:line="276" w:lineRule="auto"/>
      </w:pPr>
      <w:r>
        <w:rPr>
          <w:rFonts w:ascii="Calibri" w:hAnsi="Calibri" w:cs="Calibri" w:eastAsia="Calibri"/>
          <w:b w:val="0"/>
          <w:i w:val="0"/>
          <w:color w:val="000000"/>
          <w:sz w:val="22"/>
        </w:rPr>
        <w:t>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4.2 Built-in voltage</w:t>
      </w:r>
    </w:p>
    <w:p>
      <w:pPr>
        <w:spacing w:after="160" w:before="0" w:line="276" w:lineRule="auto"/>
      </w:pPr>
      <w:r>
        <w:rPr>
          <w:rFonts w:ascii="Calibri" w:hAnsi="Calibri" w:cs="Calibri" w:eastAsia="Calibri"/>
          <w:b w:val="0"/>
          <w:i w:val="0"/>
          <w:color w:val="000000"/>
          <w:sz w:val="22"/>
        </w:rPr>
        <w:t>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Vbi = VT ln(NA ND / ni²)</w:t>
      </w:r>
    </w:p>
    <w:p>
      <w:pPr>
        <w:spacing w:after="160" w:before="0" w:line="276" w:lineRule="auto"/>
      </w:pPr>
      <w:r>
        <w:rPr>
          <w:rFonts w:ascii="Calibri" w:hAnsi="Calibri" w:cs="Calibri" w:eastAsia="Calibri"/>
          <w:b w:val="0"/>
          <w:i w:val="0"/>
          <w:color w:val="000000"/>
          <w:sz w:val="22"/>
        </w:rPr>
        <w:t>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4.3 How wide the empty region is</w:t>
      </w:r>
    </w:p>
    <w:p>
      <w:pPr>
        <w:spacing w:after="160" w:before="0" w:line="276" w:lineRule="auto"/>
      </w:pPr>
      <w:r>
        <w:rPr>
          <w:rFonts w:ascii="Calibri" w:hAnsi="Calibri" w:cs="Calibri" w:eastAsia="Calibri"/>
          <w:b w:val="0"/>
          <w:i w:val="0"/>
          <w:color w:val="000000"/>
          <w:sz w:val="22"/>
        </w:rPr>
        <w:t>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W = sqrt( 2 εs (Vbi − V) / (q ND) )</w:t>
      </w:r>
    </w:p>
    <w:p>
      <w:pPr>
        <w:spacing w:after="160" w:before="0" w:line="276" w:lineRule="auto"/>
      </w:pPr>
      <w:r>
        <w:rPr>
          <w:rFonts w:ascii="Calibri" w:hAnsi="Calibri" w:cs="Calibri" w:eastAsia="Calibri"/>
          <w:b w:val="0"/>
          <w:i w:val="0"/>
          <w:color w:val="000000"/>
          <w:sz w:val="22"/>
        </w:rPr>
        <w:t>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Key idea. A pn junction in a drawer already has a built-in voltage. The battery later adds to that story. It does not start it.</w:t>
      </w:r>
    </w:p>
    <w:p>
      <w:pPr>
        <w:pStyle w:val="Heading2"/>
      </w:pPr>
      <w:r>
        <w:t>Worked Example 4.1</w:t>
      </w:r>
    </w:p>
    <w:p>
      <w:pPr>
        <w:spacing w:after="160" w:before="0" w:line="276" w:lineRule="auto"/>
      </w:pPr>
      <w:r>
        <w:rPr>
          <w:rFonts w:ascii="Calibri" w:hAnsi="Calibri" w:cs="Calibri" w:eastAsia="Calibri"/>
          <w:b w:val="0"/>
          <w:i w:val="0"/>
          <w:color w:val="000000"/>
          <w:sz w:val="22"/>
        </w:rPr>
        <w:t>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NA ND / ni² = 1.0×10^32 / 1.0×10^20 = 1.0×10^12. ln(10^12) = 27.631. Vbi = (0.026)(27.631) = 0.718 V. W = 3.048e-05 cm = 0.305 μm. A few tenths of a micron of emptied crystal is enough to hold about seven-tenths of a volt.</w:t>
      </w:r>
    </w:p>
    <w:p>
      <w:pPr>
        <w:pStyle w:val="Heading2"/>
      </w:pPr>
      <w:r>
        <w:t>Practice</w:t>
      </w:r>
    </w:p>
    <w:p>
      <w:pPr>
        <w:spacing w:after="160" w:before="0" w:line="276" w:lineRule="auto"/>
      </w:pPr>
      <w:r>
        <w:rPr>
          <w:rFonts w:ascii="Calibri" w:hAnsi="Calibri" w:cs="Calibri" w:eastAsia="Calibri"/>
          <w:b w:val="0"/>
          <w:i w:val="0"/>
          <w:color w:val="000000"/>
          <w:sz w:val="22"/>
        </w:rPr>
        <w:t>1. NA = 1.0×10^18 cm⁻³ and ND = 1.0×10^16 cm⁻³. Find Vbi with this book's constants.</w:t>
      </w:r>
    </w:p>
    <w:p>
      <w:pPr>
        <w:spacing w:after="160" w:before="0" w:line="276" w:lineRule="auto"/>
      </w:pPr>
      <w:r>
        <w:rPr>
          <w:rFonts w:ascii="Calibri" w:hAnsi="Calibri" w:cs="Calibri" w:eastAsia="Calibri"/>
          <w:b w:val="0"/>
          <w:i w:val="0"/>
          <w:color w:val="000000"/>
          <w:sz w:val="22"/>
        </w:rPr>
        <w:t>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3. Why does heating the crystal, which raises ni, lower Vbi?</w:t>
      </w:r>
    </w:p>
    <w:p>
      <w:pPr>
        <w:pStyle w:val="Heading1"/>
      </w:pPr>
      <w:r>
        <w:t>Chapter 5. The Diode Law Is a Crowd Crossing a Barrier</w:t>
      </w:r>
    </w:p>
    <w:p>
      <w:pPr>
        <w:spacing w:after="160" w:before="0" w:line="276" w:lineRule="auto"/>
      </w:pPr>
      <w:r>
        <w:rPr>
          <w:rFonts w:ascii="Calibri" w:hAnsi="Calibri" w:cs="Calibri" w:eastAsia="Calibri"/>
          <w:b w:val="0"/>
          <w:i w:val="0"/>
          <w:color w:val="000000"/>
          <w:sz w:val="22"/>
        </w:rPr>
        <w:t>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5.1 The equation</w:t>
      </w:r>
    </w:p>
    <w:p>
      <w:pPr>
        <w:spacing w:after="160" w:before="0" w:line="276" w:lineRule="auto"/>
      </w:pPr>
      <w:r>
        <w:rPr>
          <w:rFonts w:ascii="Calibri" w:hAnsi="Calibri" w:cs="Calibri" w:eastAsia="Calibri"/>
          <w:b w:val="0"/>
          <w:i w:val="0"/>
          <w:color w:val="000000"/>
          <w:sz w:val="22"/>
        </w:rPr>
        <w:t>For an ideal diode the current is</w:t>
      </w:r>
    </w:p>
    <w:p>
      <w:pPr>
        <w:spacing w:after="160" w:before="0" w:line="276" w:lineRule="auto"/>
        <w:jc w:val="center"/>
      </w:pPr>
      <w:r>
        <w:rPr>
          <w:rFonts w:ascii="Calibri" w:hAnsi="Calibri" w:cs="Calibri" w:eastAsia="Calibri"/>
          <w:b w:val="0"/>
          <w:i w:val="0"/>
          <w:color w:val="000000"/>
          <w:sz w:val="22"/>
        </w:rPr>
        <w:t>I = IS ( e^(V / VT) − 1 )</w:t>
      </w:r>
    </w:p>
    <w:p>
      <w:pPr>
        <w:spacing w:after="160" w:before="0" w:line="276" w:lineRule="auto"/>
      </w:pPr>
      <w:r>
        <w:rPr>
          <w:rFonts w:ascii="Calibri" w:hAnsi="Calibri" w:cs="Calibri" w:eastAsia="Calibri"/>
          <w:b w:val="0"/>
          <w:i w:val="0"/>
          <w:color w:val="000000"/>
          <w:sz w:val="22"/>
        </w:rPr>
        <w:t>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5.2 Sixty millivolts per decade</w:t>
      </w:r>
    </w:p>
    <w:p>
      <w:pPr>
        <w:spacing w:after="160" w:before="0" w:line="276" w:lineRule="auto"/>
      </w:pPr>
      <w:r>
        <w:rPr>
          <w:rFonts w:ascii="Calibri" w:hAnsi="Calibri" w:cs="Calibri" w:eastAsia="Calibri"/>
          <w:b w:val="0"/>
          <w:i w:val="0"/>
          <w:color w:val="000000"/>
          <w:sz w:val="22"/>
        </w:rPr>
        <w:t>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VT ln(10) = 0.026 × 2.3026 = 59.9 mV.</w:t>
      </w:r>
    </w:p>
    <w:p>
      <w:pPr>
        <w:spacing w:after="160" w:before="0" w:line="276" w:lineRule="auto"/>
      </w:pPr>
      <w:r>
        <w:rPr>
          <w:rFonts w:ascii="Calibri" w:hAnsi="Calibri" w:cs="Calibri" w:eastAsia="Calibri"/>
          <w:b w:val="0"/>
          <w:i w:val="0"/>
          <w:color w:val="000000"/>
          <w:sz w:val="22"/>
        </w:rPr>
        <w:t>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5.3 There is no switch at 0.7 V</w:t>
      </w:r>
    </w:p>
    <w:p>
      <w:pPr>
        <w:spacing w:after="160" w:before="0" w:line="276" w:lineRule="auto"/>
      </w:pPr>
      <w:r>
        <w:rPr>
          <w:rFonts w:ascii="Calibri" w:hAnsi="Calibri" w:cs="Calibri" w:eastAsia="Calibri"/>
          <w:b w:val="0"/>
          <w:i w:val="0"/>
          <w:color w:val="000000"/>
          <w:sz w:val="22"/>
        </w:rPr>
        <w:t>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Key idea. Forward current is exponential in voltage. A "turn-on voltage" is a current you chose to care about, read back through that exponential.</w:t>
      </w:r>
    </w:p>
    <w:p>
      <w:pPr>
        <w:pStyle w:val="Heading2"/>
      </w:pPr>
      <w:r>
        <w:t>Worked Example 5.1</w:t>
      </w:r>
    </w:p>
    <w:p>
      <w:pPr>
        <w:spacing w:after="160" w:before="0" w:line="276" w:lineRule="auto"/>
      </w:pPr>
      <w:r>
        <w:rPr>
          <w:rFonts w:ascii="Calibri" w:hAnsi="Calibri" w:cs="Calibri" w:eastAsia="Calibri"/>
          <w:b w:val="0"/>
          <w:i w:val="0"/>
          <w:color w:val="000000"/>
          <w:sz w:val="22"/>
        </w:rPr>
        <w:t>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Practice</w:t>
      </w:r>
    </w:p>
    <w:p>
      <w:pPr>
        <w:spacing w:after="160" w:before="0" w:line="276" w:lineRule="auto"/>
      </w:pPr>
      <w:r>
        <w:rPr>
          <w:rFonts w:ascii="Calibri" w:hAnsi="Calibri" w:cs="Calibri" w:eastAsia="Calibri"/>
          <w:b w:val="0"/>
          <w:i w:val="0"/>
          <w:color w:val="000000"/>
          <w:sz w:val="22"/>
        </w:rPr>
        <w:t>1. Same diode. Find I at 0.65 V.</w:t>
      </w:r>
    </w:p>
    <w:p>
      <w:pPr>
        <w:spacing w:after="160" w:before="0" w:line="276" w:lineRule="auto"/>
      </w:pPr>
      <w:r>
        <w:rPr>
          <w:rFonts w:ascii="Calibri" w:hAnsi="Calibri" w:cs="Calibri" w:eastAsia="Calibri"/>
          <w:b w:val="0"/>
          <w:i w:val="0"/>
          <w:color w:val="000000"/>
          <w:sz w:val="22"/>
        </w:rPr>
        <w:t>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3. Reverse bias of 0.2 V. Compute I from the full equation. Why is the result about −IS, and why is a real reverse current often larger than this ideal?</w:t>
      </w:r>
    </w:p>
    <w:p>
      <w:pPr>
        <w:pStyle w:val="Heading1"/>
      </w:pPr>
      <w:r>
        <w:t>Chapter 6. The Diode You Can Buy</w:t>
      </w:r>
    </w:p>
    <w:p>
      <w:pPr>
        <w:spacing w:after="160" w:before="0" w:line="276" w:lineRule="auto"/>
      </w:pPr>
      <w:r>
        <w:rPr>
          <w:rFonts w:ascii="Calibri" w:hAnsi="Calibri" w:cs="Calibri" w:eastAsia="Calibri"/>
          <w:b w:val="0"/>
          <w:i w:val="0"/>
          <w:color w:val="000000"/>
          <w:sz w:val="22"/>
        </w:rPr>
        <w:t>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6.1 Junction capacitance</w:t>
      </w:r>
    </w:p>
    <w:p>
      <w:pPr>
        <w:spacing w:after="160" w:before="0" w:line="276" w:lineRule="auto"/>
      </w:pPr>
      <w:r>
        <w:rPr>
          <w:rFonts w:ascii="Calibri" w:hAnsi="Calibri" w:cs="Calibri" w:eastAsia="Calibri"/>
          <w:b w:val="0"/>
          <w:i w:val="0"/>
          <w:color w:val="000000"/>
          <w:sz w:val="22"/>
        </w:rPr>
        <w:t>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Cj = Cj0 / sqrt(1 − V/Vbi)</w:t>
      </w:r>
    </w:p>
    <w:p>
      <w:pPr>
        <w:spacing w:after="160" w:before="0" w:line="276" w:lineRule="auto"/>
      </w:pPr>
      <w:r>
        <w:rPr>
          <w:rFonts w:ascii="Calibri" w:hAnsi="Calibri" w:cs="Calibri" w:eastAsia="Calibri"/>
          <w:b w:val="0"/>
          <w:i w:val="0"/>
          <w:color w:val="000000"/>
          <w:sz w:val="22"/>
        </w:rPr>
        <w:t>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6.2 Breakdown</w:t>
      </w:r>
    </w:p>
    <w:p>
      <w:pPr>
        <w:spacing w:after="160" w:before="0" w:line="276" w:lineRule="auto"/>
      </w:pPr>
      <w:r>
        <w:rPr>
          <w:rFonts w:ascii="Calibri" w:hAnsi="Calibri" w:cs="Calibri" w:eastAsia="Calibri"/>
          <w:b w:val="0"/>
          <w:i w:val="0"/>
          <w:color w:val="000000"/>
          <w:sz w:val="22"/>
        </w:rPr>
        <w:t>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6.3 Reverse recovery</w:t>
      </w:r>
    </w:p>
    <w:p>
      <w:pPr>
        <w:spacing w:after="160" w:before="0" w:line="276" w:lineRule="auto"/>
      </w:pPr>
      <w:r>
        <w:rPr>
          <w:rFonts w:ascii="Calibri" w:hAnsi="Calibri" w:cs="Calibri" w:eastAsia="Calibri"/>
          <w:b w:val="0"/>
          <w:i w:val="0"/>
          <w:color w:val="000000"/>
          <w:sz w:val="22"/>
        </w:rPr>
        <w:t>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Key idea. The exponential law is the junction. Capacitance, breakdown, and stored charge are why the data sheet is thicker than the equation.</w:t>
      </w:r>
    </w:p>
    <w:p>
      <w:pPr>
        <w:pStyle w:val="Heading2"/>
      </w:pPr>
      <w:r>
        <w:t>Worked Example 6.1</w:t>
      </w:r>
    </w:p>
    <w:p>
      <w:pPr>
        <w:spacing w:after="160" w:before="0" w:line="276" w:lineRule="auto"/>
      </w:pPr>
      <w:r>
        <w:rPr>
          <w:rFonts w:ascii="Calibri" w:hAnsi="Calibri" w:cs="Calibri" w:eastAsia="Calibri"/>
          <w:b w:val="0"/>
          <w:i w:val="0"/>
          <w:color w:val="000000"/>
          <w:sz w:val="22"/>
        </w:rPr>
        <w:t>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Practice</w:t>
      </w:r>
    </w:p>
    <w:p>
      <w:pPr>
        <w:spacing w:after="160" w:before="0" w:line="276" w:lineRule="auto"/>
      </w:pPr>
      <w:r>
        <w:rPr>
          <w:rFonts w:ascii="Calibri" w:hAnsi="Calibri" w:cs="Calibri" w:eastAsia="Calibri"/>
          <w:b w:val="0"/>
          <w:i w:val="0"/>
          <w:color w:val="000000"/>
          <w:sz w:val="22"/>
        </w:rPr>
        <w:t>1. Cj0 = 20 pF, same Vbi, reverse bias 2 V. Find Cj.</w:t>
      </w:r>
    </w:p>
    <w:p>
      <w:pPr>
        <w:spacing w:after="160" w:before="0" w:line="276" w:lineRule="auto"/>
      </w:pPr>
      <w:r>
        <w:rPr>
          <w:rFonts w:ascii="Calibri" w:hAnsi="Calibri" w:cs="Calibri" w:eastAsia="Calibri"/>
          <w:b w:val="0"/>
          <w:i w:val="0"/>
          <w:color w:val="000000"/>
          <w:sz w:val="22"/>
        </w:rPr>
        <w:t>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3. A 5.1 V Zener is used as a reference with a series resistor from a 12 V rail. In one sentence, what does the resistor do that the junction itself does not?</w:t>
      </w:r>
    </w:p>
    <w:p>
      <w:pPr>
        <w:pStyle w:val="Heading1"/>
      </w:pPr>
      <w:r>
        <w:t>Chapter 7. GaAs, GaN, and InP Are Not One Transistor</w:t>
      </w:r>
    </w:p>
    <w:p>
      <w:pPr>
        <w:spacing w:after="160" w:before="0" w:line="276" w:lineRule="auto"/>
      </w:pPr>
      <w:r>
        <w:rPr>
          <w:rFonts w:ascii="Calibri" w:hAnsi="Calibri" w:cs="Calibri" w:eastAsia="Calibri"/>
          <w:b w:val="0"/>
          <w:i w:val="0"/>
          <w:color w:val="000000"/>
          <w:sz w:val="22"/>
        </w:rPr>
        <w:t>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7.1 Two figures of merit, not one winner</w:t>
      </w:r>
    </w:p>
    <w:p>
      <w:pPr>
        <w:spacing w:after="160" w:before="0" w:line="276" w:lineRule="auto"/>
      </w:pPr>
      <w:r>
        <w:rPr>
          <w:rFonts w:ascii="Calibri" w:hAnsi="Calibri" w:cs="Calibri" w:eastAsia="Calibri"/>
          <w:b w:val="0"/>
          <w:i w:val="0"/>
          <w:color w:val="000000"/>
          <w:sz w:val="22"/>
        </w:rPr>
        <w:t>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7.2 Say HEMT or HBT before you say the crystal</w:t>
      </w:r>
    </w:p>
    <w:p>
      <w:pPr>
        <w:spacing w:after="160" w:before="0" w:line="276" w:lineRule="auto"/>
      </w:pPr>
      <w:r>
        <w:rPr>
          <w:rFonts w:ascii="Calibri" w:hAnsi="Calibri" w:cs="Calibri" w:eastAsia="Calibri"/>
          <w:b w:val="0"/>
          <w:i w:val="0"/>
          <w:color w:val="000000"/>
          <w:sz w:val="22"/>
        </w:rPr>
        <w:t>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Key idea. Name the device. "InP versus GaN" is not a comparison until you have said HEMT or HBT.</w:t>
      </w:r>
    </w:p>
    <w:p>
      <w:pPr>
        <w:pStyle w:val="Heading2"/>
      </w:pPr>
      <w:r>
        <w:t>7.3 Why voltage buys watts</w:t>
      </w:r>
    </w:p>
    <w:p>
      <w:pPr>
        <w:spacing w:after="160" w:before="0" w:line="276" w:lineRule="auto"/>
      </w:pPr>
      <w:r>
        <w:rPr>
          <w:rFonts w:ascii="Calibri" w:hAnsi="Calibri" w:cs="Calibri" w:eastAsia="Calibri"/>
          <w:b w:val="0"/>
          <w:i w:val="0"/>
          <w:color w:val="000000"/>
          <w:sz w:val="22"/>
        </w:rPr>
        <w:t>For a sine-wave load line, the optimum resistance is the voltage swing divided by the current swing, and the RF power is half the product of those peaks. A higher legal voltage, at the same current, is both more power and an easier match.</w:t>
      </w:r>
    </w:p>
    <w:p>
      <w:pPr>
        <w:pStyle w:val="Heading2"/>
      </w:pPr>
      <w:r>
        <w:t>Worked Example 7.1</w:t>
      </w:r>
    </w:p>
    <w:p>
      <w:pPr>
        <w:spacing w:after="160" w:before="0" w:line="276" w:lineRule="auto"/>
      </w:pPr>
      <w:r>
        <w:rPr>
          <w:rFonts w:ascii="Calibri" w:hAnsi="Calibri" w:cs="Calibri" w:eastAsia="Calibri"/>
          <w:b w:val="0"/>
          <w:i w:val="0"/>
          <w:color w:val="000000"/>
          <w:sz w:val="22"/>
        </w:rPr>
        <w:t>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7.4 Where each one is the right part</w:t>
      </w:r>
    </w:p>
    <w:p>
      <w:pPr>
        <w:spacing w:after="160" w:before="0" w:line="276" w:lineRule="auto"/>
      </w:pPr>
      <w:r>
        <w:rPr>
          <w:rFonts w:ascii="Calibri" w:hAnsi="Calibri" w:cs="Calibri" w:eastAsia="Calibri"/>
          <w:b w:val="0"/>
          <w:i w:val="0"/>
          <w:color w:val="000000"/>
          <w:sz w:val="22"/>
        </w:rPr>
        <w:t>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Key idea. A 94 GHz low-noise amplifier starts with InP. A 20 W X-band brick starts with GaN. A 650 V buck starts with GaN-on-silicon and never with InP.</w:t>
      </w:r>
    </w:p>
    <w:p>
      <w:pPr>
        <w:pStyle w:val="Heading2"/>
      </w:pPr>
      <w:r>
        <w:t>7.5 What the circuit books still are</w:t>
      </w:r>
    </w:p>
    <w:p>
      <w:pPr>
        <w:spacing w:after="160" w:before="0" w:line="276" w:lineRule="auto"/>
      </w:pPr>
      <w:r>
        <w:rPr>
          <w:rFonts w:ascii="Calibri" w:hAnsi="Calibri" w:cs="Calibri" w:eastAsia="Calibri"/>
          <w:b w:val="0"/>
          <w:i w:val="0"/>
          <w:color w:val="000000"/>
          <w:sz w:val="22"/>
        </w:rPr>
        <w:t>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Practice</w:t>
      </w:r>
    </w:p>
    <w:p>
      <w:pPr>
        <w:spacing w:after="160" w:before="0" w:line="276" w:lineRule="auto"/>
      </w:pPr>
      <w:r>
        <w:rPr>
          <w:rFonts w:ascii="Calibri" w:hAnsi="Calibri" w:cs="Calibri" w:eastAsia="Calibri"/>
          <w:b w:val="0"/>
          <w:i w:val="0"/>
          <w:color w:val="000000"/>
          <w:sz w:val="22"/>
        </w:rPr>
        <w:t>1. Repeat Worked Example 7.1 for a 40 V peak and a 0.50 A peak. Find Ropt and P.</w:t>
      </w:r>
    </w:p>
    <w:p>
      <w:pPr>
        <w:spacing w:after="160" w:before="0" w:line="276" w:lineRule="auto"/>
      </w:pPr>
      <w:r>
        <w:rPr>
          <w:rFonts w:ascii="Calibri" w:hAnsi="Calibri" w:cs="Calibri" w:eastAsia="Calibri"/>
          <w:b w:val="0"/>
          <w:i w:val="0"/>
          <w:color w:val="000000"/>
          <w:sz w:val="22"/>
        </w:rPr>
        <w:t>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3. Why can the same word "GaN" mean a 50 V radar transistor and a 650 V switch, while "InP" cannot follow it into the switch?</w:t>
      </w:r>
    </w:p>
    <w:p>
      <w:pPr>
        <w:pStyle w:val="Heading1"/>
      </w:pPr>
      <w:r>
        <w:t>Appendix A. Constants Used in This Part</w:t>
      </w:r>
    </w:p>
    <w:p>
      <w:pPr>
        <w:spacing w:after="160" w:before="0" w:line="276" w:lineRule="auto"/>
      </w:pPr>
      <w:r>
        <w:rPr>
          <w:rFonts w:ascii="Calibri" w:hAnsi="Calibri" w:cs="Calibri" w:eastAsia="Calibri"/>
          <w:b w:val="0"/>
          <w:i w:val="0"/>
          <w:color w:val="000000"/>
          <w:sz w:val="22"/>
        </w:rPr>
        <w:t>Thermal voltage VT: 26 mV. Declared room-temperature hand value.</w:t>
      </w:r>
    </w:p>
    <w:p>
      <w:pPr>
        <w:spacing w:after="160" w:before="0" w:line="276" w:lineRule="auto"/>
      </w:pPr>
      <w:r>
        <w:rPr>
          <w:rFonts w:ascii="Calibri" w:hAnsi="Calibri" w:cs="Calibri" w:eastAsia="Calibri"/>
          <w:b w:val="0"/>
          <w:i w:val="0"/>
          <w:color w:val="000000"/>
          <w:sz w:val="22"/>
        </w:rPr>
        <w:t>Intrinsic concentration ni of silicon: 1.0×10^10 cm⁻³. Declared hand value.</w:t>
      </w:r>
    </w:p>
    <w:p>
      <w:pPr>
        <w:spacing w:after="160" w:before="0" w:line="276" w:lineRule="auto"/>
      </w:pPr>
      <w:r>
        <w:rPr>
          <w:rFonts w:ascii="Calibri" w:hAnsi="Calibri" w:cs="Calibri" w:eastAsia="Calibri"/>
          <w:b w:val="0"/>
          <w:i w:val="0"/>
          <w:color w:val="000000"/>
          <w:sz w:val="22"/>
        </w:rPr>
        <w:t>Elementary charge q: 1.602×10⁻¹⁹ C.</w:t>
      </w:r>
    </w:p>
    <w:p>
      <w:pPr>
        <w:spacing w:after="160" w:before="0" w:line="276" w:lineRule="auto"/>
      </w:pPr>
      <w:r>
        <w:rPr>
          <w:rFonts w:ascii="Calibri" w:hAnsi="Calibri" w:cs="Calibri" w:eastAsia="Calibri"/>
          <w:b w:val="0"/>
          <w:i w:val="0"/>
          <w:color w:val="000000"/>
          <w:sz w:val="22"/>
        </w:rPr>
        <w:t>Relative permittivity of silicon: 11.7.</w:t>
      </w:r>
    </w:p>
    <w:p>
      <w:pPr>
        <w:spacing w:after="160" w:before="0" w:line="276" w:lineRule="auto"/>
      </w:pPr>
      <w:r>
        <w:rPr>
          <w:rFonts w:ascii="Calibri" w:hAnsi="Calibri" w:cs="Calibri" w:eastAsia="Calibri"/>
          <w:b w:val="0"/>
          <w:i w:val="0"/>
          <w:color w:val="000000"/>
          <w:sz w:val="22"/>
        </w:rPr>
        <w:t>Working mobilities, when a problem states none: μn = 1000 cm²/V·s, μp = 480 cm²/V·s.</w:t>
      </w:r>
    </w:p>
    <w:p>
      <w:pPr>
        <w:spacing w:after="160" w:before="0" w:line="276" w:lineRule="auto"/>
      </w:pPr>
      <w:r>
        <w:rPr>
          <w:rFonts w:ascii="Calibri" w:hAnsi="Calibri" w:cs="Calibri" w:eastAsia="Calibri"/>
          <w:b w:val="0"/>
          <w:i w:val="0"/>
          <w:color w:val="000000"/>
          <w:sz w:val="22"/>
        </w:rPr>
        <w:t>Einstein, from those values: Dn = 26.0 cm²/s, Dp = 12.48 cm²/s.</w:t>
      </w:r>
    </w:p>
    <w:p>
      <w:pPr>
        <w:spacing w:after="160" w:before="0" w:line="276" w:lineRule="auto"/>
      </w:pPr>
      <w:r>
        <w:rPr>
          <w:rFonts w:ascii="Calibri" w:hAnsi="Calibri" w:cs="Calibri" w:eastAsia="Calibri"/>
          <w:b w:val="0"/>
          <w:i w:val="0"/>
          <w:color w:val="000000"/>
          <w:sz w:val="22"/>
        </w:rPr>
        <w:t>Voltage per decade of ideal forward current: 59.9 mV.</w:t>
      </w:r>
    </w:p>
    <w:p>
      <w:pPr>
        <w:spacing w:after="160" w:before="0" w:line="276" w:lineRule="auto"/>
      </w:pPr>
      <w:r>
        <w:rPr>
          <w:rFonts w:ascii="Calibri" w:hAnsi="Calibri" w:cs="Calibri" w:eastAsia="Calibri"/>
          <w:b w:val="0"/>
          <w:i w:val="0"/>
          <w:color w:val="000000"/>
          <w:sz w:val="22"/>
        </w:rPr>
        <w:t>Worked-diode saturation current: IS = 1.0×10⁻¹⁵ A.</w:t>
      </w:r>
    </w:p>
    <w:p>
      <w:pPr>
        <w:spacing w:after="160" w:before="0" w:line="276" w:lineRule="auto"/>
      </w:pPr>
      <w:r>
        <w:rPr>
          <w:rFonts w:ascii="Calibri" w:hAnsi="Calibri" w:cs="Calibri" w:eastAsia="Calibri"/>
          <w:b w:val="0"/>
          <w:i w:val="0"/>
          <w:color w:val="000000"/>
          <w:sz w:val="22"/>
        </w:rPr>
        <w:t>Silicon bandgap cited in Chapter 1 is about 1.12 eV. Germanium about 0.66 eV. Gallium arsenide about 1.42 eV. Those three are orientation numbers, not inputs to the worked arithmetic.</w:t>
      </w:r>
    </w:p>
    <w:p>
      <w:pPr>
        <w:pStyle w:val="Heading1"/>
      </w:pPr>
      <w:r>
        <w:t>Appendix B. Answers to the Practice Problems</w:t>
      </w:r>
    </w:p>
    <w:p>
      <w:pPr>
        <w:pStyle w:val="Heading2"/>
      </w:pPr>
      <w:r>
        <w:t>Chapter 1</w:t>
      </w:r>
    </w:p>
    <w:p>
      <w:pPr>
        <w:spacing w:after="160" w:before="0" w:line="276" w:lineRule="auto"/>
      </w:pPr>
      <w:r>
        <w:rPr>
          <w:rFonts w:ascii="Calibri" w:hAnsi="Calibri" w:cs="Calibri" w:eastAsia="Calibri"/>
          <w:b w:val="0"/>
          <w:i w:val="0"/>
          <w:color w:val="000000"/>
          <w:sz w:val="22"/>
        </w:rPr>
        <w:t>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3. σ = q ni (μn + μp) = 2.371e-06 (Ω·cm)⁻¹. The hole term is μp/(μn+μp) = 0.32 of the total, about a third. It is not ignorable. It was ignorable in the worked example only because doping had made n huge and p tiny.</w:t>
      </w:r>
    </w:p>
    <w:p>
      <w:pPr>
        <w:pStyle w:val="Heading2"/>
      </w:pPr>
      <w:r>
        <w:t>Chapter 2</w:t>
      </w:r>
    </w:p>
    <w:p>
      <w:pPr>
        <w:spacing w:after="160" w:before="0" w:line="276" w:lineRule="auto"/>
      </w:pPr>
      <w:r>
        <w:rPr>
          <w:rFonts w:ascii="Calibri" w:hAnsi="Calibri" w:cs="Calibri" w:eastAsia="Calibri"/>
          <w:b w:val="0"/>
          <w:i w:val="0"/>
          <w:color w:val="000000"/>
          <w:sz w:val="22"/>
        </w:rPr>
        <w:t>1. n ≈ 1.0×10^15 cm⁻³. p = ni²/n = 1.0e+05 cm⁻³.</w:t>
      </w:r>
    </w:p>
    <w:p>
      <w:pPr>
        <w:spacing w:after="160" w:before="0" w:line="276" w:lineRule="auto"/>
      </w:pPr>
      <w:r>
        <w:rPr>
          <w:rFonts w:ascii="Calibri" w:hAnsi="Calibri" w:cs="Calibri" w:eastAsia="Calibri"/>
          <w:b w:val="0"/>
          <w:i w:val="0"/>
          <w:color w:val="000000"/>
          <w:sz w:val="22"/>
        </w:rPr>
        <w:t>2. The hole concentration is ni²/ND, not zero. At ND = 10^16 cm⁻³ it is 1.0e+04 cm⁻³.</w:t>
      </w:r>
    </w:p>
    <w:p>
      <w:pPr>
        <w:spacing w:after="160" w:before="0" w:line="276" w:lineRule="auto"/>
      </w:pPr>
      <w:r>
        <w:rPr>
          <w:rFonts w:ascii="Calibri" w:hAnsi="Calibri" w:cs="Calibri" w:eastAsia="Calibri"/>
          <w:b w:val="0"/>
          <w:i w:val="0"/>
          <w:color w:val="000000"/>
          <w:sz w:val="22"/>
        </w:rPr>
        <w:t>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pStyle w:val="Heading2"/>
      </w:pPr>
      <w:r>
        <w:t>Chapter 3</w:t>
      </w:r>
    </w:p>
    <w:p>
      <w:pPr>
        <w:spacing w:after="160" w:before="0" w:line="276" w:lineRule="auto"/>
      </w:pPr>
      <w:r>
        <w:rPr>
          <w:rFonts w:ascii="Calibri" w:hAnsi="Calibri" w:cs="Calibri" w:eastAsia="Calibri"/>
          <w:b w:val="0"/>
          <w:i w:val="0"/>
          <w:color w:val="000000"/>
          <w:sz w:val="22"/>
        </w:rPr>
        <w:t>1. Dn = 26.0 cm²/s. Dp = 12.48 cm²/s.</w:t>
      </w:r>
    </w:p>
    <w:p>
      <w:pPr>
        <w:spacing w:after="160" w:before="0" w:line="276" w:lineRule="auto"/>
      </w:pPr>
      <w:r>
        <w:rPr>
          <w:rFonts w:ascii="Calibri" w:hAnsi="Calibri" w:cs="Calibri" w:eastAsia="Calibri"/>
          <w:b w:val="0"/>
          <w:i w:val="0"/>
          <w:color w:val="000000"/>
          <w:sz w:val="22"/>
        </w:rPr>
        <w:t>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3. Jn,drift = q n μn E = 16.022 A/cm². The diffusion example was 374.909 A/cm². A modest field of 10 V/cm in this doping already beats that particular one-micron gradient. Steeper gradients, the kind inside a junction, put diffusion back in front.</w:t>
      </w:r>
    </w:p>
    <w:p>
      <w:pPr>
        <w:pStyle w:val="Heading2"/>
      </w:pPr>
      <w:r>
        <w:t>Chapter 4</w:t>
      </w:r>
    </w:p>
    <w:p>
      <w:pPr>
        <w:spacing w:after="160" w:before="0" w:line="276" w:lineRule="auto"/>
      </w:pPr>
      <w:r>
        <w:rPr>
          <w:rFonts w:ascii="Calibri" w:hAnsi="Calibri" w:cs="Calibri" w:eastAsia="Calibri"/>
          <w:b w:val="0"/>
          <w:i w:val="0"/>
          <w:color w:val="000000"/>
          <w:sz w:val="22"/>
        </w:rPr>
        <w:t>1. NA ND / ni² = 1.0×10^34 / 1.0×10^20 = 1.0×10^14. Vbi = 0.026 × ln(10^14) = 0.026 × 32.236 = 0.838 V.</w:t>
      </w:r>
    </w:p>
    <w:p>
      <w:pPr>
        <w:spacing w:after="160" w:before="0" w:line="276" w:lineRule="auto"/>
      </w:pPr>
      <w:r>
        <w:rPr>
          <w:rFonts w:ascii="Calibri" w:hAnsi="Calibri" w:cs="Calibri" w:eastAsia="Calibri"/>
          <w:b w:val="0"/>
          <w:i w:val="0"/>
          <w:color w:val="000000"/>
          <w:sz w:val="22"/>
        </w:rPr>
        <w:t>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3. Vbi depends on ln(1/ni²). A larger ni shrinks the argument of the logarithm, so Vbi falls.</w:t>
      </w:r>
    </w:p>
    <w:p>
      <w:pPr>
        <w:pStyle w:val="Heading2"/>
      </w:pPr>
      <w:r>
        <w:t>Chapter 5</w:t>
      </w:r>
    </w:p>
    <w:p>
      <w:pPr>
        <w:spacing w:after="160" w:before="0" w:line="276" w:lineRule="auto"/>
      </w:pPr>
      <w:r>
        <w:rPr>
          <w:rFonts w:ascii="Calibri" w:hAnsi="Calibri" w:cs="Calibri" w:eastAsia="Calibri"/>
          <w:b w:val="0"/>
          <w:i w:val="0"/>
          <w:color w:val="000000"/>
          <w:sz w:val="22"/>
        </w:rPr>
        <w:t>1. I(0.65 V) = 7.200e-05 A = 72.00 μA.</w:t>
      </w:r>
    </w:p>
    <w:p>
      <w:pPr>
        <w:spacing w:after="160" w:before="0" w:line="276" w:lineRule="auto"/>
      </w:pPr>
      <w:r>
        <w:rPr>
          <w:rFonts w:ascii="Calibri" w:hAnsi="Calibri" w:cs="Calibri" w:eastAsia="Calibri"/>
          <w:b w:val="0"/>
          <w:i w:val="0"/>
          <w:color w:val="000000"/>
          <w:sz w:val="22"/>
        </w:rPr>
        <w:t>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pStyle w:val="Heading2"/>
      </w:pPr>
      <w:r>
        <w:t>Chapter 6</w:t>
      </w:r>
    </w:p>
    <w:p>
      <w:pPr>
        <w:spacing w:after="160" w:before="0" w:line="276" w:lineRule="auto"/>
      </w:pPr>
      <w:r>
        <w:rPr>
          <w:rFonts w:ascii="Calibri" w:hAnsi="Calibri" w:cs="Calibri" w:eastAsia="Calibri"/>
          <w:b w:val="0"/>
          <w:i w:val="0"/>
          <w:color w:val="000000"/>
          <w:sz w:val="22"/>
        </w:rPr>
        <w:t>1. 1 − V/Vbi = 3.784. Cj = 20 / 1.945 = 10.28 pF.</w:t>
      </w:r>
    </w:p>
    <w:p>
      <w:pPr>
        <w:spacing w:after="160" w:before="0" w:line="276" w:lineRule="auto"/>
      </w:pPr>
      <w:r>
        <w:rPr>
          <w:rFonts w:ascii="Calibri" w:hAnsi="Calibri" w:cs="Calibri" w:eastAsia="Calibri"/>
          <w:b w:val="0"/>
          <w:i w:val="0"/>
          <w:color w:val="000000"/>
          <w:sz w:val="22"/>
        </w:rPr>
        <w:t>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3. The resistor sets the current through the knee. The junction sets the voltage. Without the resistor the supply would try to hold 12 V across a 5.1 V knee.</w:t>
      </w:r>
    </w:p>
    <w:p>
      <w:pPr>
        <w:pStyle w:val="Heading2"/>
      </w:pPr>
      <w:r>
        <w:t>Chapter 7</w:t>
      </w:r>
    </w:p>
    <w:p>
      <w:pPr>
        <w:spacing w:after="160" w:before="0" w:line="276" w:lineRule="auto"/>
      </w:pPr>
      <w:r>
        <w:rPr>
          <w:rFonts w:ascii="Calibri" w:hAnsi="Calibri" w:cs="Calibri" w:eastAsia="Calibri"/>
          <w:b w:val="0"/>
          <w:i w:val="0"/>
          <w:color w:val="000000"/>
          <w:sz w:val="22"/>
        </w:rPr>
        <w:t>1. Ropt = 40 / 0.50 = 80 Ω. P = (40)(0.50)/2 = 10 W.</w:t>
      </w:r>
    </w:p>
    <w:p>
      <w:pPr>
        <w:spacing w:after="160" w:before="0" w:line="276" w:lineRule="auto"/>
      </w:pPr>
      <w:r>
        <w:rPr>
          <w:rFonts w:ascii="Calibri" w:hAnsi="Calibri" w:cs="Calibri" w:eastAsia="Calibri"/>
          <w:b w:val="0"/>
          <w:i w:val="0"/>
          <w:color w:val="000000"/>
          <w:sz w:val="22"/>
        </w:rPr>
        <w:t>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3. The 650 V part is a GaN-on-silicon power HEMT. InP is a small, fragile, poorly heat-spreading substrate with a 1 to 5 V RF habit. It is not in that market.</w:t>
      </w:r>
    </w:p>
    <w:p>
      <w:pPr>
        <w:pStyle w:val="Heading1"/>
      </w:pPr>
      <w:r>
        <w:t>Appendix C. What This Part Does Not Yet Cover</w:t>
      </w:r>
    </w:p>
    <w:p>
      <w:pPr>
        <w:spacing w:after="160" w:before="0" w:line="276" w:lineRule="auto"/>
      </w:pPr>
      <w:r>
        <w:rPr>
          <w:rFonts w:ascii="Calibri" w:hAnsi="Calibri" w:cs="Calibri" w:eastAsia="Calibri"/>
          <w:b w:val="0"/>
          <w:i w:val="0"/>
          <w:color w:val="000000"/>
          <w:sz w:val="22"/>
        </w:rPr>
        <w:t>Part II is the bipolar transistor. Part III is the MOSFET and the CMOS gate. Part IV is the inside of the amplifiers Book 2 treated as ideal blocks, checked against the 16th edition of Tietze, Schenk, and Gamm, whose op-amp chapter was the one rewritten for that edition. Part V is CMOS as a chip: sizing, delay, and the path from a gate to a placed design. Part VI is the handoff to the rest of the series.</w:t>
      </w:r>
    </w:p>
    <w:p>
      <w:pPr>
        <w:spacing w:after="160" w:before="0" w:line="276" w:lineRule="auto"/>
      </w:pPr>
      <w:r>
        <w:rPr>
          <w:rFonts w:ascii="Calibri" w:hAnsi="Calibri" w:cs="Calibri" w:eastAsia="Calibri"/>
          <w:b w:val="0"/>
          <w:i w:val="0"/>
          <w:color w:val="000000"/>
          <w:sz w:val="22"/>
        </w:rPr>
        <w:t>Those later books already have their source shelves in the series plan. Matching and antennas belong to Book 4. Modulation and SDR belong to Book 5. Noise, PLLs, and high-power RF belong to Book 6. Emissions belong to Book 7. Regulators and magnetics belong to Book 8. Packaging and 2026 systems belong to Book 9. Bode plots as a general language belong to Book 2. Chapter 7 is the exception that belongs in this file: GaAs, GaN, and InP as device choices, with a load-line number attached. The power-amplifier design and the 28 V layout are Book 6. The 650 V switch is Book 8. The diode chapters do not depend on Chapter 7.</w:t>
      </w:r>
    </w:p>
    <w:p>
      <w:pPr>
        <w:pStyle w:val="Heading1"/>
      </w:pPr>
      <w:r>
        <w:t>Appendix D. Sources for Chapter 7</w:t>
      </w:r>
    </w:p>
    <w:p>
      <w:pPr>
        <w:spacing w:after="160" w:before="0" w:line="276" w:lineRule="auto"/>
      </w:pPr>
      <w:r>
        <w:rPr>
          <w:rFonts w:ascii="Calibri" w:hAnsi="Calibri" w:cs="Calibri" w:eastAsia="Calibri"/>
          <w:b w:val="0"/>
          <w:i w:val="0"/>
          <w:color w:val="000000"/>
          <w:sz w:val="22"/>
        </w:rPr>
        <w:t>The prose above is this book's. The shelf it was checked against is short, and it is not a substitute for a foundry kit.</w:t>
      </w:r>
    </w:p>
    <w:p>
      <w:pPr>
        <w:spacing w:after="160" w:before="0" w:line="276" w:lineRule="auto"/>
      </w:pPr>
      <w:r>
        <w:rPr>
          <w:rFonts w:ascii="Calibri" w:hAnsi="Calibri" w:cs="Calibri" w:eastAsia="Calibri"/>
          <w:b w:val="0"/>
          <w:i w:val="0"/>
          <w:color w:val="000000"/>
          <w:sz w:val="22"/>
        </w:rPr>
        <w:t>Cripps, RF Power Amplifiers for Wireless Communications, and Advanced Techniques in RF Power Amplifier Design. The load line is technology-agnostic. GaN adds trapping and memory.</w:t>
      </w:r>
    </w:p>
    <w:p>
      <w:pPr>
        <w:spacing w:after="160" w:before="0" w:line="276" w:lineRule="auto"/>
      </w:pPr>
      <w:r>
        <w:rPr>
          <w:rFonts w:ascii="Calibri" w:hAnsi="Calibri" w:cs="Calibri" w:eastAsia="Calibri"/>
          <w:b w:val="0"/>
          <w:i w:val="0"/>
          <w:color w:val="000000"/>
          <w:sz w:val="22"/>
        </w:rPr>
        <w:t>Grebennikov, RF and Microwave Transmitter Design, and the switch-mode RF power-amplifier book with Sokal and Franco.</w:t>
      </w:r>
    </w:p>
    <w:p>
      <w:pPr>
        <w:spacing w:after="160" w:before="0" w:line="276" w:lineRule="auto"/>
      </w:pPr>
      <w:r>
        <w:rPr>
          <w:rFonts w:ascii="Calibri" w:hAnsi="Calibri" w:cs="Calibri" w:eastAsia="Calibri"/>
          <w:b w:val="0"/>
          <w:i w:val="0"/>
          <w:color w:val="000000"/>
          <w:sz w:val="22"/>
        </w:rPr>
        <w:t>Quay, Gallium Nitride Electronics. Mishra and Rajan, and Morkoç, for the nitride heterostructure. Sze for the vocabulary.</w:t>
      </w:r>
    </w:p>
    <w:p>
      <w:pPr>
        <w:spacing w:after="160" w:before="0" w:line="276" w:lineRule="auto"/>
      </w:pPr>
      <w:r>
        <w:rPr>
          <w:rFonts w:ascii="Calibri" w:hAnsi="Calibri" w:cs="Calibri" w:eastAsia="Calibri"/>
          <w:b w:val="0"/>
          <w:i w:val="0"/>
          <w:color w:val="000000"/>
          <w:sz w:val="22"/>
        </w:rPr>
        <w:t>Vendelin, Pavio, and Rohde for GaAs-era linear and nonlinear microwave circuits. Gonzalez and Maas remain the amplifier and mixer references.</w:t>
      </w:r>
    </w:p>
    <w:p>
      <w:pPr>
        <w:spacing w:after="160" w:before="0" w:line="276" w:lineRule="auto"/>
      </w:pPr>
      <w:r>
        <w:rPr>
          <w:rFonts w:ascii="Calibri" w:hAnsi="Calibri" w:cs="Calibri" w:eastAsia="Calibri"/>
          <w:b w:val="0"/>
          <w:i w:val="0"/>
          <w:color w:val="000000"/>
          <w:sz w:val="22"/>
        </w:rPr>
        <w:t>InP devices: Rodwell's HBT and HEMT papers, and the millimeter-wave MMIC papers from JPL and Fraunhofer IAF. Foundry kits from Teledyne, WIN, Northrop Grumman, and Fraunhofer matter more than a textbook.</w:t>
      </w:r>
    </w:p>
    <w:p>
      <w:pPr>
        <w:spacing w:after="160" w:before="0" w:line="276" w:lineRule="auto"/>
      </w:pPr>
      <w:r>
        <w:rPr>
          <w:rFonts w:ascii="Calibri" w:hAnsi="Calibri" w:cs="Calibri" w:eastAsia="Calibri"/>
          <w:b w:val="0"/>
          <w:i w:val="0"/>
          <w:color w:val="000000"/>
          <w:sz w:val="22"/>
        </w:rPr>
        <w:t>GaN models: Wolfspeed and Qorvo application notes. Power-conversion GaN, which Chapter 7 only points at: Erickson and Maksimović, plus the vendor power-loop note.</w:t>
      </w:r>
    </w:p>
    <w:p>
      <w:pPr>
        <w:spacing w:after="160" w:before="0" w:line="276" w:lineRule="auto"/>
      </w:pPr>
      <w:r>
        <w:rPr>
          <w:rFonts w:ascii="Calibri" w:hAnsi="Calibri" w:cs="Calibri" w:eastAsia="Calibri"/>
          <w:b w:val="0"/>
          <w:i w:val="0"/>
          <w:color w:val="000000"/>
          <w:sz w:val="22"/>
        </w:rPr>
        <w:t>Tietze, Schenk, and Gamm, 16th edition (2019), remains the silicon circuit check for the bipolar and MOS chapters that are not in this file yet.</w:t>
      </w:r>
    </w:p>
    <w:p>
      <w:pPr>
        <w:pStyle w:val="Heading1"/>
      </w:pPr>
      <w:r>
        <w:rPr>
          <w:rFonts w:ascii="Amazon Ember" w:hAnsi="Amazon Ember" w:cs="Amazon Ember"/>
          <w:b/>
          <w:color w:val="0000FF"/>
          <w:sz w:val="36"/>
        </w:rPr>
        <w:t>Part II. The Bipolar Transistor</w:t>
      </w:r>
    </w:p>
    <w:p>
      <w:pPr/>
      <w:r>
        <w:rPr>
          <w:rFonts w:ascii="Calibri" w:hAnsi="Calibri" w:cs="Calibri"/>
          <w:b w:val="0"/>
          <w:color w:val="000000"/>
          <w:sz w:val="22"/>
        </w:rPr>
        <w:t>Part I stopped at the diode. This part is the two-junction device that sits on that physics: the bipolar junction transistor, in this book's own words, checked against Tietze/Schenk 16th, Sedra/Smith, and Gray/Meyer. It is not a paste of those books. The constants stay the ones Part I declared: VT = 26 mV, IS = 1 fA unless a new value is named.</w:t>
      </w:r>
    </w:p>
    <w:p>
      <w:pPr>
        <w:pStyle w:val="Heading1"/>
      </w:pPr>
      <w:r>
        <w:rPr>
          <w:rFonts w:ascii="Amazon Ember" w:hAnsi="Amazon Ember" w:cs="Amazon Ember"/>
          <w:b/>
          <w:color w:val="0000FF"/>
          <w:sz w:val="36"/>
        </w:rPr>
        <w:t>Chapter 8. Two Junctions, One Current</w:t>
      </w:r>
    </w:p>
    <w:p>
      <w:pPr/>
      <w:r>
        <w:rPr>
          <w:rFonts w:ascii="Calibri" w:hAnsi="Calibri" w:cs="Calibri"/>
          <w:b w:val="0"/>
          <w:color w:val="000000"/>
          <w:sz w:val="22"/>
        </w:rPr>
        <w:t>An NPN transistor is an n-type emitter, a p-type base, and an n-type collector. Forward-bias the emitter-base junction and reverse-bias the collector-base junction. Electrons injected into the thin base mostly survive to the collector. The small base current is the ones that recombine, plus the holes that went the other way. Kirchhoff still holds: IE = IC + IB. Current gain β = IC/IB is large because the base is thin and lightly doped relative to the emitter.</w:t>
      </w:r>
    </w:p>
    <w:p>
      <w:pPr/>
      <w:r>
        <w:rPr>
          <w:rFonts w:ascii="Calibri" w:hAnsi="Calibri" w:cs="Calibri"/>
          <w:b w:val="0"/>
          <w:color w:val="000000"/>
          <w:sz w:val="22"/>
        </w:rPr>
        <w:t>Declared picture: β = 100, IB = 10 µA. Then IC = 1.00 mA and IE = 1.01 mA. The emitter-base voltage that produces that collector current, from the same diode law as Chapter 5, is VBE = VT ln(IC/IS + 1) = 0.718 V with IS = 1 fA. That is about 0.72 V, the usual hand value of 0.7 V with the book's own constants underneath.</w:t>
      </w:r>
    </w:p>
    <w:p>
      <w:pPr/>
      <w:r>
        <w:rPr>
          <w:rFonts w:ascii="Calibri" w:hAnsi="Calibri" w:cs="Calibri"/>
          <w:b w:val="0"/>
          <w:color w:val="000000"/>
          <w:sz w:val="22"/>
        </w:rPr>
        <w:t>A PNP is the same story with the signs flipped. SiGe HBTs raise β and fT by grading germanium in the base; they are still bipolar devices, not a new law. GaAs and InP HBTs were named in Chapter 7. They belong in a radio, not in a 5 V logic family.</w:t>
      </w:r>
    </w:p>
    <w:p>
      <w:pPr/>
      <w:r>
        <w:rPr>
          <w:rFonts w:ascii="Calibri" w:hAnsi="Calibri" w:cs="Calibri"/>
          <w:b w:val="0"/>
          <w:color w:val="000000"/>
          <w:sz w:val="22"/>
        </w:rPr>
        <w:t>Key idea. The collector current is an amplified copy of the base current only while the junctions stay biased that way. Saturate the collector-base junction and β collapses.</w:t>
      </w:r>
    </w:p>
    <w:p>
      <w:pPr>
        <w:pStyle w:val="Heading1"/>
      </w:pPr>
      <w:r>
        <w:rPr>
          <w:rFonts w:ascii="Amazon Ember" w:hAnsi="Amazon Ember" w:cs="Amazon Ember"/>
          <w:b/>
          <w:color w:val="0000FF"/>
          <w:sz w:val="36"/>
        </w:rPr>
        <w:t>Chapter 9. Bias, Early Effect, and the Hybrid-π</w:t>
      </w:r>
    </w:p>
    <w:p>
      <w:pPr/>
      <w:r>
        <w:rPr>
          <w:rFonts w:ascii="Calibri" w:hAnsi="Calibri" w:cs="Calibri"/>
          <w:b w:val="0"/>
          <w:color w:val="000000"/>
          <w:sz w:val="22"/>
        </w:rPr>
        <w:t>A useful bias network sets IE with a resistor in the emitter, or with a current source, so β variation does not steal the operating point. That is Book 2's analog chapter seen from the device side. Tietze/Schenk 16th remains the circuit-technique check. The Early effect is the collector voltage modulating the base width, so IC rises slightly with VCE. A finite Early voltage VA makes the output resistance ro ≈ VA/IC. Declared: IC = 1 mA, VA = 100 V, then ro = 100 kΩ. That resistor sits in parallel with the load in a small-signal model.</w:t>
      </w:r>
    </w:p>
    <w:p>
      <w:pPr/>
      <w:r>
        <w:rPr>
          <w:rFonts w:ascii="Calibri" w:hAnsi="Calibri" w:cs="Calibri"/>
          <w:b w:val="0"/>
          <w:color w:val="000000"/>
          <w:sz w:val="22"/>
        </w:rPr>
        <w:t>The hybrid-π model at a declared IC = 1 mA: gm = IC/VT = 1 mA / 26 mV = 38.5 mS. rπ = β/gm = 100 / 0.0385 ≈ 2.60 kΩ. Those two numbers, plus ro, are the bipolar amplifier for Book 2's 'ideal op-amp insides' later in this volume. This chapter stops at the model. The op-amp as a system is Book 2.</w:t>
      </w:r>
    </w:p>
    <w:p>
      <w:pPr/>
      <w:r>
        <w:rPr>
          <w:rFonts w:ascii="Calibri" w:hAnsi="Calibri" w:cs="Calibri"/>
          <w:b w:val="0"/>
          <w:color w:val="000000"/>
          <w:sz w:val="22"/>
        </w:rPr>
        <w:t>Key idea. gm = IC/VT. Raise the current and the transconductance rises. The thermal voltage is still 26 mV.</w:t>
      </w:r>
    </w:p>
    <w:p>
      <w:pPr>
        <w:pStyle w:val="Heading1"/>
      </w:pPr>
      <w:r>
        <w:rPr>
          <w:rFonts w:ascii="Amazon Ember" w:hAnsi="Amazon Ember" w:cs="Amazon Ember"/>
          <w:b/>
          <w:color w:val="0000FF"/>
          <w:sz w:val="36"/>
        </w:rPr>
        <w:t>Part III. Below 20 nm</w:t>
      </w:r>
    </w:p>
    <w:p>
      <w:pPr>
        <w:pStyle w:val="Heading1"/>
      </w:pPr>
      <w:r>
        <w:rPr>
          <w:rFonts w:ascii="Amazon Ember" w:hAnsi="Amazon Ember" w:cs="Amazon Ember"/>
          <w:b/>
          <w:color w:val="0000FF"/>
          <w:sz w:val="36"/>
        </w:rPr>
        <w:t>Chapter 10. The Fin, Then the Sheet</w:t>
      </w:r>
    </w:p>
    <w:p>
      <w:pPr/>
      <w:r>
        <w:rPr>
          <w:rFonts w:ascii="Calibri" w:hAnsi="Calibri" w:cs="Calibri"/>
          <w:b w:val="0"/>
          <w:color w:val="000000"/>
          <w:sz w:val="22"/>
        </w:rPr>
        <w:t>Below about 20 nm, a planar MOSFET cannot control the channel from one gate. The fin stands the channel on edge so the gate wraps three sides. The next nodes replace the fin with a gate-all-around nanosheet, then a stacked CFET, an nFET over a pFET, when the fin has no more height to give. Weste and Harris still teach how you draw the circuit. You count fins instead of a continuous width. Taur and Ning, 3rd edition, is the device book. Veendrick is the survey of what else changes: leakage, RC in the back end, variability, yield. The foundry PDK outranks any textbook at these nodes. Gate-all-around and CFET past the fin are papers and IRDS, not a second Taur.</w:t>
      </w:r>
    </w:p>
    <w:p>
      <w:pPr/>
      <w:r>
        <w:rPr>
          <w:rFonts w:ascii="Calibri" w:hAnsi="Calibri" w:cs="Calibri"/>
          <w:b w:val="0"/>
          <w:color w:val="000000"/>
          <w:sz w:val="22"/>
        </w:rPr>
        <w:t>AlScN as a piezo film that a CMOS line will run is named here as a material. The 2026 MEMS products that use it are Book 9. Do not turn this chapter into a phone-microphone catalog.</w:t>
      </w:r>
    </w:p>
    <w:p>
      <w:pPr/>
      <w:r>
        <w:rPr>
          <w:rFonts w:ascii="Calibri" w:hAnsi="Calibri" w:cs="Calibri"/>
          <w:b w:val="0"/>
          <w:color w:val="000000"/>
          <w:sz w:val="22"/>
        </w:rPr>
        <w:t>Key idea. The transistor shrank until the package and the memory stack became the product. That sentence is finished in Book 9.</w:t>
      </w:r>
    </w:p>
    <w:p>
      <w:pPr>
        <w:pStyle w:val="Heading1"/>
      </w:pPr>
      <w:r>
        <w:rPr>
          <w:rFonts w:ascii="Amazon Ember" w:hAnsi="Amazon Ember" w:cs="Amazon Ember"/>
          <w:b/>
          <w:color w:val="0000FF"/>
          <w:sz w:val="36"/>
        </w:rPr>
        <w:t>Appendix E. Sources for Parts II and III</w:t>
      </w:r>
    </w:p>
    <w:p>
      <w:pPr/>
      <w:r>
        <w:rPr>
          <w:rFonts w:ascii="Calibri" w:hAnsi="Calibri" w:cs="Calibri"/>
          <w:b w:val="0"/>
          <w:color w:val="000000"/>
          <w:sz w:val="22"/>
        </w:rPr>
        <w:t>Tietze, Schenk, and Gamm, 16th edition (2019), bipolar and amplifier chapters.</w:t>
      </w:r>
    </w:p>
    <w:p>
      <w:pPr/>
      <w:r>
        <w:rPr>
          <w:rFonts w:ascii="Calibri" w:hAnsi="Calibri" w:cs="Calibri"/>
          <w:b w:val="0"/>
          <w:color w:val="000000"/>
          <w:sz w:val="22"/>
        </w:rPr>
        <w:t>Sedra and Smith; Gray and Meyer (or Gray, Hurst, Lewis, and Meyer) for analog bipolar and IC.</w:t>
      </w:r>
    </w:p>
    <w:p>
      <w:pPr/>
      <w:r>
        <w:rPr>
          <w:rFonts w:ascii="Calibri" w:hAnsi="Calibri" w:cs="Calibri"/>
          <w:b w:val="0"/>
          <w:color w:val="000000"/>
          <w:sz w:val="22"/>
        </w:rPr>
        <w:t>Taur and Ning, Fundamentals of Modern VLSI Devices, 3rd. Veendrick, Nanometer CMOS ICs. Saha on FinFET. The PDK for anything you will actually tape 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