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14F2BF3E" w14:textId="77777777" w:rsidR="00C049FC" w:rsidRDefault="00C049FC">
      <w:pPr>
        <w:pStyle w:val="ListParagraph"/>
        <w:numPr>
          <w:ilvl w:val="0"/>
          <w:numId w:val="2"/>
        </w:numPr>
        <w:spacing w:after="100"/>
      </w:pPr>
      <w:r>
        <w:t>A Very Good Obituary</w:t>
      </w:r>
    </w:p>
    <w:p w14:paraId="14F2BF3E" w14:textId="77777777" w:rsidR="00C049FC" w:rsidRDefault="00C049FC">
      <w:pPr>
        <w:pStyle w:val="ListParagraph"/>
        <w:numPr>
          <w:ilvl w:val="0"/>
          <w:numId w:val="2"/>
        </w:numPr>
        <w:spacing w:after="100"/>
      </w:pPr>
      <w:r>
        <w:t>There Is No Lid</w:t>
      </w:r>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55B9D427" w14:textId="77777777" w:rsidR="00C049FC" w:rsidRDefault="00C049FC">
      <w:pPr>
        <w:pStyle w:val="ListParagraph"/>
        <w:numPr>
          <w:ilvl w:val="0"/>
          <w:numId w:val="1"/>
        </w:numPr>
        <w:spacing w:after="100"/>
      </w:pPr>
      <w:hyperlink w:anchor="bm26" w:history="1">
        <w:r>
          <w:t>Appendix: The Physics Lecture</w:t>
        </w:r>
      </w:hyperlink>
      <w:r>
        <w:t>Appendix: A Short Course in Quantum Mechanics</w:t>
      </w:r>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 live together in the Appendix as a short course: eighteen lessons in four modules, one lesson per chapter (Lesson 14 in two parts). Most chapters still end the same way: a rule, and a single link telling you exactly which lesson is yours. Follow it and you land on the note that takes the quantum-mechanical idea the chapter has just dramatised and explains it properly, starting from nothing, in plain English, for a reader with roughly high-school science. Each lesson states what it Assumes, what the Objective is, and ends with a Check yourself. Each note also links back to its chapter.</w:t>
      </w:r>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 read the chapters and stop at each rule. You will lose nothing. Not a single plot point lives in the Physics Notes.</w:t>
      </w:r>
      <w:r/>
    </w:p>
    <w:p w14:paraId="695AE10A" w14:textId="77777777" w:rsidR="00C049FC" w:rsidRDefault="00000000">
      <w:pPr>
        <w:spacing w:after="160"/>
        <w:jc w:val="both"/>
      </w:pPr>
      <w:r>
        <w:rPr>
          <w:i/>
          <w:iCs/>
        </w:rPr>
        <w:t>To take the course: read each chapter, then its lesson, in order. The Appendix is built as a syllabus. Lesson 1 assumes nothing; Lesson 18 assumes Lesson 17. Use the Course Map if you want the module view. By the end you will genuinely understand superposition, measurement, entanglement, uncertainty, decoherence, Bell’s theorem, why black holes are a problem, why local order is always paid for somewhere else, and why there is no final lid — and you will know which of the things you have heard about quantum physics are false.</w:t>
      </w:r>
      <w:r/>
    </w:p>
    <w:p w14:paraId="5E7824C8" w14:textId="77777777" w:rsidR="00C049FC" w:rsidRDefault="00000000">
      <w:pPr>
        <w:spacing w:after="160"/>
        <w:jc w:val="both"/>
      </w:pPr>
      <w:r>
        <w:rPr>
          <w:i/>
          <w:iCs/>
        </w:rPr>
        <w:t>If you are impatient: the Physics Prologue at the back summarises the entire scientific content of the book in bullet points, drily, in about ten minutes. It was written by a civil servant for other civil servants and it gives away nothing except the physics.</w:t>
      </w:r>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lastRenderedPageBreak/>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pPr/>
      <w:r>
        <w:t>Rule: Before a measurement forces one answer, a quantum state may be more than a list of answers waiting in a drawer.</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Queue Management occupied what must once have been an atrium, since persuaded to regret its openness: chrome stanchions, retractable belts, lanes of subtle cruelty under a high ceiling that had given up on grandeur.</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occupied two adjacent lanes by means of a posture that deserved a pension. An elderly couple entered Revisional Determinations and emerged in General Enquiries. A student with a rucksack advanced without moving his feet.</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approached from Desk Three with a file under one arm and the expression of someone who had once been patient and had since overcome it. Dark grey; badge clipped with punitive exactness. This, Lolly realised, would be Desk Three’s idea of help.</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33474188" w14:textId="77777777" w:rsidR="00C049FC" w:rsidRDefault="00000000">
      <w:pPr>
        <w:spacing w:after="160"/>
        <w:jc w:val="both"/>
      </w:pPr>
      <w:r>
        <w:t>They did not wait to find out who. Beatrix was already three strides down the corridor, on the grounds — offered without turning round — that whoever it was could file a complaint like everybody else.</w:t>
      </w:r>
    </w:p>
    <w:p>
      <w:pPr/>
      <w:r>
        <w:t>Rule: Ask reality through the wrong sorting frame, and the answer may be the only part of it your apparatus has left standing.</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jc w:val="both"/>
      </w:pPr>
      <w:r>
        <w:t>By half past eleven, Lolly Wren decided that watching reality subdivide before lunch had become, in a professional sense, personal. She followed Beatrix out of Queue Management with Mrs Chain beside her and Jago materialising wherever least helpful. Beatrix walked quickly — not hurriedly — and corridors cleared.</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timetable three inches left, a plaque praising Civic Flow Modernisation, and a route map showing Chain Terrace, which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 not continuously, which would have been easier, but in small indecent increments. A barber became an orthodontist. A florist became a closed florist. A narrow Victorian pub called The Patient Meteor blurred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He had worked out that the quickest way to understand the streets was not to watch them change but to read what had been ordered. “Find out who signed for it,” Lolly told him. He nodded, walked into the pole by the doors, and was gone before she could thank him. From the pavement he raised a hand a beat longer than a wave required, and then the traffic took him.</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each one acceptable at first glance. At second glance the violations emerged: numbers fractionally out of sequence, curtains matching too well, three identical stone birdbaths weathered in the same place. A cat sat on a wall with the overdetermined air of an animal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 hinges, latch, the general notion of enclosure — but its individual history was gone: the dent, the flake of blue paint, the droop Mrs Chain had resented for years.</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pPr/>
      <w:r>
        <w:t>Rule: A measurement gets its answer by touching the system, which is why asking too soon can spoil what the system might otherwise have shown.</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1E5D267C" w14:textId="77777777" w:rsidR="00C049FC" w:rsidRDefault="00000000">
      <w:pPr>
        <w:spacing w:after="160"/>
        <w:jc w:val="both"/>
      </w:pPr>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6AE697F0" w14:textId="77777777" w:rsidR="00C049FC" w:rsidRDefault="00000000">
      <w:pPr>
        <w:spacing w:after="160"/>
        <w:jc w:val="both"/>
      </w:pPr>
      <w:r>
        <w:t>“Bring the module,” said Beatrix, without turning. “If we are going to be wrong, we will be wrong with evidence.”</w:t>
      </w:r>
    </w:p>
    <w:p>
      <w:pPr/>
      <w:r>
        <w:t>Rule: Inspect a quantum state often enough in the right physical way, and the inspection itself can help keep it where it was.</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000000">
      <w:pPr>
        <w:spacing w:after="160"/>
        <w:jc w:val="both"/>
      </w:pPr>
      <w:r>
        <w:t>Beatrix saw the label before Fainrose did. “What.”</w:t>
      </w:r>
    </w:p>
    <w:p w14:paraId="0650E420" w14:textId="77777777" w:rsidR="00C049FC" w:rsidRDefault="00000000">
      <w:pPr>
        <w:spacing w:after="160"/>
        <w:jc w:val="both"/>
      </w:pPr>
      <w:r>
        <w:t>Fainrose leaned closer. The line was no longer pretending to be local. “I was wrong,” she said quietly. “That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pPr/>
      <w:r>
        <w:t>Rule: Quantum theory is not strange because nothing obeys a law; it is strange because the law is so orderly until a record is made.</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pPr/>
      <w:r>
        <w:t>Rule: Asset 4C is not going missing; it is becoming hotter, smaller and more difficult to forgive.</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pPr/>
      <w:r>
        <w:t>Rule: When connections are treated as expendable, a shared quantum state shares the damage as well.</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37CA8E6C" w14:textId="77777777" w:rsidR="00C049FC" w:rsidRDefault="00000000">
      <w:pPr>
        <w:spacing w:after="160"/>
        <w:jc w:val="both"/>
      </w:pPr>
      <w:r>
        <w:t>Beatrix did not look up from the seal. “I can file a theorem,” she said. “I cannot file a hope.”</w:t>
      </w:r>
    </w:p>
    <w:p>
      <w:pPr/>
      <w:r>
        <w:t>Rule: There is no perfect copy of an unknown state; what can be saved lives in the pattern, not the vault.</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B02F96B" w14:textId="77777777" w:rsidR="00C049FC" w:rsidRDefault="00000000">
      <w:pPr>
        <w:pageBreakBefore/>
        <w:spacing w:before="400" w:after="240"/>
        <w:jc w:val="center"/>
      </w:pPr>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0B02F96B" w14:textId="77777777" w:rsidR="00C049FC" w:rsidRDefault="00000000">
      <w:pPr>
        <w:pageBreakBefore/>
        <w:spacing w:before="400" w:after="240"/>
        <w:jc w:val="center"/>
      </w:pPr>
      <w:r>
        <w:t>“You look as if you have been here all night,” Lolly said.</w:t>
      </w:r>
    </w:p>
    <w:p w14:paraId="0B02F96B" w14:textId="77777777" w:rsidR="00C049FC" w:rsidRDefault="00000000">
      <w:pPr>
        <w:pageBreakBefore/>
        <w:spacing w:before="400" w:after="240"/>
        <w:jc w:val="center"/>
      </w:pPr>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B02F96B" w14:textId="77777777" w:rsidR="00C049FC" w:rsidRDefault="00000000">
      <w:pPr>
        <w:pageBreakBefore/>
        <w:spacing w:before="400" w:after="240"/>
        <w:jc w:val="center"/>
      </w:pPr>
      <w:r>
        <w:t>“That is going to matter.”</w:t>
      </w:r>
    </w:p>
    <w:p w14:paraId="0B02F96B" w14:textId="77777777" w:rsidR="00C049FC" w:rsidRDefault="00000000">
      <w:pPr>
        <w:pageBreakBefore/>
        <w:spacing w:before="400" w:after="240"/>
        <w:jc w:val="center"/>
      </w:pPr>
      <w:r>
        <w:t>“Yes,” he said. “I thought I’d mention it before I walked into anything.”</w:t>
      </w:r>
    </w:p>
    <w:p w14:paraId="0B02F96B" w14:textId="77777777" w:rsidR="00C049FC" w:rsidRDefault="00000000">
      <w:pPr>
        <w:pageBreakBefore/>
        <w:spacing w:before="400" w:after="240"/>
        <w:jc w:val="center"/>
      </w:pPr>
      <w:r>
        <w:t>She looked at him. He looked at the ledger. The heating made a decision and reversed it.</w:t>
      </w:r>
    </w:p>
    <w:p w14:paraId="0B02F96B" w14:textId="77777777" w:rsidR="00C049FC" w:rsidRDefault="00000000">
      <w:pPr>
        <w:pageBreakBefore/>
        <w:spacing w:before="400" w:after="240"/>
        <w:jc w:val="center"/>
      </w:pPr>
      <w:r>
        <w:t>“You’re doing the useful part,” she said.</w:t>
      </w:r>
    </w:p>
    <w:p w14:paraId="0B02F96B" w14:textId="77777777" w:rsidR="00C049FC" w:rsidRDefault="00000000">
      <w:pPr>
        <w:pageBreakBefore/>
        <w:spacing w:before="400" w:after="240"/>
        <w:jc w:val="center"/>
      </w:pPr>
      <w:r>
        <w:t>“I’m reading other people’s handwriting. That’s not the useful part. That’s the part I can do without breaking the building.” He turned a page. “Go upstairs. Something on paper is coming. Paper is never a social call.”</w:t>
      </w:r>
    </w:p>
    <w:p w14:paraId="0B02F96B" w14:textId="77777777" w:rsidR="00C049FC" w:rsidRDefault="00000000">
      <w:pPr>
        <w:pageBreakBefore/>
        <w:spacing w:before="400" w:after="240"/>
        <w:jc w:val="center"/>
      </w:pPr>
      <w:r>
        <w:t>She went. At six minutes past nine, he was proved right.</w:t>
      </w:r>
    </w:p>
    <w:p w14:paraId="0C2740EF" w14:textId="77777777" w:rsidR="00C049FC" w:rsidRDefault="00000000">
      <w:pPr>
        <w:spacing w:after="160"/>
        <w:jc w:val="both"/>
      </w:pPr>
      <w:r>
        <w:t>The order came down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pPr/>
      <w:r>
        <w:t>Rule: Quantum mechanics permits a precise location or a precise motion, but not two limitless certificates at once.</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256EB040" w14:textId="77777777" w:rsidR="00C049FC" w:rsidRDefault="00000000">
      <w:pPr>
        <w:spacing w:after="160"/>
        <w:jc w:val="both"/>
      </w:pPr>
      <w:r>
        <w:t>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pPr/>
      <w:r>
        <w:t>Rule: The moon stays definite because the whole sky keeps physically recording it, not because forty-one signatures have been collected.</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pPr/>
      <w:r>
        <w:t>Rule: If quantum evolution applies to everything, the unanswered question is what makes one answer the one we live with.</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needed silence and stabiliser algebra; Beatrix needed a lawyer; Gideon was in the requisition archive with fifteen years of ledgers, sending up each evening a signature, a date, a cupboard number. Jago had gone to Croydon on an errand unlikely to be relevant and almost certainly interesting. Mrs Chain had gone to Sub-District 6 to sit with another woman whose sister’s name had gone the same way,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Then electronics for ten years, then Transit Reconciliation. Three days ago I started noticing things in a notebook, and every one turns out to be a standard result with somebody’s name on it.” She did not much care how it sounded. “Fainrose is doing stabiliser codes upstairs. Keinschein has been alive since before agriculture. I write that the house is larger than the form and feel clever until somebody names it state reduction.”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He was already turning away. “I was a historian until twenty-two, and a physicist for sixty years afterward, and never once both. That is why I could not see what your bureaucracy was doing to those houses and you could.” He paused. “Ten years on things that must work, three days on paperwork that must be filed: you are the only person in that building who knows what an institution is as well as what a wave is. Do not stand on a wall about it.”</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pPr/>
      <w:r>
        <w:t>Rule: A pilot-wave particle is always somewhere, but the whole wave — including its empty possibilities — helps decide where it goes next.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state of the house is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he was neither stupid nor cruel, which was worse. “If the equation never stops, and there’s no collapse, the universe didn’t pick one answer and delete the rest. It branched. Photograph and clock — both real, both with a Mrs Chain.” He spread his hands, trying to offer comfort. “The alternatives weren’t extinguished. They were decohered from. Everything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“I’m talking about the word.” He looked round the table. “Measurement. The Ministry’s directives say it four hundred times. It is the most disastrous word in the vocabulary of physics, because it sounds like a special class of event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told it’s metaphysics,” said Bellew, “and that her guiding wave is unfalsifiable, and both dismissals are true and both are beside the point.” He nodded toward Lolly. “You don’t need to win the interpretation. You need one thing in front of Mr Pilbeam — the one thing tested to death: that a change made in one place can alter what is true in another, with no signal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1D9B4985" w14:textId="77777777" w:rsidR="00C049FC" w:rsidRDefault="00000000">
      <w:pPr>
        <w:spacing w:after="160"/>
        <w:jc w:val="both"/>
      </w:pPr>
      <w:r>
        <w:t>“Get the number,” said Bellew, from a doorway that was no longer occupied. “Then you may philosophise on your own time.”</w:t>
      </w:r>
    </w:p>
    <w:p>
      <w:pPr/>
      <w:r>
        <w:t>Rule: Local innocence cannot explain the correlations; a number can show that, and a committee cannot talk it away.</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jc w:val="both"/>
      </w:pPr>
      <w:r>
        <w:t>They went into Sub-District 6 on the Thursday with two vans, a portable timing rack, four hired photodetectors, and paperwork Beatrix had signed in a hand that dared anyone to query it. Fainrose was in the primary school hall running cable. Jago had gone for a fifth detector on terms nobody had asked about. Lolly, sent out for exceeding her quota of useful questions, ended up in the Coldharrow Street library with the green notebook and eleven photocopied pages from box seven.</w:t>
      </w:r>
    </w:p>
    <w:p w14:paraId="3D4BA908" w14:textId="77777777" w:rsidR="00C049FC" w:rsidRDefault="00000000">
      <w:pPr>
        <w:spacing w:after="160"/>
        <w:jc w:val="both"/>
      </w:pPr>
      <w:r>
        <w:t>There was one other person in the reading room: a slight man in his seventies, entirely bald, papers colonising two additional tables as though the furniture had signed a memorandum. He wrote in pencil, continuously, pausing every twenty minutes to look at the shut-down carpet showroom. The librarian had given up asking him to consolidate, and simply reshelved around him.</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of one structure, related by dualities — the same thing seen from different sides. Assembled properly, they did not fit in ten dimensions. They fitted in eleven, and the objects were not only strings but membranes.”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closed the notebook. “Professor von Wittenberg,” she said. “I will write down anything that tells me what they dumped into 4C. I will not take dictation on eleven dimensions until then.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“The area law suggests something outrageous: that everything inside a region can be encoded on its boundary. The interior is not the fundamental description — the account is on the surface. There is a precise version in which gravity in a certain space is equivalent to a theory without gravity on its edge. Two descriptions. Same physics.”</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pPr/>
      <w:r>
        <w:t>Rule: One object, many notes — five theories that were one theory seen from five sides — and still no certificate of recovery.</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The two ends of a Bell test are meant to be strangers to one another. Hers had been keeping time by the same heartbeat, drawing their random setting-choices off the same central feed,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principle that decay does not wait for a central feed. Jago left the second detector rack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spread better agreement. De Brévanne: take the apparatus out of the wave. Fainrose: repair from surviving correlations, in the right order. Von Wittenberg: listen to the horizon before it finishes burning.”</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listen at the horizon for whatever of the four hundred and eleven P-9 states could still be pulled from the radiation before the anchor finished evaporating. That deadline would not move.</w:t>
      </w:r>
    </w:p>
    <w:p w14:paraId="6FE2E0FB" w14:textId="77777777" w:rsidR="00C049FC" w:rsidRDefault="00000000">
      <w:pPr>
        <w:spacing w:after="160"/>
        <w:jc w:val="both"/>
      </w:pPr>
      <w:r>
        <w:t>Fainrose’s team would treat the lattice as error-correcting code: repair the pattern, in syndrome order, without measuring the citizens who carried it.</w:t>
      </w:r>
    </w:p>
    <w:p w14:paraId="6DDDED0D" w14:textId="77777777" w:rsidR="00C049FC" w:rsidRDefault="00000000">
      <w:pPr>
        <w:spacing w:after="160"/>
        <w:jc w:val="both"/>
      </w:pPr>
      <w:r>
        <w:t>And the apparatus would be switched off first. If the scanners had been deforming the guidance, the most useful move before any clever repair was to stop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“De Brévanne didn’t give me a new machine. He gave me permission to stop running the old one.”</w:t>
      </w:r>
    </w:p>
    <w:p w14:paraId="055E842C" w14:textId="77777777" w:rsidR="00C049FC" w:rsidRDefault="00000000">
      <w:pPr>
        <w:spacing w:after="160"/>
        <w:jc w:val="both"/>
      </w:pPr>
      <w:r>
        <w:t>Gideon Wigglesworth, who had been sitting by the window with a coffee gone cold,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The Board — which had wanted a plan mainly in order to reject one — discovered it could not credibly call this absent, and was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But de Brévanne asked whether a fully restored district would be a country, or a forgery of the country that would have existed if nobody had touched it. I did not have an answer. I am unused to that, and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“A district that remembers, imperfectly, that a Ministry once stood in its wave with a clipboard. Mrs Chain wants her sister recoverable, not undamaged — my words from week one, which she kept. None of the rest of us did.”</w:t>
      </w:r>
    </w:p>
    <w:p w14:paraId="77F32A7D" w14:textId="77777777" w:rsidR="00C049FC" w:rsidRDefault="0000000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then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left alone to keep noticing it. That is what we’re trying to give Mrs Chain back — not a certificate. Permission for an ordinary life to stay itself without a form standing over it.”</w:t>
      </w:r>
    </w:p>
    <w:p w14:paraId="03DB5C47" w14:textId="77777777" w:rsidR="00C049FC" w:rsidRDefault="00000000">
      <w:pPr>
        <w:spacing w:after="160"/>
        <w:jc w:val="both"/>
      </w:pPr>
      <w:r>
        <w:t>“That is either the plainest sentence you have said since breakfast,” said Fainrose, “or the most sentimental, and I find I am too tired to tell which, which may itself be the first reliable instrument reading we have had all afternoon.”</w:t>
      </w:r>
    </w:p>
    <w:p w14:paraId="116FC419" w14:textId="77777777" w:rsidR="00C049FC" w:rsidRDefault="00000000">
      <w:pPr>
        <w:spacing w:after="160"/>
        <w:jc w:val="both"/>
      </w:pPr>
      <w:r>
        <w:t>She wrote it down anyway.</w:t>
      </w:r>
    </w:p>
    <w:p w14:paraId="116FC419" w14:textId="77777777" w:rsidR="00C049FC" w:rsidRDefault="00000000">
      <w:pPr>
        <w:spacing w:after="160"/>
        <w:jc w:val="both"/>
      </w:pPr>
      <w:r>
        <w:t>Beatrix looked in from the corridor. “It’s on their desk,” she said. “We have a plan. They have a Board. I know which of those I would rather take into a courtroom.”</w:t>
      </w:r>
    </w:p>
    <w:p>
      <w:pPr/>
      <w:r>
        <w:t>Rule: The honest plan repairs what survives and names what does not; it does not require picking an interpretation first.</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jc w:val="both"/>
      </w:pPr>
      <w:r>
        <w:t>The written order was sealed on the Tuesday, once the plan the Board had demanded on the Monday — as the price of losing the hearing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 xml:space="preserve">He had been carrying courier bags in and out of the annex for eleven weeks without once being asked to sit down, which meant he had spent eleven weeks looking at the coupling lattice the way </w:t>
        <w:lastRenderedPageBreak/>
        <w:t>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2B5FB804"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lastRenderedPageBreak/>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pPr/>
      <w:r>
        <w:t>Rule: Close the door if you must; the bill was never in the cupboard.</w:t>
      </w:r>
    </w:p>
    <w:p w14:paraId="671E5737" w14:textId="77777777" w:rsidR="00C049FC" w:rsidRDefault="00000000">
      <w:pPr>
        <w:spacing w:after="160"/>
        <w:jc w:val="both"/>
      </w:pPr>
      <w:hyperlink w:anchor="bm45" w:history="1">
        <w:r>
          <w:t>→ Physics Notes for this chapter: Thermodynamics</w:t>
        </w:r>
      </w:hyperlink>
    </w:p>
    <w:p w14:paraId="671E5737" w14:textId="77777777" w:rsidR="00C049FC" w:rsidRDefault="00000000">
      <w:pPr>
        <w:pStyle w:val="Heading1"/>
        <w:spacing w:after="160"/>
        <w:jc w:val="both"/>
      </w:pPr>
      <w:bookmarkStart w:id="300" w:name="bm300"/>
      <w:r>
        <w:rPr>
          <w:rFonts w:ascii="Amazon Ember" w:hAnsi="Amazon Ember" w:cs="Amazon Ember" w:eastAsia="Amazon Ember"/>
        </w:rPr>
        <w:t>Chapter 17: A Very Good Obituary</w:t>
      </w:r>
      <w:bookmarkEnd w:id="300"/>
    </w:p>
    <w:p w14:paraId="1204BA18" w14:textId="77777777" w:rsidR="00C049FC" w:rsidRDefault="00000000">
      <w:pPr>
        <w:spacing w:after="160"/>
        <w:jc w:val="both"/>
      </w:pPr>
      <w:r>
        <w:t>The districts resolved over the following month, badly and thinly and in the wrong order. On every screen it looked like collapse — which is why Crispin Vale, who had testified for eleven days against the directive he had signed, was blamed for the disorder the recovery made rather than credited for making the recovery lawful. Fainrose had said that would happen. She took no visible pleasure in being right.</w:t>
      </w:r>
    </w:p>
    <w:p w14:paraId="1204BA18" w14:textId="77777777" w:rsidR="00C049FC" w:rsidRDefault="00000000">
      <w:pPr>
        <w:spacing w:after="160"/>
        <w:jc w:val="both"/>
      </w:pPr>
      <w:r>
        <w:t>The Fenwick mast was found in the weeks after the coupling was cut — a decorative weathercock on the Memorial Hall with more electronics under the tail than any weathercock requires, and a plate reading PROPERTY OF THE SIMPLIFICATION INITIATIVE. Jago opened it with a screwdriver he was not supposed to be carrying. Mrs Prosser arrived with tea, confirmed what fourteen months of moon rota had already taught her, and watched the Ministry switch it off eleven days later, apologise without using the word sorry, and send her a revised quorum of thirty-nine. “It is encouraging,” she said, “to see government respond to evidence.”</w:t>
      </w:r>
    </w:p>
    <w:p w14:paraId="1204BA18" w14:textId="77777777" w:rsidR="00C049FC" w:rsidRDefault="00000000">
      <w:pPr>
        <w:spacing w:after="160"/>
        <w:jc w:val="both"/>
      </w:pPr>
      <w:r/>
      <w:r>
        <w:rPr>
          <w:rFonts w:ascii="Amazon Ember" w:hAnsi="Amazon Ember" w:cs="Amazon Ember" w:eastAsia="Amazon Ember"/>
        </w:rPr>
      </w:r>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that the seventy-eight per cent was a figure for her sister and not for the district — arrived at another way, and not the three hundred and eight in four hundred and eleven — and that a person was in any case a poor thing to render as a fraction;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 xml:space="preserve">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w:t>
        <w:lastRenderedPageBreak/>
        <w:t>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pPr/>
      <w:r>
        <w:t>Rule: Seventy-eight per cent of a life, named as such, is truer than a hundred per cent of a form.</w:t>
      </w:r>
    </w:p>
    <w:p w14:paraId="7935D273" w14:textId="77777777" w:rsidR="00C049FC" w:rsidRDefault="00000000">
      <w:pPr>
        <w:spacing w:after="160"/>
        <w:jc w:val="both"/>
      </w:pPr>
      <w:hyperlink w:anchor="bm302" w:history="1">
        <w:r>
          <w:t>→ Physics Notes for this chapter: Negentropy</w:t>
        </w:r>
      </w:hyperlink>
    </w:p>
    <w:p w14:paraId="7935D273" w14:textId="77777777" w:rsidR="00C049FC" w:rsidRDefault="00000000">
      <w:pPr>
        <w:pStyle w:val="Heading1"/>
        <w:spacing w:after="160"/>
        <w:jc w:val="both"/>
      </w:pPr>
      <w:bookmarkStart w:id="301" w:name="bm301"/>
      <w:r>
        <w:rPr>
          <w:rFonts w:ascii="Amazon Ember" w:hAnsi="Amazon Ember" w:cs="Amazon Ember" w:eastAsia="Amazon Ember"/>
        </w:rPr>
        <w:t>Chapter 18: There Is No Lid</w:t>
      </w:r>
      <w:bookmarkEnd w:id="301"/>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Which is to say: the beginning of the part that has not been written down.</w:t>
      </w:r>
    </w:p>
    <w:p>
      <w:pPr/>
      <w:r>
        <w:t>Rule: Keep the ledger honest, keep noticing — there is no lid.</w:t>
      </w:r>
    </w:p>
    <w:p w14:paraId="5BF821CA" w14:textId="77777777" w:rsidR="00C049FC" w:rsidRDefault="00C049FC">
      <w:pPr>
        <w:spacing w:before="240" w:after="120"/>
        <w:jc w:val="center"/>
      </w:pPr>
      <w:hyperlink w:anchor="bm303" w:history="1">
        <w:r>
          <w:t>→ Physics Notes for this chapter: The Long Future</w:t>
        </w:r>
      </w:hyperlink>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Everything else took the winter, and the human part of it has been written down already.</w:t>
      </w:r>
    </w:p>
    <w:p w14:paraId="24D74A17" w14:textId="77777777" w:rsidR="00C049FC" w:rsidRDefault="00000000">
      <w:pPr>
        <w:spacing w:after="160"/>
        <w:jc w:val="both"/>
      </w:pPr>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Crispin Vale went home after eleven days of testimony, having been thanked for his candour and blamed for the disorder in the same week. The Ministry opened a form to confirm that he was no longer required as a witness, and never closed it. On paper he remains unexcused. In person he is in a garden in Woking, declining to take calls.</w:t>
      </w:r>
    </w:p>
    <w:p w14:paraId="7F559499" w14:textId="77777777" w:rsidR="00C049FC" w:rsidRDefault="00000000">
      <w:pPr>
        <w:spacing w:after="160"/>
        <w:jc w:val="both"/>
      </w:pPr>
      <w:r>
        <w:t>Nobody minuted that either.</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15–18)</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precedes this document and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 — Lolly’s friend, and a bench engineer beside her for years before the Ministry claimed them both. Exceptionally intelligent, remarkably clumsy, and almost impossible not to like. Has an unfortunate habit of solving difficult problems immediately before walking into something stationary.</w:t>
      </w:r>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pPr/>
      <w:r>
        <w:t>Alfred Keinschein — oldest consequence; feeds on discarded branches; arrives when invited. Excellent table manners. Unsettling honesty.</w:t>
      </w:r>
    </w:p>
    <w:p>
      <w:pPr/>
      <w:r>
        <w:t>The Duc de Brévanne — explains himself very slowly; pilot-wave theory in the language of wallpaper; gloves; patience mistaken for faith.</w:t>
      </w:r>
    </w:p>
    <w:p>
      <w:pPr/>
      <w:r>
        <w:t>Werner Heitmann — declines to speculate about anything he cannot measure; formalism, not foundations; the difference is the entire difference.</w:t>
      </w:r>
    </w:p>
    <w:p>
      <w:pPr/>
      <w:r>
        <w:t>Max Tegnér — cheerfully believes in all of it, all at once; many worlds; will put a local objection in the minutes when corrected.</w:t>
      </w:r>
    </w:p>
    <w:p>
      <w:pPr/>
      <w:r>
        <w:t>Jack Bellew — deceased, of Belfast, and still the most dangerous man in the room; brings a number instead of an interpretation.</w:t>
      </w:r>
    </w:p>
    <w:p>
      <w:pPr/>
      <w:r>
        <w:t>Leonhard von Wittenberg — eleven dimensions, no experimental confirmation, and says so; history major once; listens at horizons.</w:t>
      </w:r>
    </w:p>
    <w:p>
      <w:pPr/>
      <w:r>
        <w:t>Erich Schrottfinger — eighty-nine (or thereabouts); empty wooden box; views about how his cat has been reported; there is no lid.</w:t>
      </w:r>
    </w:p>
    <w:p w14:paraId="517B824D" w14:textId="77777777" w:rsidR="00C049FC" w:rsidRDefault="00000000">
      <w:pPr>
        <w:pStyle w:val="Heading1"/>
        <w:pageBreakBefore/>
        <w:spacing w:before="400" w:after="240"/>
        <w:jc w:val="center"/>
      </w:pPr>
      <w:bookmarkStart w:id="23" w:name="bm26"/>
      <w:r>
        <w:rPr>
          <w:rFonts w:ascii="Amazon Ember" w:hAnsi="Amazon Ember"/>
          <w:b/>
          <w:bCs/>
        </w:rPr>
        <w:t>Appendix: A Short Course in Quantum Mechanics</w:t>
      </w:r>
      <w:bookmarkEnd w:id="23"/>
    </w:p>
    <w:p w14:paraId="0A42A562" w14:textId="77777777" w:rsidR="00C049FC" w:rsidRDefault="00000000">
      <w:pPr>
        <w:spacing w:after="160"/>
        <w:jc w:val="both"/>
      </w:pPr>
      <w:r>
        <w:rPr>
          <w:i/>
          <w:iCs/>
        </w:rPr>
        <w:t>This Appendix is a short course in quantum mechanics, taught in the order the novel forced the questions. Eighteen lessons (Lesson 14 in two parts). Read them straight through after the novel, or after each chapter. The Physics Prologue immediately before this Appendix is the same syllabus in civil-service bullets; these lessons are the lecture.</w:t>
      </w:r>
    </w:p>
    <w:p w14:paraId="39CF592C" w14:textId="77777777" w:rsidR="00C049FC" w:rsidRDefault="00000000">
      <w:pPr>
        <w:spacing w:after="160"/>
        <w:jc w:val="both"/>
      </w:pPr>
      <w:r>
        <w:t>How the course works. Each lesson matches one chapter. Start from the back-link, read Objective and Assumes, then the note in order. Skip Going deeper freely. End at Check yourself — if you can answer without peeking, continue. Unsettled physics is labelled as unsettled. The Ministry’s habit of tidying is not.</w:t>
      </w:r>
    </w:p>
    <w:p>
      <w:pPr>
        <w:pStyle w:val="Heading2"/>
      </w:pPr>
      <w:r>
        <w:t>Pass mark. You pass if you can state each One-line summary in your own words and answer each Check yourself without looking. Distinction: you also know which parts remain unsettled.</w:t>
      </w:r>
    </w:p>
    <w:p>
      <w:pPr>
        <w:pStyle w:val="Heading2"/>
      </w:pPr>
      <w:r>
        <w:t>Module IV — Recovery, Cost and the Long Future (Lessons 15–18): planning without an interpretation; thermodynamics; negentropy; the long future and the missing lid.</w:t>
      </w:r>
    </w:p>
    <w:p>
      <w:pPr>
        <w:pStyle w:val="Heading2"/>
      </w:pPr>
      <w:r>
        <w:t>Module III — Interpretations and Tests (Lessons 11–14): the measurement problem; pilot-wave theory; Bell / CHSH; strings, M-theory, black-hole entropy and holography.</w:t>
      </w:r>
    </w:p>
    <w:p>
      <w:pPr>
        <w:pStyle w:val="Heading2"/>
      </w:pPr>
      <w:r>
        <w:t>Module II — Filing, Loss and Connection (Lessons 6–10): Hawking radiation; entanglement and decoherence; no-cloning and error correction; uncertainty; einselection.</w:t>
      </w:r>
    </w:p>
    <w:p>
      <w:pPr>
        <w:pStyle w:val="Heading2"/>
      </w:pPr>
      <w:r>
        <w:t>Module I — States, Measurement and Lawful Change (Lessons 1–5): superposition; measurement basis; premature collapse; repeated measurement / Zeno; Schrödinger evolution.</w:t>
      </w:r>
    </w:p>
    <w:p>
      <w:pPr>
        <w:pStyle w:val="Heading2"/>
      </w:pPr>
      <w:r>
        <w:t>Course Map</w:t>
      </w:r>
    </w:p>
    <w:p>
      <w:pPr>
        <w:pStyle w:val="Heading2"/>
      </w:pPr>
      <w:r>
        <w:t>MODULE I — States, Measurement and Lawful Change (Lessons 1–5)</w:t>
      </w:r>
    </w:p>
    <w:p w14:paraId="629CCC24" w14:textId="77777777" w:rsidR="00C049FC" w:rsidRDefault="00000000">
      <w:pPr>
        <w:pStyle w:val="Heading2"/>
        <w:spacing w:before="360" w:after="240"/>
        <w:jc w:val="center"/>
      </w:pPr>
      <w:bookmarkStart w:id="24" w:name="bm29"/>
      <w:r>
        <w:rPr>
          <w:rFonts w:ascii="Amazon Ember" w:hAnsi="Amazon Ember"/>
          <w:b/>
          <w:bCs/>
        </w:rPr>
        <w:t>Chapter 1: Physics Notes: Superposition</w:t>
      </w:r>
      <w:bookmarkEnd w:id="24"/>
    </w:p>
    <w:p w14:paraId="249EB767" w14:textId="77777777" w:rsidR="00C049FC" w:rsidRDefault="00C049FC">
      <w:pPr>
        <w:spacing w:before="120" w:after="240"/>
        <w:jc w:val="center"/>
      </w:pPr>
      <w:r>
        <w:rPr>
          <w:noProof/>
        </w:rPr>
        <w:t>← Back to Chapter 1: The Form That Would Not Resolve</w:t>
      </w:r>
    </w:p>
    <w:p>
      <w:pPr/>
      <w:r>
        <w:t>Lesson 1 of 18 — Superposition</w:t>
      </w:r>
    </w:p>
    <w:p>
      <w:pPr/>
      <w:r>
        <w:t>Assumes: nothing. This is the first lesson.</w:t>
      </w:r>
    </w:p>
    <w:p>
      <w:pPr/>
      <w:r>
        <w:t>Objective: State what a quantum state is, what a measurement is, and why a superposition is not merely an unknown pre-written answer.</w:t>
      </w:r>
    </w:p>
    <w:p w14:paraId="0DAACDC8" w14:textId="77777777" w:rsidR="00C049FC" w:rsidRDefault="00000000">
      <w:pPr>
        <w:spacing w:after="160"/>
        <w:jc w:val="both"/>
      </w:pPr>
      <w:r>
        <w:rPr>
          <w:i/>
        </w:rPr>
        <w:t>I wrote these notes chapter by chapter, in the order things actually happened to me, which is not the order a textbook would choose and is, I think, rather the point.</w:t>
      </w:r>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 xml:space="preserve">1. A </w:t>
      </w:r>
      <w:r>
        <w:rPr>
          <w:b/>
          <w:bCs/>
        </w:rPr>
        <w:t>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superposition</w:t>
      </w:r>
      <w:r>
        <w:t>: a combination of alternatives rather than a system secretly assigned to just one of them.</w:t>
      </w:r>
    </w:p>
    <w:p w14:paraId="16867842" w14:textId="77777777" w:rsidR="00C049FC" w:rsidRDefault="00000000">
      <w:pPr>
        <w:spacing w:after="60"/>
        <w:ind w:left="360"/>
        <w:jc w:val="both"/>
      </w:pPr>
      <w:r>
        <w:t>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the reader learns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pPr/>
      <w:r>
        <w:t>Check yourself: In one sentence, why is “the particle is in two places at once” a poor description of superposition?</w:t>
      </w:r>
    </w:p>
    <w:p>
      <w:pPr/>
      <w:r>
        <w:t>If you can answer that without looking back, continue to the next lesson.</w:t>
      </w:r>
    </w:p>
    <w:p w14:paraId="669ABF47" w14:textId="77777777" w:rsidR="00C049FC" w:rsidRDefault="00000000">
      <w:pPr>
        <w:pStyle w:val="Heading2"/>
        <w:spacing w:before="360" w:after="240"/>
        <w:jc w:val="center"/>
      </w:pPr>
      <w:bookmarkStart w:id="25" w:name="bm30"/>
      <w:r>
        <w:rPr>
          <w:rFonts w:ascii="Amazon Ember" w:hAnsi="Amazon Ember"/>
          <w:b/>
          <w:bCs/>
        </w:rPr>
        <w:t>Chapter 2: Physics Notes: Measurement Basis and Forced Collapse</w:t>
      </w:r>
      <w:bookmarkEnd w:id="25"/>
    </w:p>
    <w:p w14:paraId="5011857D" w14:textId="77777777" w:rsidR="00C049FC" w:rsidRDefault="00C049FC">
      <w:pPr>
        <w:spacing w:before="120" w:after="240"/>
        <w:jc w:val="center"/>
      </w:pPr>
      <w:r>
        <w:rPr>
          <w:noProof/>
        </w:rPr>
        <w:t>← Back to Chapter 2: The Wrong Queue</w:t>
      </w:r>
    </w:p>
    <w:p>
      <w:pPr/>
      <w:r>
        <w:t>Lesson 2 of 18 — Measurement Basis and Forced Collapse</w:t>
      </w:r>
    </w:p>
    <w:p>
      <w:pPr/>
      <w:r>
        <w:t>Assumes: Lesson 1 (state, measurement, superposition).</w:t>
      </w:r>
    </w:p>
    <w:p>
      <w:pPr/>
      <w:r>
        <w:t>Objective: Explain what a measurement basis is, and why asking one quantum question can spoil the answer to another.</w:t>
      </w:r>
    </w:p>
    <w:p w14:paraId="4384218F" w14:textId="77777777" w:rsidR="00C049FC" w:rsidRDefault="00000000">
      <w:pPr>
        <w:spacing w:after="160"/>
        <w:jc w:val="both"/>
      </w:pPr>
      <w:r>
        <w:rPr>
          <w:i/>
        </w:rPr>
        <w:t>The queue taught me this one before anyone explained it to me. I have left the explanation in the order I received it: confusion first, understanding considerably later.</w:t>
      </w:r>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lastRenderedPageBreak/>
        <w:t xml:space="preserve">1. A </w:t>
      </w:r>
      <w:r>
        <w:rPr>
          <w:b/>
          <w:bCs/>
        </w:rPr>
        <w:t>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state reduction</w:t>
      </w:r>
      <w:r>
        <w:t>.</w:t>
      </w:r>
    </w:p>
    <w:p w14:paraId="5B24E6D7" w14:textId="77777777" w:rsidR="00C049FC" w:rsidRDefault="00000000">
      <w:pPr>
        <w:spacing w:after="60"/>
        <w:ind w:left="360"/>
        <w:jc w:val="both"/>
      </w:pPr>
      <w:r>
        <w:t xml:space="preserve">3. Some bases are </w:t>
      </w:r>
      <w:r>
        <w:rPr>
          <w:b/>
          <w:bCs/>
        </w:rPr>
        <w:t>incompatible</w:t>
      </w:r>
      <w:r>
        <w:t>, meaning that preparing a definite result in one does not in general prepare a definite result in the other.</w:t>
      </w:r>
    </w:p>
    <w:p w14:paraId="15C55704" w14:textId="77777777" w:rsidR="00C049FC" w:rsidRDefault="00000000">
      <w:pPr>
        <w:spacing w:after="60"/>
        <w:ind w:left="360"/>
        <w:jc w:val="both"/>
      </w:pPr>
      <w:r>
        <w:t>4. Measuring the second basis is therefore an intervention, not a neutral relabelling of a value that was already sharp in both bases.</w:t>
      </w:r>
    </w:p>
    <w:p w14:paraId="26674091" w14:textId="77777777" w:rsidR="00C049FC" w:rsidRDefault="00000000">
      <w:pPr>
        <w:spacing w:after="60"/>
        <w:ind w:left="360"/>
        <w:jc w:val="both"/>
      </w:pPr>
      <w:r>
        <w:t>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000000">
      <w:pPr>
        <w:spacing w:before="200" w:after="60"/>
        <w:jc w:val="both"/>
      </w:pPr>
      <w:r>
        <w:rPr>
          <w:b/>
          <w:bCs/>
        </w:rPr>
        <w:t>What the reader learns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pPr/>
      <w:r>
        <w:t>Check yourself: Why can’t Queue Management’s first question be treated as a neutral label already sitting in Mrs Chain’s experience?</w:t>
      </w:r>
    </w:p>
    <w:p>
      <w:pPr/>
      <w:r>
        <w:t>If you can answer that without looking back, continue to the next lesson.</w:t>
      </w:r>
    </w:p>
    <w:p w14:paraId="5802508C" w14:textId="77777777" w:rsidR="00C049FC" w:rsidRDefault="00000000">
      <w:pPr>
        <w:pStyle w:val="Heading2"/>
        <w:spacing w:before="360" w:after="240"/>
        <w:jc w:val="center"/>
      </w:pPr>
      <w:bookmarkStart w:id="26" w:name="bm31"/>
      <w:r>
        <w:rPr>
          <w:rFonts w:ascii="Amazon Ember" w:hAnsi="Amazon Ember"/>
          <w:b/>
          <w:bCs/>
        </w:rPr>
        <w:t>Chapter 3: Physics Notes: Premature Collapse</w:t>
      </w:r>
      <w:bookmarkEnd w:id="26"/>
    </w:p>
    <w:p w14:paraId="6C120E3C" w14:textId="77777777" w:rsidR="00C049FC" w:rsidRDefault="00C049FC">
      <w:pPr>
        <w:spacing w:before="120" w:after="240"/>
        <w:jc w:val="center"/>
      </w:pPr>
      <w:r>
        <w:rPr>
          <w:noProof/>
        </w:rPr>
        <w:t>← Back to Chapter 3: A Small Error in Reality</w:t>
      </w:r>
    </w:p>
    <w:p>
      <w:pPr/>
      <w:r>
        <w:t>Lesson 3 of 18 — Premature Collapse</w:t>
      </w:r>
    </w:p>
    <w:p>
      <w:pPr/>
      <w:r>
        <w:t>Assumes: Lessons 1–2.</w:t>
      </w:r>
    </w:p>
    <w:p>
      <w:pPr/>
      <w:r>
        <w:t>Objective: Say why measurement is an intervention, and how asking too soon can destroy coherence that cannot be recovered by declaring the result settled.</w:t>
      </w:r>
    </w:p>
    <w:p w14:paraId="7E81EDE4" w14:textId="77777777" w:rsidR="00C049FC" w:rsidRDefault="00000000">
      <w:pPr>
        <w:spacing w:after="160"/>
        <w:jc w:val="both"/>
      </w:pPr>
      <w:r>
        <w:rPr>
          <w:i/>
        </w:rPr>
        <w:t>This is the chapter where I stopped assuming the Ministry's mistakes were merely administrative.</w:t>
      </w:r>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2D49C47F" w14:textId="77777777" w:rsidR="00C049FC" w:rsidRDefault="00000000">
      <w:pPr>
        <w:spacing w:before="200" w:after="60"/>
        <w:jc w:val="both"/>
      </w:pPr>
      <w:r>
        <w:rPr>
          <w:b/>
          <w:bCs/>
        </w:rPr>
        <w:t>What the reader learns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pPr/>
      <w:r>
        <w:t>Check yourself: What is the difference between reading a finished answer and forcing one into existence?</w:t>
      </w:r>
    </w:p>
    <w:p>
      <w:pPr/>
      <w:r>
        <w:t>If you can answer that without looking back, continue to the next lesson.</w:t>
      </w:r>
    </w:p>
    <w:p w14:paraId="565FB78B" w14:textId="77777777" w:rsidR="00C049FC" w:rsidRDefault="00000000">
      <w:pPr>
        <w:pStyle w:val="Heading2"/>
        <w:spacing w:before="360" w:after="240"/>
        <w:jc w:val="center"/>
      </w:pPr>
      <w:bookmarkStart w:id="27" w:name="bm32"/>
      <w:r>
        <w:rPr>
          <w:rFonts w:ascii="Amazon Ember" w:hAnsi="Amazon Ember"/>
          <w:b/>
          <w:bCs/>
        </w:rPr>
        <w:t>Chapter 4: Physics Notes: State Reduction via Repeated Measurement</w:t>
      </w:r>
      <w:bookmarkEnd w:id="27"/>
    </w:p>
    <w:p w14:paraId="5D740109" w14:textId="77777777" w:rsidR="00C049FC" w:rsidRDefault="00C049FC">
      <w:pPr>
        <w:spacing w:before="120" w:after="240"/>
        <w:jc w:val="center"/>
      </w:pPr>
      <w:r>
        <w:rPr>
          <w:noProof/>
        </w:rPr>
        <w:t>← Back to Chapter 4: Continuity Review</w:t>
      </w:r>
    </w:p>
    <w:p>
      <w:pPr/>
      <w:r>
        <w:t>Lesson 4 of 18 — Repeated Measurement and the Quantum Zeno Effect</w:t>
      </w:r>
    </w:p>
    <w:p>
      <w:pPr/>
      <w:r>
        <w:t>Assumes: Lessons 1–3.</w:t>
      </w:r>
    </w:p>
    <w:p>
      <w:pPr/>
      <w:r>
        <w:t>Objective: Describe how a measurement prepares as well as reports a state, and what the quantum Zeno effect is under frequent ideal checks.</w:t>
      </w:r>
    </w:p>
    <w:p w14:paraId="7E932A0F" w14:textId="77777777" w:rsidR="00C049FC" w:rsidRDefault="00000000">
      <w:pPr>
        <w:spacing w:after="160"/>
        <w:jc w:val="both"/>
      </w:pPr>
      <w:r>
        <w:rPr>
          <w:i/>
        </w:rPr>
        <w:t>I inspected Mrs Chain's kitchen more times than any kitchen has a right to expect. I am including the physics here so nobody else has to learn it that way.</w:t>
      </w:r>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the reader learns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pPr/>
      <w:r>
        <w:t>Check yourself: Why can “inspecting often enough” pin a system rather than merely observing it?</w:t>
      </w:r>
    </w:p>
    <w:p>
      <w:pPr/>
      <w:r>
        <w:t>If you can answer that without looking back, continue to the next lesson.</w:t>
      </w:r>
    </w:p>
    <w:p w14:paraId="67E668E3" w14:textId="77777777" w:rsidR="00C049FC" w:rsidRDefault="00000000">
      <w:pPr>
        <w:pStyle w:val="Heading2"/>
        <w:spacing w:before="360" w:after="240"/>
        <w:jc w:val="center"/>
      </w:pPr>
      <w:bookmarkStart w:id="28" w:name="bm33"/>
      <w:r>
        <w:rPr>
          <w:rFonts w:ascii="Amazon Ember" w:hAnsi="Amazon Ember"/>
          <w:b/>
          <w:bCs/>
        </w:rPr>
        <w:t>Chapter 5: Physics Notes: The Schrödinger Equation and Lawful Evolution</w:t>
      </w:r>
      <w:bookmarkEnd w:id="28"/>
    </w:p>
    <w:p w14:paraId="2F509845" w14:textId="77777777" w:rsidR="00C049FC" w:rsidRDefault="00C049FC">
      <w:pPr>
        <w:spacing w:before="120" w:after="240"/>
        <w:jc w:val="center"/>
      </w:pPr>
      <w:r>
        <w:rPr>
          <w:noProof/>
        </w:rPr>
        <w:t>← Back to Chapter 5: Dr Fainrose Is Not Reassured</w:t>
      </w:r>
    </w:p>
    <w:p>
      <w:pPr/>
      <w:r>
        <w:t>Lesson 5 of 18 — Lawful Evolution Between Measurements</w:t>
      </w:r>
    </w:p>
    <w:p>
      <w:pPr/>
      <w:r>
        <w:t>Assumes: Lessons 1–4.</w:t>
      </w:r>
    </w:p>
    <w:p>
      <w:pPr/>
      <w:r>
        <w:t>Objective: State what happens between measurements: smooth, reversible evolution by a precise rule — until a record is made.</w:t>
      </w:r>
    </w:p>
    <w:p w14:paraId="3C770E50" w14:textId="77777777" w:rsidR="00C049FC" w:rsidRDefault="00000000">
      <w:pPr>
        <w:spacing w:after="160"/>
        <w:jc w:val="both"/>
      </w:pPr>
      <w:r>
        <w:rPr>
          <w:i/>
        </w:rPr>
        <w:t>Fainrose gave me this equation the way other people give directions: quickly, expecting me to keep up, and mostly right.</w:t>
      </w:r>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the reader learns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pPr/>
      <w:r>
        <w:t>Check yourself: Where does the strangeness of quantum theory enter, if the Schrödinger evolution itself is orderly?</w:t>
      </w:r>
    </w:p>
    <w:p>
      <w:pPr/>
      <w:r>
        <w:t>If you can answer that without looking back, continue to the next lesson.</w:t>
      </w:r>
    </w:p>
    <w:p>
      <w:pPr>
        <w:pStyle w:val="Heading2"/>
      </w:pPr>
      <w:r>
        <w:t>MODULE II — Filing, Loss and Connection (Lessons 6–10)</w:t>
      </w:r>
    </w:p>
    <w:p w14:paraId="4EEF9E0B" w14:textId="77777777" w:rsidR="00C049FC" w:rsidRDefault="00000000">
      <w:pPr>
        <w:pStyle w:val="Heading2"/>
        <w:spacing w:before="360" w:after="240"/>
        <w:jc w:val="center"/>
      </w:pPr>
      <w:bookmarkStart w:id="29" w:name="bm34"/>
      <w:r>
        <w:rPr>
          <w:rFonts w:ascii="Amazon Ember" w:hAnsi="Amazon Ember"/>
          <w:b/>
          <w:bCs/>
        </w:rPr>
        <w:t>Chapter 6: Physics Notes: Hawking Radiation</w:t>
      </w:r>
      <w:bookmarkEnd w:id="29"/>
    </w:p>
    <w:p w14:paraId="610999F6" w14:textId="77777777" w:rsidR="00C049FC" w:rsidRDefault="00C049FC">
      <w:pPr>
        <w:spacing w:before="120" w:after="240"/>
        <w:jc w:val="center"/>
      </w:pPr>
      <w:r>
        <w:rPr>
          <w:noProof/>
        </w:rPr>
        <w:t>← Back to Chapter 6: The Object Is Not Mislaid</w:t>
      </w:r>
    </w:p>
    <w:p>
      <w:pPr/>
      <w:r>
        <w:t>Lesson 6 of 18 — Hawking Radiation</w:t>
      </w:r>
    </w:p>
    <w:p>
      <w:pPr/>
      <w:r>
        <w:t>Assumes: Lessons 1–5 (especially states and records).</w:t>
      </w:r>
    </w:p>
    <w:p>
      <w:pPr/>
      <w:r>
        <w:t>Objective: Link falling mass to rising temperature for an evaporating black hole, and name why information loss is a problem.</w:t>
      </w:r>
    </w:p>
    <w:p w14:paraId="5C169D43" w14:textId="77777777" w:rsidR="00C049FC" w:rsidRDefault="00000000">
      <w:pPr>
        <w:spacing w:after="160"/>
        <w:jc w:val="both"/>
      </w:pPr>
      <w:r>
        <w:rPr>
          <w:i/>
        </w:rPr>
        <w:t>I did not choose to become the person who understood black-hole thermodynamics. The black hole made that choice for both of us.</w:t>
      </w:r>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the reader learns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w:t>
      </w:r>
      <w:r>
        <w:t xml:space="preserve"> Asset 4C is not going missing; it is becoming hotter, smaller and more difficult to forgive.</w:t>
      </w:r>
    </w:p>
    <w:p>
      <w:pPr/>
      <w:r>
        <w:t>Check yourself: Why is “within projected envelope” a useless comfort if Asset 4C is evaporating by law?</w:t>
      </w:r>
    </w:p>
    <w:p>
      <w:pPr/>
      <w:r>
        <w:t>If you can answer that without looking back, continue to the next lesson.</w:t>
      </w:r>
    </w:p>
    <w:p w14:paraId="15B5A962" w14:textId="77777777" w:rsidR="00C049FC" w:rsidRDefault="00000000">
      <w:pPr>
        <w:pStyle w:val="Heading2"/>
        <w:spacing w:before="360" w:after="240"/>
        <w:jc w:val="center"/>
      </w:pPr>
      <w:bookmarkStart w:id="30" w:name="bm35"/>
      <w:r>
        <w:rPr>
          <w:rFonts w:ascii="Amazon Ember" w:hAnsi="Amazon Ember"/>
          <w:b/>
          <w:bCs/>
        </w:rPr>
        <w:t>Chapter 7: Physics Notes: Entanglement and the Beginning of Decoherence</w:t>
      </w:r>
      <w:bookmarkEnd w:id="30"/>
    </w:p>
    <w:p w14:paraId="1C253F63" w14:textId="77777777" w:rsidR="00C049FC" w:rsidRDefault="00C049FC">
      <w:pPr>
        <w:spacing w:before="120" w:after="240"/>
        <w:jc w:val="center"/>
      </w:pPr>
      <w:r>
        <w:rPr>
          <w:noProof/>
        </w:rPr>
        <w:t>← Back to Chapter 7: What Remains Correlated</w:t>
      </w:r>
    </w:p>
    <w:p>
      <w:pPr/>
      <w:r>
        <w:t>Lesson 7 of 18 — Entanglement and the Start of Decoherence</w:t>
      </w:r>
    </w:p>
    <w:p>
      <w:pPr/>
      <w:r>
        <w:t>Assumes: Lessons 1–6.</w:t>
      </w:r>
    </w:p>
    <w:p>
      <w:pPr/>
      <w:r>
        <w:t>Objective: Define entanglement without faster-than-light messaging, and say how decoherence makes interference practically unavailable.</w:t>
      </w:r>
    </w:p>
    <w:p w14:paraId="472F4103" w14:textId="77777777" w:rsidR="00C049FC" w:rsidRDefault="00000000">
      <w:pPr>
        <w:spacing w:after="160"/>
        <w:jc w:val="both"/>
      </w:pPr>
      <w:r>
        <w:rPr>
          <w:i/>
        </w:rPr>
        <w:t>The Ministry called it a connection until it became inconvenient, at which point it called it a coincidence. This note is for anyone else that has happened to.</w:t>
      </w:r>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the reader learns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pPr/>
      <w:r>
        <w:t>Check yourself: If correlations are treated as optional “metadata,” what physical mistake has the Ministry made?</w:t>
      </w:r>
    </w:p>
    <w:p>
      <w:pPr/>
      <w:r>
        <w:t>If you can answer that without looking back, continue to the next lesson.</w:t>
      </w:r>
    </w:p>
    <w:p w14:paraId="6C756067" w14:textId="77777777" w:rsidR="00C049FC" w:rsidRDefault="00000000">
      <w:pPr>
        <w:pStyle w:val="Heading2"/>
        <w:spacing w:before="360" w:after="240"/>
        <w:jc w:val="center"/>
      </w:pPr>
      <w:bookmarkStart w:id="31" w:name="bm36"/>
      <w:r>
        <w:rPr>
          <w:rFonts w:ascii="Amazon Ember" w:hAnsi="Amazon Ember"/>
          <w:b/>
          <w:bCs/>
        </w:rPr>
        <w:t>Chapter 8: Physics Notes: The No-Cloning Theorem and Quantum Error Correction</w:t>
      </w:r>
      <w:bookmarkEnd w:id="31"/>
    </w:p>
    <w:p w14:paraId="1AC1CE09" w14:textId="77777777" w:rsidR="00C049FC" w:rsidRDefault="00C049FC">
      <w:pPr>
        <w:spacing w:before="120" w:after="240"/>
        <w:jc w:val="center"/>
      </w:pPr>
      <w:r>
        <w:rPr>
          <w:noProof/>
        </w:rPr>
        <w:t>← Back to Chapter 8: The Backup That Could Not Exist</w:t>
      </w:r>
    </w:p>
    <w:p>
      <w:pPr/>
      <w:r>
        <w:t>Lesson 8 of 18 — No-Cloning and Quantum Error Correction</w:t>
      </w:r>
    </w:p>
    <w:p>
      <w:pPr/>
      <w:r>
        <w:t>Assumes: Lessons 1–7.</w:t>
      </w:r>
    </w:p>
    <w:p>
      <w:pPr/>
      <w:r>
        <w:t>Objective: State the no-cloning theorem, and contrast an impossible perfect copy with protection by distributed correlations and syndrome checks.</w:t>
      </w:r>
    </w:p>
    <w:p w14:paraId="1CADBBEE" w14:textId="77777777" w:rsidR="00C049FC" w:rsidRDefault="00000000">
      <w:pPr>
        <w:spacing w:after="160"/>
        <w:jc w:val="both"/>
      </w:pPr>
      <w:r>
        <w:rPr>
          <w:i/>
        </w:rPr>
        <w:t>Mr Voller believed a copy would do. This chapter, and everything after it, is about the specific ways he was wrong.</w:t>
      </w:r>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50F506BA" w14:textId="77777777" w:rsidR="00C049FC" w:rsidRDefault="00000000">
      <w:pPr>
        <w:spacing w:before="200" w:after="60"/>
        <w:jc w:val="both"/>
      </w:pPr>
      <w:r>
        <w:rPr>
          <w:b/>
          <w:bCs/>
        </w:rPr>
        <w:t>What the reader learns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pPr/>
      <w:r>
        <w:t>Check yourself: Why is PHASE RECORD: NOT APPLICABLE fatal to Mr Voller’s “reference copy”?</w:t>
      </w:r>
    </w:p>
    <w:p>
      <w:pPr/>
      <w:r>
        <w:t>If you can answer that without looking back, continue to the next lesson.</w:t>
      </w:r>
    </w:p>
    <w:p w14:paraId="2A6EE0F9" w14:textId="77777777" w:rsidR="00C049FC" w:rsidRDefault="00000000">
      <w:pPr>
        <w:pStyle w:val="Heading2"/>
        <w:spacing w:before="360" w:after="240"/>
        <w:jc w:val="center"/>
      </w:pPr>
      <w:bookmarkStart w:id="32" w:name="bm37"/>
      <w:r>
        <w:rPr>
          <w:rFonts w:ascii="Amazon Ember" w:hAnsi="Amazon Ember"/>
          <w:b/>
          <w:bCs/>
        </w:rPr>
        <w:t>Chapter 9: Physics Notes: The Uncertainty Principle—Position and Momentum</w:t>
      </w:r>
      <w:bookmarkEnd w:id="32"/>
    </w:p>
    <w:p w14:paraId="2F0BE1BC" w14:textId="77777777" w:rsidR="00C049FC" w:rsidRDefault="00C049FC">
      <w:pPr>
        <w:spacing w:before="120" w:after="240"/>
        <w:jc w:val="center"/>
      </w:pPr>
      <w:r>
        <w:rPr>
          <w:noProof/>
        </w:rPr>
        <w:t>← Back to Chapter 9: The Two Columns</w:t>
      </w:r>
    </w:p>
    <w:p>
      <w:pPr/>
      <w:r>
        <w:t>Lesson 9 of 18 — Uncertainty: Position and Momentum</w:t>
      </w:r>
    </w:p>
    <w:p>
      <w:pPr/>
      <w:r>
        <w:t>Assumes: Lessons 1–8 (especially incompatible questions).</w:t>
      </w:r>
    </w:p>
    <w:p>
      <w:pPr/>
      <w:r>
        <w:t>Objective: State the uncertainty principle as a limit on preparing two sharp answers at once — not as a complaint about clumsy instruments.</w:t>
      </w:r>
    </w:p>
    <w:p w14:paraId="38FBAE4D" w14:textId="77777777" w:rsidR="00C049FC" w:rsidRDefault="00000000">
      <w:pPr>
        <w:spacing w:after="160"/>
        <w:jc w:val="both"/>
      </w:pPr>
      <w:r>
        <w:rPr>
          <w:i/>
        </w:rPr>
        <w:t>Directive 11-C wanted two certificates the Ministry could hold at once. This is the chapter where I explain, as gently as I can manage, why physics has the same objection to that arrangement.</w:t>
      </w:r>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the reader learns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pPr/>
      <w:r>
        <w:t>Check yourself: Why can’t Column A and Column B both be filled to arbitrary precision, even with a perfectly gentle apparatus?</w:t>
      </w:r>
    </w:p>
    <w:p>
      <w:pPr/>
      <w:r>
        <w:t>If you can answer that without looking back, continue to the next lesson.</w:t>
      </w:r>
    </w:p>
    <w:p w14:paraId="0B346CBE" w14:textId="77777777" w:rsidR="00C049FC" w:rsidRDefault="00000000">
      <w:pPr>
        <w:pStyle w:val="Heading2"/>
        <w:spacing w:before="360" w:after="240"/>
        <w:jc w:val="center"/>
      </w:pPr>
      <w:bookmarkStart w:id="33" w:name="bm38"/>
      <w:r>
        <w:rPr>
          <w:rFonts w:ascii="Amazon Ember" w:hAnsi="Amazon Ember"/>
          <w:b/>
          <w:bCs/>
        </w:rPr>
        <w:t>Chapter 10: Physics Notes: Decoherence and Einselection</w:t>
      </w:r>
      <w:bookmarkEnd w:id="33"/>
    </w:p>
    <w:p w14:paraId="1B7B03BC" w14:textId="77777777" w:rsidR="00C049FC" w:rsidRDefault="00C049FC">
      <w:pPr>
        <w:spacing w:before="120" w:after="240"/>
        <w:jc w:val="center"/>
      </w:pPr>
      <w:r>
        <w:rPr>
          <w:noProof/>
        </w:rPr>
        <w:t>← Back to Chapter 10: The Moon That Was Pending</w:t>
      </w:r>
    </w:p>
    <w:p>
      <w:pPr/>
      <w:r>
        <w:t>Lesson 10 of 18 — Decoherence and Einselection</w:t>
      </w:r>
    </w:p>
    <w:p>
      <w:pPr/>
      <w:r>
        <w:t>Assumes: Lessons 1–9 (especially entanglement and environment).</w:t>
      </w:r>
    </w:p>
    <w:p>
      <w:pPr/>
      <w:r>
        <w:t>Objective: Explain why ordinary things look definite because the environment continually records them, not because a person notices.</w:t>
      </w:r>
    </w:p>
    <w:p w14:paraId="29C3E533" w14:textId="77777777" w:rsidR="00C049FC" w:rsidRDefault="00000000">
      <w:pPr>
        <w:spacing w:after="160"/>
        <w:jc w:val="both"/>
      </w:pPr>
      <w:r>
        <w:rPr>
          <w:i/>
        </w:rPr>
        <w:t>Mrs Prosser's moon taught me more usable physics than three years of departmental training, and I include this note in her honour, whether or not she ever reads it.</w:t>
      </w:r>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576AAE6B" w14:textId="77777777" w:rsidR="00C049FC" w:rsidRDefault="00000000">
      <w:pPr>
        <w:spacing w:before="200" w:after="60"/>
        <w:jc w:val="both"/>
      </w:pPr>
      <w:r>
        <w:rPr>
          <w:b/>
          <w:bCs/>
        </w:rPr>
        <w:t>What the reader learns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pPr/>
      <w:r>
        <w:t>Check yourself: Why does Outer Fenwick’s moon not need forty-one clipboard holders?</w:t>
      </w:r>
    </w:p>
    <w:p>
      <w:pPr/>
      <w:r>
        <w:t>If you can answer that without looking back, continue to the next lesson.</w:t>
      </w:r>
    </w:p>
    <w:p>
      <w:pPr>
        <w:pStyle w:val="Heading2"/>
      </w:pPr>
      <w:r>
        <w:t>MODULE III — Interpretations and Tests (Lessons 11–14)</w:t>
      </w:r>
    </w:p>
    <w:p w14:paraId="32910771" w14:textId="77777777" w:rsidR="00C049FC" w:rsidRDefault="00000000">
      <w:pPr>
        <w:pStyle w:val="Heading2"/>
        <w:spacing w:before="360" w:after="240"/>
        <w:jc w:val="center"/>
      </w:pPr>
      <w:bookmarkStart w:id="34" w:name="bm39"/>
      <w:r>
        <w:rPr>
          <w:rFonts w:ascii="Amazon Ember" w:hAnsi="Amazon Ember"/>
          <w:b/>
          <w:bCs/>
        </w:rPr>
        <w:t>Chapter 11: Physics Notes: The Measurement Problem and Wigner’s Friend</w:t>
      </w:r>
      <w:bookmarkEnd w:id="34"/>
    </w:p>
    <w:p w14:paraId="4A48DEA9" w14:textId="77777777" w:rsidR="00C049FC" w:rsidRDefault="00C049FC">
      <w:pPr>
        <w:spacing w:before="120" w:after="240"/>
        <w:jc w:val="center"/>
      </w:pPr>
      <w:r>
        <w:rPr>
          <w:noProof/>
        </w:rPr>
        <w:t>← Back to Chapter 11: An Uninvited Reflection</w:t>
      </w:r>
    </w:p>
    <w:p>
      <w:pPr/>
      <w:r>
        <w:t>Lesson 11 of 18 — The Measurement Problem and Wigner’s Friend</w:t>
      </w:r>
    </w:p>
    <w:p>
      <w:pPr/>
      <w:r>
        <w:t>Assumes: Lessons 1–10.</w:t>
      </w:r>
    </w:p>
    <w:p>
      <w:pPr/>
      <w:r>
        <w:t>Objective: State the measurement problem clearly, and why an observer can sit inside another observer’s unresolved description.</w:t>
      </w:r>
    </w:p>
    <w:p w14:paraId="5BFFCE6F" w14:textId="77777777" w:rsidR="00C049FC" w:rsidRDefault="00000000">
      <w:pPr>
        <w:spacing w:after="160"/>
        <w:jc w:val="both"/>
      </w:pPr>
      <w:r>
        <w:rPr>
          <w:i/>
        </w:rPr>
        <w:t>This is the chapter where I admitted, to myself and then to this notebook, that nobody actually has the answer, and found that more interesting than alarming.</w:t>
      </w:r>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5669F161" w14:textId="77777777" w:rsidR="00C049FC" w:rsidRDefault="00000000">
      <w:pPr>
        <w:spacing w:before="200" w:after="60"/>
        <w:jc w:val="both"/>
      </w:pPr>
      <w:r>
        <w:rPr>
          <w:b/>
          <w:bCs/>
        </w:rPr>
        <w:t>What the reader learns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pPr/>
      <w:r>
        <w:t>Check yourself: What goes wrong if Phase Two treats a completed memory form as if it only retrieved a pre-existing official fact?</w:t>
      </w:r>
    </w:p>
    <w:p>
      <w:pPr/>
      <w:r>
        <w:t>If you can answer that without looking back, continue to the next lesson.</w:t>
      </w:r>
    </w:p>
    <w:p w14:paraId="6DEE66DA" w14:textId="77777777" w:rsidR="00C049FC" w:rsidRDefault="00000000">
      <w:pPr>
        <w:pStyle w:val="Heading2"/>
        <w:spacing w:before="360" w:after="240"/>
        <w:jc w:val="center"/>
      </w:pPr>
      <w:bookmarkStart w:id="35" w:name="bm40"/>
      <w:r>
        <w:rPr>
          <w:rFonts w:ascii="Amazon Ember" w:hAnsi="Amazon Ember"/>
          <w:b/>
          <w:bCs/>
        </w:rPr>
        <w:t>Chapter 12: Physics Notes: De Broglie Matter Waves and Pilot-Wave Theory</w:t>
      </w:r>
      <w:bookmarkEnd w:id="35"/>
    </w:p>
    <w:p w14:paraId="2FE03B49" w14:textId="77777777" w:rsidR="00C049FC" w:rsidRDefault="00C049FC">
      <w:pPr>
        <w:spacing w:before="120" w:after="240"/>
        <w:jc w:val="center"/>
      </w:pPr>
      <w:r>
        <w:rPr>
          <w:noProof/>
        </w:rPr>
        <w:t>← Back to Chapter 12: The Duc de Brévanne Explains Himself Slowly</w:t>
      </w:r>
    </w:p>
    <w:p>
      <w:pPr/>
      <w:r>
        <w:t>Lesson 12 of 18 — Matter Waves and Pilot-Wave Theory</w:t>
      </w:r>
    </w:p>
    <w:p>
      <w:pPr/>
      <w:r>
        <w:t>Assumes: Lessons 1–11.</w:t>
      </w:r>
    </w:p>
    <w:p>
      <w:pPr/>
      <w:r>
        <w:t>Objective: State de Broglie’s matter-wave idea and the pilot-wave picture: definite positions guided by a real, nonlocal wave.</w:t>
      </w:r>
    </w:p>
    <w:p w14:paraId="29A33D11" w14:textId="77777777" w:rsidR="00C049FC" w:rsidRDefault="00000000">
      <w:pPr>
        <w:spacing w:after="160"/>
        <w:jc w:val="both"/>
      </w:pPr>
      <w:r>
        <w:rPr>
          <w:i/>
        </w:rPr>
        <w:t>The Duc de Brévanne took the trouble to explain his physics kindly, which is rarer among physicists than the physics itself.</w:t>
      </w:r>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w:t>
        <w:lastRenderedPageBreak/>
        <w:t>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What the reader learns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pPr/>
      <w:r>
        <w:t>Check yourself: On the Duc’s picture, what does removing the Ministry’s apparatus do that “restoring a copy” cannot?</w:t>
      </w:r>
    </w:p>
    <w:p>
      <w:pPr/>
      <w:r>
        <w:t>If you can answer that without looking back, continue to the next lesson.</w:t>
      </w:r>
    </w:p>
    <w:p w14:paraId="540823F6" w14:textId="77777777" w:rsidR="00C049FC" w:rsidRDefault="00000000">
      <w:pPr>
        <w:pStyle w:val="Heading2"/>
        <w:spacing w:before="360" w:after="240"/>
        <w:jc w:val="center"/>
      </w:pPr>
      <w:bookmarkStart w:id="36" w:name="bm41"/>
      <w:r>
        <w:rPr>
          <w:rFonts w:ascii="Amazon Ember" w:hAnsi="Amazon Ember"/>
          <w:b/>
          <w:bCs/>
        </w:rPr>
        <w:t>Chapter 13: Physics Notes: Bell’s Theorem and the CHSH Inequality</w:t>
      </w:r>
      <w:bookmarkEnd w:id="36"/>
    </w:p>
    <w:p w14:paraId="5994E9F1" w14:textId="77777777" w:rsidR="00C049FC" w:rsidRDefault="00C049FC">
      <w:pPr>
        <w:spacing w:before="120" w:after="240"/>
        <w:jc w:val="center"/>
      </w:pPr>
      <w:r>
        <w:rPr>
          <w:noProof/>
        </w:rPr>
        <w:t>← Back to Chapter 13: The Panel of Experts</w:t>
      </w:r>
    </w:p>
    <w:p>
      <w:pPr/>
      <w:r>
        <w:t>Lesson 13 of 18 — Bell’s Theorem and the CHSH Inequality</w:t>
      </w:r>
    </w:p>
    <w:p>
      <w:pPr/>
      <w:r>
        <w:t>Assumes: Lessons 1–12.</w:t>
      </w:r>
    </w:p>
    <w:p>
      <w:pPr/>
      <w:r>
        <w:t>Objective: State Bell’s theorem: local hidden variables cannot reproduce the observed correlations; name what a CHSH violation means for administration.</w:t>
      </w:r>
    </w:p>
    <w:p w14:paraId="75B6E25D" w14:textId="77777777" w:rsidR="00C049FC" w:rsidRDefault="00000000">
      <w:pPr>
        <w:spacing w:after="160"/>
        <w:jc w:val="both"/>
      </w:pPr>
      <w:r>
        <w:rPr>
          <w:i/>
        </w:rPr>
        <w:t>This is the note I would keep if I were only allowed to keep one, because it is the only piece of physics in this book I got to use as a weapon.</w:t>
      </w:r>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the reader learns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pPr/>
      <w:r>
        <w:t>Check yourself: What single thing can three disagreeing experts all be bound by in advance of the Sub-District 6 reading?</w:t>
      </w:r>
    </w:p>
    <w:p>
      <w:pPr/>
      <w:r>
        <w:t>If you can answer that without looking back, continue to the next lesson.</w:t>
      </w:r>
    </w:p>
    <w:p w14:paraId="48E60B5C" w14:textId="77777777" w:rsidR="00C049FC" w:rsidRDefault="00000000">
      <w:pPr>
        <w:pStyle w:val="Heading2"/>
        <w:spacing w:before="360" w:after="240"/>
        <w:jc w:val="center"/>
      </w:pPr>
      <w:bookmarkStart w:id="37" w:name="bm42"/>
      <w:r>
        <w:rPr>
          <w:rFonts w:ascii="Amazon Ember" w:hAnsi="Amazon Ember"/>
          <w:b/>
          <w:bCs/>
        </w:rPr>
        <w:t>Chapter 14: Physics Notes (Part One of Two): String Theory and M-Theory</w:t>
      </w:r>
      <w:bookmarkEnd w:id="37"/>
    </w:p>
    <w:p w14:paraId="6D2ABFF1" w14:textId="77777777" w:rsidR="00C049FC" w:rsidRDefault="00C049FC">
      <w:pPr>
        <w:spacing w:before="120" w:after="240"/>
        <w:jc w:val="center"/>
      </w:pPr>
      <w:r>
        <w:rPr>
          <w:noProof/>
        </w:rPr>
        <w:t>← Back to Chapter 14: Eleven Dimensions and a Whisper</w:t>
      </w:r>
    </w:p>
    <w:p>
      <w:pPr/>
      <w:r>
        <w:t>Lesson 14 of 18 — Part One: String Theory and M-Theory</w:t>
      </w:r>
    </w:p>
    <w:p>
      <w:pPr/>
      <w:r>
        <w:t>Assumes: Lessons 1–13. Optional depth: unconfirmed framework, honest limits.</w:t>
      </w:r>
    </w:p>
    <w:p>
      <w:pPr/>
      <w:r>
        <w:t>Objective: State what string/M-theory claims (extended objects; dualities; eleven dimensions) and what it has not experimentally confirmed.</w:t>
      </w:r>
    </w:p>
    <w:p w14:paraId="30B0AAA2" w14:textId="77777777" w:rsidR="00C049FC" w:rsidRDefault="00000000">
      <w:pPr>
        <w:spacing w:after="160"/>
        <w:jc w:val="both"/>
      </w:pPr>
      <w:r>
        <w:rPr>
          <w:i/>
        </w:rPr>
        <w:t>Von Wittenberg gave me eleven dimensions and considerably more enthusiasm than the evidence currently supports. I have tried to keep both, honestly labelled.</w:t>
      </w:r>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t>
        <w:lastRenderedPageBreak/>
        <w:t>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F4C7F48" w14:textId="77777777" w:rsidR="00C049FC" w:rsidRDefault="00000000">
      <w:pPr>
        <w:spacing w:before="200" w:after="60"/>
        <w:jc w:val="both"/>
      </w:pPr>
      <w:r>
        <w:rPr>
          <w:b/>
          <w:bCs/>
        </w:rPr>
        <w:t>What the reader learns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 Von Wittenberg’s own phrase for it: one object, many notes — five theories that were one theory seen from five sides.</w:t>
      </w:r>
      <w:r/>
    </w:p>
    <w:p>
      <w:pPr/>
      <w:r>
        <w:t>Check yourself: Why does von Wittenberg refuse to sell strings as a remedy that can compete with Bellew’s Bell test?</w:t>
      </w:r>
    </w:p>
    <w:p>
      <w:pPr/>
      <w:r>
        <w:t>If you can answer that without looking back, continue to the next lesson.</w:t>
      </w:r>
    </w:p>
    <w:p w14:paraId="447D888A" w14:textId="77777777" w:rsidR="00C049FC" w:rsidRDefault="00000000">
      <w:pPr>
        <w:pStyle w:val="Heading2"/>
        <w:spacing w:before="360" w:after="240"/>
        <w:jc w:val="center"/>
      </w:pPr>
      <w:bookmarkStart w:id="38" w:name="bm43"/>
      <w:r>
        <w:rPr>
          <w:rFonts w:ascii="Amazon Ember" w:hAnsi="Amazon Ember"/>
          <w:b/>
          <w:bCs/>
        </w:rPr>
        <w:t>Chapter 14: Physics Notes (Part Two of Two): Black-Hole Entropy and Holography</w:t>
      </w:r>
      <w:bookmarkEnd w:id="38"/>
    </w:p>
    <w:p w14:paraId="21B524DE" w14:textId="77777777" w:rsidR="00C049FC" w:rsidRDefault="00C049FC">
      <w:pPr>
        <w:spacing w:before="120" w:after="240"/>
        <w:jc w:val="center"/>
      </w:pPr>
      <w:r>
        <w:rPr>
          <w:noProof/>
        </w:rPr>
        <w:t>← Back to Chapter 14: Eleven Dimensions and a Whisper</w:t>
      </w:r>
    </w:p>
    <w:p>
      <w:pPr/>
      <w:r>
        <w:t>Lesson 14 of 18 — Part Two: Black-Hole Entropy and Holography</w:t>
      </w:r>
    </w:p>
    <w:p>
      <w:pPr/>
      <w:r>
        <w:t>Assumes: Lesson 14 Part One, and Lesson 6.</w:t>
      </w:r>
    </w:p>
    <w:p>
      <w:pPr/>
      <w:r>
        <w:t>Objective: State the area law for black-hole entropy and the holographic idea that a region’s description may live on its boundary.</w:t>
      </w:r>
    </w:p>
    <w:p w14:paraId="5D92A76B" w14:textId="77777777" w:rsidR="00C049FC" w:rsidRDefault="00000000">
      <w:pPr>
        <w:spacing w:after="160"/>
        <w:jc w:val="both"/>
      </w:pPr>
      <w:r>
        <w:rPr>
          <w:i/>
        </w:rPr>
        <w:t>The second half of that same conversation. Von Wittenberg does not stop at one idea, and by that point in the year, neither did I.</w:t>
      </w:r>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 This is von Wittenberg’s useful contribution to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68F249ED" w14:textId="77777777" w:rsidR="00C049FC" w:rsidRDefault="00000000">
      <w:pPr>
        <w:spacing w:before="200" w:after="60"/>
        <w:jc w:val="both"/>
      </w:pPr>
      <w:r>
        <w:rPr>
          <w:b/>
          <w:bCs/>
        </w:rPr>
        <w:t>What the reader learns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Strominger and Vafa’s 1996 calculation is a major string-theory success: a direct microscopic count, for a special class of black holes, that reproduced the entropy formula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 In von Wittenberg’s cautious picture, the black hole’s vanishing is not proof of loss but a brief, terrible chance to read a scrambled account.</w:t>
      </w:r>
      <w:r/>
    </w:p>
    <w:p>
      <w:pPr/>
      <w:r>
        <w:t>Check yourself: Why might evaporation be a scrambled disclosure channel rather than proof of destruction?</w:t>
      </w:r>
    </w:p>
    <w:p>
      <w:pPr/>
      <w:r>
        <w:t>If you can answer that without looking back, continue to the next lesson.</w:t>
      </w:r>
    </w:p>
    <w:p>
      <w:pPr>
        <w:pStyle w:val="Heading2"/>
      </w:pPr>
      <w:r>
        <w:t>MODULE IV — Recovery, Cost and the Long Future (Lessons 15–18)</w:t>
      </w:r>
    </w:p>
    <w:p w14:paraId="46DD3973" w14:textId="77777777" w:rsidR="00C049FC" w:rsidRDefault="00000000">
      <w:pPr>
        <w:pStyle w:val="Heading2"/>
        <w:spacing w:before="360" w:after="240"/>
        <w:jc w:val="center"/>
      </w:pPr>
      <w:bookmarkStart w:id="39" w:name="bm44"/>
      <w:r>
        <w:rPr>
          <w:rFonts w:ascii="Amazon Ember" w:hAnsi="Amazon Ember"/>
          <w:b/>
          <w:bCs/>
        </w:rPr>
        <w:lastRenderedPageBreak/>
        <w:t>Chapter 15: Physics Notes: Quantum Error Correction, Partial Recovery and Planning Without an Interpretation</w:t>
      </w:r>
      <w:bookmarkEnd w:id="39"/>
    </w:p>
    <w:p w14:paraId="223777DC" w14:textId="77777777" w:rsidR="00C049FC" w:rsidRDefault="00C049FC">
      <w:pPr>
        <w:spacing w:before="120" w:after="240"/>
        <w:jc w:val="center"/>
      </w:pPr>
      <w:r>
        <w:rPr>
          <w:noProof/>
        </w:rPr>
        <w:t>← Back to Chapter 15: Final State Pending</w:t>
      </w:r>
    </w:p>
    <w:p>
      <w:pPr/>
      <w:r>
        <w:t>Lesson 15 of 18 — Partial Recovery Without Picking an Interpretation</w:t>
      </w:r>
    </w:p>
    <w:p>
      <w:pPr/>
      <w:r>
        <w:t>Assumes: Lessons 1–14 (especially 8, 12–14).</w:t>
      </w:r>
    </w:p>
    <w:p>
      <w:pPr/>
      <w:r>
        <w:t>Objective: Explain why a sound recovery plan can use tools from rival interpretations without deciding which ontology is true.</w:t>
      </w:r>
    </w:p>
    <w:p w14:paraId="6AEB3613" w14:textId="77777777" w:rsidR="00C049FC" w:rsidRDefault="00000000">
      <w:pPr>
        <w:spacing w:after="160"/>
        <w:jc w:val="both"/>
      </w:pPr>
      <w:r>
        <w:rPr>
          <w:i/>
        </w:rPr>
        <w:t>This is the chapter where “good enough, honestly reported” became the actual standard, rather than the thing I said when a better one wasn't available.</w:t>
      </w:r>
    </w:p>
    <w:p w14:paraId="6AEB3613" w14:textId="77777777" w:rsidR="00C049FC" w:rsidRDefault="00000000">
      <w:pPr>
        <w:spacing w:after="160"/>
        <w:jc w:val="both"/>
      </w:pPr>
      <w:r>
        <w:rPr>
          <w:b/>
          <w:bCs/>
        </w:rPr>
        <w:t>In one breath. Quantum error correction can repair damage by using correlations spread across many physical systems, but it cannot recreate information that has leaked irretrievably away. That is why the honest standard becomes recoverability rather than an impossible guarantee of being unharmed, and why Lolly can make a sound plan without deciding whose interpretation of quantum mechanics is true.</w:t>
      </w:r>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Bellew’s number; Beatrix takes it to court on the Monday; the Board, cornered, demands a plan by four o’clock. Lolly refuses to pick an interpretation. She puts all four into one plan: switch the scanners off first (de Brévanne), repair the lattice from surviving correlations (Fainrose), listen to the horizon before 4C finishes evaporating (von Wittenberg), and spread agreement rather than forge a copy (Keinschein).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the reader learns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 The honest plan is not the one that promises a perfect past, but the one that repairs what survives and names what does not.</w:t>
      </w:r>
      <w:r/>
    </w:p>
    <w:p>
      <w:pPr/>
      <w:r>
        <w:t>Check yourself: What is the difference between “recoverable” and “unharmed,” and why does Mrs Chain need the first named in writing?</w:t>
      </w:r>
    </w:p>
    <w:p>
      <w:pPr/>
      <w:r>
        <w:t>If you can answer that without looking back, continue to the next lesson.</w:t>
      </w:r>
    </w:p>
    <w:p w14:paraId="7B80D587" w14:textId="77777777" w:rsidR="00C049FC" w:rsidRDefault="00000000">
      <w:pPr>
        <w:pStyle w:val="Heading2"/>
        <w:spacing w:before="360" w:after="240"/>
        <w:jc w:val="center"/>
      </w:pPr>
      <w:bookmarkStart w:id="40" w:name="bm45"/>
      <w:r>
        <w:rPr>
          <w:rFonts w:ascii="Amazon Ember" w:hAnsi="Amazon Ember"/>
          <w:b/>
          <w:bCs/>
        </w:rPr>
        <w:t>Chapter 16: Physics Notes: Thermodynamics</w:t>
      </w:r>
      <w:bookmarkEnd w:id="40"/>
    </w:p>
    <w:p>
      <w:pPr>
        <w:spacing w:before="120" w:after="240"/>
        <w:jc w:val="center"/>
      </w:pPr>
      <w:r>
        <w:rPr>
          <w:noProof/>
        </w:rPr>
        <w:drawing>
          <wp:inline distT="0" distB="0" distL="0" distR="0">
            <wp:extent cx="4846320" cy="2492393"/>
            <wp:effectExtent l="0" t="0" r="0" b="0"/>
            <wp:docPr id="5001" name="Figure 5001" descr="Diagram: a tidy kitchen connected by an arrow labelled the washing-up to a larger, darker box of warm air, dirty water and a fuller bin, with the inequality delta S total greater than or equal to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1"/>
                    <pic:cNvPicPr>
                      <a:picLocks noChangeAspect="1" noChangeArrowheads="1"/>
                    </pic:cNvPicPr>
                  </pic:nvPicPr>
                  <pic:blipFill>
                    <a:blip r:embed="rId24"/>
                    <a:stretch>
                      <a:fillRect/>
                    </a:stretch>
                  </pic:blipFill>
                  <pic:spPr bwMode="auto">
                    <a:xfrm>
                      <a:off x="0" y="0"/>
                      <a:ext cx="4846320" cy="2492393"/>
                    </a:xfrm>
                    <a:prstGeom prst="rect">
                      <a:avLst/>
                    </a:prstGeom>
                    <a:noFill/>
                    <a:ln>
                      <a:noFill/>
                    </a:ln>
                  </pic:spPr>
                </pic:pic>
              </a:graphicData>
            </a:graphic>
          </wp:inline>
        </w:drawing>
      </w:r>
      <w:r>
        <w:t>← Back to Chapter 16: The Decision</w:t>
      </w:r>
    </w:p>
    <w:p>
      <w:pPr/>
      <w:r>
        <w:t>Lesson 16 of 18 — Thermodynamics</w:t>
      </w:r>
    </w:p>
    <w:p>
      <w:pPr/>
      <w:r>
        <w:t>Assumes: Lessons 1–15.</w:t>
      </w:r>
    </w:p>
    <w:p>
      <w:pPr/>
      <w:r>
        <w:t>Objective: State the second law: local order is paid for by exporting disorder; cutting a coupling does not cancel the bill.</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By the time we cut the coupling, I had stopped being surprised by the physics and started being surprised by how long it had taken everyone else to ask.</w:t>
      </w:r>
    </w:p>
    <w:p w14:paraId="7B80D587" w14:textId="77777777" w:rsidR="00C049FC" w:rsidRDefault="00000000">
      <w:pPr>
        <w:spacing w:before="360" w:after="240"/>
        <w:jc w:val="center"/>
      </w:pPr>
      <w:r>
        <w:t>In one breath. The second law says that total entropy does not decrease: local order can be made only by releasing greater disorder elsewhere. That is why Asset 4C could never be storage, and why cutting the coupling does not cancel the bill — it stops you pretending the hole was a filing cabinet.</w:t>
      </w:r>
    </w:p>
    <w:p w14:paraId="7B80D587" w14:textId="77777777" w:rsidR="00C049FC" w:rsidRDefault="00000000">
      <w:pPr>
        <w:spacing w:before="360" w:after="240"/>
        <w:jc w:val="center"/>
      </w:pPr>
      <w:r>
        <w:t>Start here. A tidy kitchen does not become tidy because the washing-up has ceased to exist. Someone uses energy to wash, dry and stack it, while warm air, dirty water and a fuller bin carry the untidiness elsewhere. The mess has been paid for, not abolished.</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Entropy measures, roughly, how many detailed arrangements can produce the same broad appearance; spread-out energy has many more such arrangements than a hot cup and a cold room kept separate.</w:t>
      </w:r>
    </w:p>
    <w:p w14:paraId="7B80D587" w14:textId="77777777" w:rsidR="00C049FC" w:rsidRDefault="00000000">
      <w:pPr>
        <w:spacing w:before="360" w:after="240"/>
        <w:jc w:val="center"/>
      </w:pPr>
      <w:r>
        <w:t>2. The second law of thermodynamics says that the total entropy of an isolated whole does not go down, which is why heat flows unaided from hot coffee to a cooler room rather than the reverse.</w:t>
      </w:r>
    </w:p>
    <w:p w14:paraId="7B80D587" w14:textId="77777777" w:rsidR="00C049FC" w:rsidRDefault="00000000">
      <w:pPr>
        <w:spacing w:before="360" w:after="240"/>
        <w:jc w:val="center"/>
      </w:pPr>
      <w:r>
        <w:t>3. Hiding a cost, or moving it into a hole with a budget code, changes neither the physical account nor the human one.</w:t>
      </w:r>
    </w:p>
    <w:p w14:paraId="7B80D587" w14:textId="77777777" w:rsidR="00C049FC" w:rsidRDefault="00000000">
      <w:pPr>
        <w:spacing w:before="360" w:after="240"/>
        <w:jc w:val="center"/>
      </w:pPr>
      <w:r>
        <w:t>4. The Ministry tried to make districts administratively simple by displacing complexity into 4C. Cutting the coupling does not repeal that account. It stops the pretence that the hole was a cupboard.</w:t>
      </w:r>
    </w:p>
    <w:p w14:paraId="7B80D587" w14:textId="77777777" w:rsidR="00C049FC" w:rsidRDefault="00000000">
      <w:pPr>
        <w:spacing w:before="360" w:after="240"/>
        <w:jc w:val="center"/>
      </w:pPr>
      <w:r>
        <w:t>What this chapter was actually showing you. 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7B80D587" w14:textId="77777777" w:rsidR="00C049FC" w:rsidRDefault="00000000">
      <w:pPr>
        <w:spacing w:before="360" w:after="240"/>
        <w:jc w:val="center"/>
      </w:pPr>
      <w:r>
        <w:t>Where the popular version goes wrong.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B80D587" w14:textId="77777777" w:rsidR="00C049FC" w:rsidRDefault="00000000">
      <w:pPr>
        <w:spacing w:before="360" w:after="240"/>
        <w:jc w:val="center"/>
      </w:pPr>
      <w:r>
        <w:t>Going deeper (skip freely). This block is optional. Ludwig Boltzmann connected entropy to the number of microscopic arrangements compatible with a macroscopic state, often written S = kB ln Ω. For an isolated system the second law is expressed as</w:t>
      </w:r>
    </w:p>
    <w:p w14:paraId="7B80D587" w14:textId="77777777" w:rsidR="00C049FC" w:rsidRDefault="00000000">
      <w:pPr>
        <w:spacing w:before="360" w:after="240"/>
        <w:jc w:val="center"/>
      </w:pPr>
      <w:r>
        <w:t>ΔStotal ≥ 0.</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Total entropy does not decrease. Local order is paid for by exporting disorder somewhere else.</w:t>
      </w:r>
    </w:p>
    <w:p w14:paraId="7B80D587" w14:textId="77777777" w:rsidR="00C049FC" w:rsidRDefault="00000000">
      <w:pPr>
        <w:spacing w:before="360" w:after="240"/>
        <w:jc w:val="center"/>
      </w:pPr>
      <w:r>
        <w:t>• A black hole used as a cupboard does not remove the cost. It relocates it, and then radiates.</w:t>
      </w:r>
    </w:p>
    <w:p w14:paraId="7B80D587" w14:textId="77777777" w:rsidR="00C049FC" w:rsidRDefault="00000000">
      <w:pPr>
        <w:spacing w:before="360" w:after="240"/>
        <w:jc w:val="center"/>
      </w:pPr>
      <w:r>
        <w:t>• Cutting a coupling can stop an institution from adding to the damage. It cannot make the second law issue a refund.</w:t>
      </w:r>
    </w:p>
    <w:p w14:paraId="7B80D587" w14:textId="77777777" w:rsidR="00C049FC" w:rsidRDefault="00000000">
      <w:pPr>
        <w:spacing w:before="360" w:after="240"/>
        <w:jc w:val="center"/>
      </w:pPr>
      <w:r>
        <w:t>One-line summary. Close the door if you must; the bill was never in the cupboard.</w:t>
      </w:r>
    </w:p>
    <w:p>
      <w:pPr/>
      <w:r>
        <w:t>Check yourself: Why was Asset 4C never storage, even when the Ministry filed it as one?</w:t>
      </w:r>
    </w:p>
    <w:p>
      <w:pPr/>
      <w:r>
        <w:t>If you can answer that without looking back, continue to the next lesson.</w:t>
      </w:r>
    </w:p>
    <w:p w14:paraId="7B80D587" w14:textId="77777777" w:rsidR="00C049FC" w:rsidRDefault="00000000">
      <w:pPr>
        <w:pStyle w:val="Heading2"/>
        <w:spacing w:before="360" w:after="240"/>
        <w:jc w:val="center"/>
      </w:pPr>
      <w:bookmarkStart w:id="302" w:name="bm302"/>
      <w:r>
        <w:rPr>
          <w:rFonts w:ascii="Amazon Ember" w:hAnsi="Amazon Ember" w:cs="Amazon Ember" w:eastAsia="Amazon Ember"/>
        </w:rPr>
        <w:t>Chapter 17: Physics Notes: Negentropy</w:t>
      </w:r>
      <w:bookmarkEnd w:id="302"/>
    </w:p>
    <w:p>
      <w:pPr>
        <w:spacing w:before="120" w:after="240"/>
        <w:jc w:val="center"/>
      </w:pPr>
      <w:r>
        <w:rPr>
          <w:noProof/>
        </w:rPr>
        <w:drawing>
          <wp:inline distT="0" distB="0" distL="0" distR="0">
            <wp:extent cx="4846320" cy="1980068"/>
            <wp:effectExtent l="0" t="0" r="0" b="0"/>
            <wp:docPr id="5002" name="Figure 5002" descr="Diagram: a circle labelled living pattern, held together, with an arrow of usable order flowing in from food and sunlight and an arrow of disorder flowing out as heat and w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2"/>
                    <pic:cNvPicPr>
                      <a:picLocks noChangeAspect="1" noChangeArrowheads="1"/>
                    </pic:cNvPicPr>
                  </pic:nvPicPr>
                  <pic:blipFill>
                    <a:blip r:embed="rId25"/>
                    <a:stretch>
                      <a:fillRect/>
                    </a:stretch>
                  </pic:blipFill>
                  <pic:spPr bwMode="auto">
                    <a:xfrm>
                      <a:off x="0" y="0"/>
                      <a:ext cx="4846320" cy="1980068"/>
                    </a:xfrm>
                    <a:prstGeom prst="rect">
                      <a:avLst/>
                    </a:prstGeom>
                    <a:noFill/>
                    <a:ln>
                      <a:noFill/>
                    </a:ln>
                  </pic:spPr>
                </pic:pic>
              </a:graphicData>
            </a:graphic>
          </wp:inline>
        </w:drawing>
      </w:r>
      <w:r>
        <w:t>← Back to Chapter 17: A Very Good Obituary</w:t>
      </w:r>
    </w:p>
    <w:p>
      <w:pPr/>
      <w:r>
        <w:t>Lesson 17 of 18 — Negentropy</w:t>
      </w:r>
    </w:p>
    <w:p>
      <w:pPr/>
      <w:r>
        <w:t>Assumes: Lesson 16.</w:t>
      </w:r>
    </w:p>
    <w:p>
      <w:pPr/>
      <w:r>
        <w:t>Objective: Define Schrödinger’s negentropy as a scheme within the second law’s accounts, not an exemption from them.</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I wrote this note after delivering the certificate, not before. I wanted to be sure I could explain what a person is owed before I explained what a scheme is owed.</w:t>
      </w:r>
    </w:p>
    <w:p w14:paraId="7B80D587" w14:textId="77777777" w:rsidR="00C049FC" w:rsidRDefault="00000000">
      <w:pPr>
        <w:spacing w:before="360" w:after="240"/>
        <w:jc w:val="center"/>
      </w:pPr>
      <w:r>
        <w:t>In one breath. 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B80D587" w14:textId="77777777" w:rsidR="00C049FC" w:rsidRDefault="00000000">
      <w:pPr>
        <w:spacing w:before="360" w:after="240"/>
        <w:jc w:val="center"/>
      </w:pPr>
      <w:r>
        <w:t>Start here.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A living thing is an open system: it maintains local order by importing low-entropy resources and exporting heat, waste and entropy to its surroundings.</w:t>
      </w:r>
    </w:p>
    <w:p w14:paraId="7B80D587" w14:textId="77777777" w:rsidR="00C049FC" w:rsidRDefault="00000000">
      <w:pPr>
        <w:spacing w:before="360" w:after="240"/>
        <w:jc w:val="center"/>
      </w:pPr>
      <w:r>
        <w:t>2. Schrödinger’s phrase negative entropy, or negentropy, describes that intake of usable order; it is not a loophole in the second law.</w:t>
      </w:r>
    </w:p>
    <w:p w14:paraId="7B80D587" w14:textId="77777777" w:rsidR="00C049FC" w:rsidRDefault="00000000">
      <w:pPr>
        <w:spacing w:before="360" w:after="240"/>
        <w:jc w:val="center"/>
      </w:pPr>
      <w:r>
        <w:t>3. What can be honestly said about a recovered life is the pattern that still holds, not a forged completeness.</w:t>
      </w:r>
    </w:p>
    <w:p w14:paraId="7B80D587" w14:textId="77777777" w:rsidR="00C049FC" w:rsidRDefault="00000000">
      <w:pPr>
        <w:spacing w:before="360" w:after="240"/>
        <w:jc w:val="center"/>
      </w:pPr>
      <w:r>
        <w:t>4. A certificate of perfection would conceal the exported cost. An itemised gap keeps the ledger readable.</w:t>
      </w:r>
    </w:p>
    <w:p w14:paraId="7B80D587" w14:textId="77777777" w:rsidR="00C049FC" w:rsidRDefault="00000000">
      <w:pPr>
        <w:spacing w:before="360" w:after="240"/>
        <w:jc w:val="center"/>
      </w:pPr>
      <w:r>
        <w:t>What this chapter was actually showing you.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The Fenwick mast, found in the weeks after the coupling was cut and billed as an amenity, is the same accounting in civic miniature: order on the street, disorder on the invoice, a revised quorum of thirty-nine pretending to be a response to evidence.</w:t>
      </w:r>
    </w:p>
    <w:p w14:paraId="7B80D587" w14:textId="77777777" w:rsidR="00C049FC" w:rsidRDefault="00000000">
      <w:pPr>
        <w:spacing w:before="360" w:after="240"/>
        <w:jc w:val="center"/>
      </w:pPr>
      <w:r>
        <w:t>Where the popular version goes wrong.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B80D587" w14:textId="77777777" w:rsidR="00C049FC" w:rsidRDefault="00000000">
      <w:pPr>
        <w:spacing w:before="360" w:after="240"/>
        <w:jc w:val="center"/>
      </w:pPr>
      <w:r>
        <w:t>Going deeper (skip freely). This block is optional. In What Is Life? (1944), Erwin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elsewhere, and never a sealed file.</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Schrödinger’s negentropy is an account of life maintaining order, not an exception to the second law.</w:t>
      </w:r>
    </w:p>
    <w:p w14:paraId="7B80D587" w14:textId="77777777" w:rsidR="00C049FC" w:rsidRDefault="00000000">
      <w:pPr>
        <w:spacing w:before="360" w:after="240"/>
        <w:jc w:val="center"/>
      </w:pPr>
      <w:r>
        <w:t>• Honest recovery reports the pattern that survives. It does not mint a person who was never damaged.</w:t>
      </w:r>
    </w:p>
    <w:p w14:paraId="7B80D587" w14:textId="77777777" w:rsidR="00C049FC" w:rsidRDefault="00000000">
      <w:pPr>
        <w:spacing w:before="360" w:after="240"/>
        <w:jc w:val="center"/>
      </w:pPr>
      <w:r>
        <w:t>• A tidy certificate can conceal a mess; it cannot repeal the ledger.</w:t>
      </w:r>
    </w:p>
    <w:p w14:paraId="7B80D587" w14:textId="77777777" w:rsidR="00C049FC" w:rsidRDefault="00000000">
      <w:pPr>
        <w:spacing w:before="360" w:after="240"/>
        <w:jc w:val="center"/>
      </w:pPr>
      <w:r>
        <w:t>One-line summary. Seventy-eight per cent of a life, named as such, is truer than a hundred per cent of a form.</w:t>
      </w:r>
    </w:p>
    <w:p>
      <w:pPr/>
      <w:r>
        <w:t>Check yourself: Why can a seventy-eight per cent certificate be honest when a perfect copy cannot?</w:t>
      </w:r>
    </w:p>
    <w:p>
      <w:pPr/>
      <w:r>
        <w:t>If you can answer that without looking back, continue to the next lesson.</w:t>
      </w:r>
    </w:p>
    <w:p w14:paraId="7B80D587" w14:textId="77777777" w:rsidR="00C049FC" w:rsidRDefault="00000000">
      <w:pPr>
        <w:pStyle w:val="Heading2"/>
        <w:spacing w:before="360" w:after="240"/>
        <w:jc w:val="center"/>
      </w:pPr>
      <w:bookmarkStart w:id="303" w:name="bm303"/>
      <w:r>
        <w:rPr>
          <w:rFonts w:ascii="Amazon Ember" w:hAnsi="Amazon Ember" w:cs="Amazon Ember" w:eastAsia="Amazon Ember"/>
        </w:rPr>
        <w:t>Chapter 18: Physics Notes: The Long Future</w:t>
      </w:r>
      <w:bookmarkEnd w:id="303"/>
    </w:p>
    <w:p>
      <w:pPr>
        <w:spacing w:before="120" w:after="240"/>
        <w:jc w:val="center"/>
      </w:pPr>
      <w:r>
        <w:rPr>
          <w:noProof/>
        </w:rPr>
        <w:drawing>
          <wp:inline distT="0" distB="0" distL="0" distR="0">
            <wp:extent cx="4846320" cy="2115999"/>
            <wp:effectExtent l="0" t="0" r="0" b="0"/>
            <wp:docPr id="5003" name="Figure 5003" descr="Timeline: the universe's long future divided into the stelliferous, degenerate, black-hole and dark eras, spanning an enormous range of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3"/>
                    <pic:cNvPicPr>
                      <a:picLocks noChangeAspect="1" noChangeArrowheads="1"/>
                    </pic:cNvPicPr>
                  </pic:nvPicPr>
                  <pic:blipFill>
                    <a:blip r:embed="rId118"/>
                    <a:stretch>
                      <a:fillRect/>
                    </a:stretch>
                  </pic:blipFill>
                  <pic:spPr bwMode="auto">
                    <a:xfrm>
                      <a:off x="0" y="0"/>
                      <a:ext cx="4846320" cy="2115999"/>
                    </a:xfrm>
                    <a:prstGeom prst="rect">
                      <a:avLst/>
                    </a:prstGeom>
                    <a:noFill/>
                    <a:ln>
                      <a:noFill/>
                    </a:ln>
                  </pic:spPr>
                </pic:pic>
              </a:graphicData>
            </a:graphic>
          </wp:inline>
        </w:drawing>
      </w:r>
      <w:r>
        <w:t>← Back to Chapter 18: There Is No Lid</w:t>
      </w:r>
    </w:p>
    <w:p>
      <w:pPr/>
      <w:r>
        <w:t>Lesson 18 of 18 — The Long Future</w:t>
      </w:r>
    </w:p>
    <w:p>
      <w:pPr/>
      <w:r>
        <w:t>Assumes: Lessons 16–17.</w:t>
      </w:r>
    </w:p>
    <w:p>
      <w:pPr/>
      <w:r>
        <w:t>Objective: Place the book’s ending on cosmological timescales, and state why there is no final filing moment — no lid.</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Schrottfinger insisted on calling this a Prologue instead of an ending. I have come around to his position, slowly, in the way I come around to most things — after everyone else has stopped waiting for me to.</w:t>
      </w:r>
    </w:p>
    <w:p w14:paraId="7B80D587" w14:textId="77777777" w:rsidR="00C049FC" w:rsidRDefault="00000000">
      <w:pPr>
        <w:spacing w:before="360" w:after="240"/>
        <w:jc w:val="center"/>
      </w:pPr>
      <w:r>
        <w:t>In one breath. The universe is not close to a final filing state. Stars, remnants and black holes point to an immense future whose timetable depends on physics not yet settled. There is no moment at which a state is finished and may be put away. There is no lid.</w:t>
      </w:r>
    </w:p>
    <w:p w14:paraId="7B80D587" w14:textId="77777777" w:rsidR="00C049FC" w:rsidRDefault="00000000">
      <w:pPr>
        <w:spacing w:before="360" w:after="240"/>
        <w:jc w:val="center"/>
      </w:pPr>
      <w:r>
        <w:t>Start here.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On familiar, still-provisional assumptions, star formation declines, remnants cool, and black holes evaporate. Almost all of history, on those assumptions, is afterwards.</w:t>
      </w:r>
    </w:p>
    <w:p w14:paraId="7B80D587" w14:textId="77777777" w:rsidR="00C049FC" w:rsidRDefault="00000000">
      <w:pPr>
        <w:spacing w:before="360" w:after="240"/>
        <w:jc w:val="center"/>
      </w:pPr>
      <w:r>
        <w:t>2. The timetable depends on unsettled physics: proton decay, if it occurs, changes the numbers; so does the behaviour of dark energy.</w:t>
      </w:r>
    </w:p>
    <w:p w14:paraId="7B80D587" w14:textId="77777777" w:rsidR="00C049FC" w:rsidRDefault="00000000">
      <w:pPr>
        <w:spacing w:before="360" w:after="240"/>
        <w:jc w:val="center"/>
      </w:pPr>
      <w:r>
        <w:t>3. Between now and any such dark there is an enormous middle in which order remains to be spent and some arrangements of matter can hold a model of the rest.</w:t>
      </w:r>
    </w:p>
    <w:p w14:paraId="7B80D587" w14:textId="77777777" w:rsidR="00C049FC" w:rsidRDefault="00000000">
      <w:pPr>
        <w:spacing w:before="360" w:after="240"/>
        <w:jc w:val="center"/>
      </w:pPr>
      <w:r>
        <w:t>4. There is no closing act after which a fact is a fact and may be filed. Correlation continues outward. A state that has not finished resolving is the ordinary condition of everything.</w:t>
      </w:r>
    </w:p>
    <w:p w14:paraId="7B80D587" w14:textId="77777777" w:rsidR="00C049FC" w:rsidRDefault="00000000">
      <w:pPr>
        <w:spacing w:before="360" w:after="240"/>
        <w:jc w:val="center"/>
      </w:pPr>
      <w:r>
        <w:t>What this chapter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7B80D587" w14:textId="77777777" w:rsidR="00C049FC" w:rsidRDefault="00000000">
      <w:pPr>
        <w:spacing w:before="360" w:after="240"/>
        <w:jc w:val="center"/>
      </w:pPr>
      <w:r>
        <w:t>Where the popular version goes wrong.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7B80D587" w14:textId="77777777" w:rsidR="00C049FC" w:rsidRDefault="00000000">
      <w:pPr>
        <w:spacing w:before="360" w:after="240"/>
        <w:jc w:val="center"/>
      </w:pPr>
      <w:r>
        <w:t>Going deeper (skip freely). 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The long future may pass through stellar, remnant, black-hole and dark eras, but its timing remains conditional.</w:t>
      </w:r>
    </w:p>
    <w:p w14:paraId="7B80D587" w14:textId="77777777" w:rsidR="00C049FC" w:rsidRDefault="00000000">
      <w:pPr>
        <w:spacing w:before="360" w:after="240"/>
        <w:jc w:val="center"/>
      </w:pPr>
      <w:r>
        <w:t>• Schrödinger’s cat was a 1935 critique of the measurement problem, not a literal half-alive animal.</w:t>
      </w:r>
    </w:p>
    <w:p w14:paraId="7B80D587" w14:textId="77777777" w:rsidR="00C049FC" w:rsidRDefault="00000000">
      <w:pPr>
        <w:spacing w:before="360" w:after="240"/>
        <w:jc w:val="center"/>
      </w:pPr>
      <w:r>
        <w:t>• There is no final filing. An ending is only the beginning of what has not yet been written.</w:t>
      </w:r>
    </w:p>
    <w:p w14:paraId="7B80D587" w14:textId="77777777" w:rsidR="00C049FC" w:rsidRDefault="00000000">
      <w:pPr>
        <w:spacing w:before="360" w:after="240"/>
        <w:jc w:val="center"/>
      </w:pPr>
      <w:r>
        <w:t>One-line summary. Keep the ledger honest, keep noticing, and remember that an ending is only the beginning of what has not yet been written.</w:t>
      </w:r>
    </w:p>
    <w:p>
      <w:pPr/>
      <w:r>
        <w:t>Check yourself: What, according to this lesson, is rarer than gravity — and why does that make “simplifying” accounts a crime rather than a tidy preference?</w:t>
      </w:r>
    </w:p>
    <w:p>
      <w:pPr/>
      <w:r>
        <w:t>If you can answer that without looking back, continue to the next lesson.</w:t>
      </w:r>
    </w:p>
    <w:p>
      <w:pPr>
        <w:pStyle w:val="Heading2"/>
      </w:pPr>
      <w:r>
        <w:t>Distinction: you also know which of the above remain experimentally or philosophically unsettled — and you refuse to let a Ministry paper over the difference.</w:t>
      </w:r>
    </w:p>
    <w:p>
      <w:pPr>
        <w:pStyle w:val="Heading2"/>
      </w:pPr>
      <w:r>
        <w:t>You can now: describe a state and a measurement; say why bases matter; explain premature and repeated measurement; state lawful evolution between records; outline Hawking evaporation and the information problem; define entanglement and decoherence; state no-cloning and the idea of error correction; state the uncertainty principle; explain einselection; name the measurement problem; summarise pilot-wave nonlocality; state Bell’s result; sketch strings/holography cautiously; plan recovery without picking an ontology; apply the second law and negentropy; and remember that there is no lid.</w:t>
      </w:r>
    </w:p>
    <w:p>
      <w:pPr>
        <w:pStyle w:val="Heading2"/>
      </w:pPr>
      <w:r>
        <w:t>End of Course — What You Can Now Do</w:t>
      </w:r>
    </w:p>
    <w:p w14:paraId="1223459A" w14:textId="77777777" w:rsidR="00C049FC" w:rsidRDefault="00000000">
      <w:pPr>
        <w:pStyle w:val="Heading2"/>
        <w:spacing w:after="160"/>
        <w:jc w:val="both"/>
      </w:pPr>
      <w:r>
        <w:rPr>
          <w:rFonts w:ascii="Amazon Ember" w:hAnsi="Amazon Ember"/>
        </w:rPr>
        <w:t>Further Reading</w:t>
      </w:r>
    </w:p>
    <w:p w14:paraId="6E31D7BF" w14:textId="77777777" w:rsidR="00C049FC" w:rsidRDefault="00000000">
      <w:pPr>
        <w:spacing w:after="160"/>
        <w:jc w:val="both"/>
      </w:pPr>
      <w:r>
        <w:t xml:space="preserve">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w:t>
        <w:lastRenderedPageBreak/>
        <w:t>properly. Readers who would rather have plain English than primary sources should turn to “If This Made You Curious”, a few pages on, which is shorter, kinder, and does not require you to already know what a Hamiltonian is.</w:t>
      </w:r>
    </w:p>
    <w:p w14:paraId="092E9A13" w14:textId="77777777" w:rsidR="00C049FC" w:rsidRDefault="00000000">
      <w:pPr>
        <w:spacing w:after="160"/>
        <w:jc w:val="both"/>
      </w:pPr>
      <w:r>
        <w:t>Chapter 1 — Superposition. Max Born, the probability interpretation of the wavefunction (1926).</w:t>
      </w:r>
    </w:p>
    <w:p w14:paraId="5BD97CBA" w14:textId="77777777" w:rsidR="00C049FC" w:rsidRDefault="00000000">
      <w:pPr>
        <w:spacing w:after="160"/>
        <w:jc w:val="both"/>
      </w:pPr>
      <w:r>
        <w:t>Chapter 2 — Measurement Basis and Forced Collapse. Otto Stern and Walther Gerlach, the Stern–Gerlach experiment (1922).</w:t>
      </w:r>
    </w:p>
    <w:p w14:paraId="4192E3C1" w14:textId="77777777" w:rsidR="00C049FC" w:rsidRDefault="00000000">
      <w:pPr>
        <w:spacing w:after="160"/>
        <w:jc w:val="both"/>
      </w:pPr>
      <w:r>
        <w:t>Chapter 3 — Premature Collapse. Berthold-Georg Englert, the quantitative relation between which-path information and interference visibility (1996).</w:t>
      </w:r>
    </w:p>
    <w:p w14:paraId="3B384A71"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98C9708" w14:textId="77777777" w:rsidR="00C049FC" w:rsidRDefault="00000000">
      <w:pPr>
        <w:spacing w:after="160"/>
        <w:jc w:val="both"/>
      </w:pPr>
      <w:r>
        <w:t>Chapter 5 — The Schrödinger Equation and Lawful Evolution. Erwin Schrödinger, the time-evolution equation for a quantum state (1926).</w:t>
      </w:r>
    </w:p>
    <w:p w14:paraId="218B00C6"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6CA970F0"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3B5E8C31"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353507F2"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4E7EA814"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6C02E6F2"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4662D065" w14:textId="77777777" w:rsidR="00C049FC" w:rsidRDefault="00000000">
      <w:pPr>
        <w:spacing w:after="160"/>
        <w:jc w:val="both"/>
      </w:pPr>
      <w:r>
        <w:lastRenderedPageBreak/>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57E17D8B"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009A28F3"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35219186"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63D891B4" w14:textId="77777777" w:rsidR="00C049FC" w:rsidRDefault="00000000">
      <w:pPr>
        <w:spacing w:after="160"/>
        <w:jc w:val="both"/>
      </w:pPr>
      <w:r>
        <w:t>Chapter 16 — Thermodynamics. Ludwig Boltzmann, the statistical foundation of entropy.</w:t>
      </w:r>
    </w:p>
    <w:p w14:paraId="63D891B4" w14:textId="77777777" w:rsidR="00C049FC" w:rsidRDefault="00000000">
      <w:pPr>
        <w:spacing w:after="160"/>
        <w:jc w:val="both"/>
      </w:pPr>
      <w:r>
        <w:t>Chapter 17 — Negentropy. Erwin Schrödinger, What Is Life? (1944).</w:t>
      </w:r>
    </w:p>
    <w:p w14:paraId="63D891B4" w14:textId="77777777" w:rsidR="00C049FC" w:rsidRDefault="00000000">
      <w:pPr>
        <w:spacing w:after="160"/>
        <w:jc w:val="both"/>
      </w:pPr>
      <w:r>
        <w:t>Chapter 18 — The Long Future. Erwin Schrödinger, “The Present Situation in Quantum Mechanics” (1935) — the paper that introduced the cat, and, several hundred pages and one elderly Austrian gentleman later, very nearly got the last word in this book as well.</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pStyle w:val="Heading2"/>
        <w:spacing w:before="400" w:after="160"/>
        <w:jc w:val="both"/>
      </w:pPr>
      <w:bookmarkStart w:id="41" w:name="bm46"/>
      <w:r>
        <w:rPr>
          <w:rFonts w:ascii="Amazon Ember" w:hAnsi="Amazon Ember"/>
        </w:rPr>
        <w:t>Glossary</w:t>
      </w:r>
      <w:bookmarkEnd w:id="41"/>
    </w:p>
    <w:p w14:paraId="7A508200" w14:textId="77777777" w:rsidR="00C049FC" w:rsidRDefault="00000000">
      <w:pPr>
        <w:spacing w:after="160"/>
        <w:jc w:val="both"/>
      </w:pPr>
      <w:r>
        <w:t>A quick reference for terms used in the novel and explained at length in the Physics Notes. The chapter in brackets is the one that dramatises the idea; its note starts from nothing.</w:t>
      </w:r>
    </w:p>
    <w:p w14:paraId="2BBFE899" w14:textId="77777777" w:rsidR="00C049FC" w:rsidRDefault="00000000">
      <w:pPr>
        <w:spacing w:after="80"/>
        <w:ind w:left="360" w:hanging="360"/>
        <w:jc w:val="both"/>
      </w:pPr>
      <w:r>
        <w:rPr>
          <w:b/>
          <w:bCs/>
        </w:rPr>
        <w:t>AdS/CFT correspondence</w:t>
      </w:r>
      <w:r>
        <w:t xml:space="preserve">  —  A fully worked example of holography: a theory of gravity in a particular curved space is exactly equivalent to a quantum theory without gravity living on its boundary. Maldacena, 1997.  (Chapter 14)</w:t>
      </w:r>
    </w:p>
    <w:p w14:paraId="59DC1288" w14:textId="77777777" w:rsidR="00C049FC" w:rsidRDefault="00000000">
      <w:pPr>
        <w:spacing w:after="80"/>
        <w:ind w:left="360" w:hanging="360"/>
        <w:jc w:val="both"/>
      </w:pPr>
      <w:r>
        <w:rPr>
          <w:b/>
          <w:bCs/>
        </w:rPr>
        <w:t>Bekenstein–Hawking entropy</w:t>
      </w:r>
      <w:r>
        <w:t xml:space="preserve">  —  A black hole’s entropy, proportional to the area of its event horizon rather than the volume inside. It counts how many microscopic configurations look identical from outside.  (Chapter 14)</w:t>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  —  The result that erasing one bit of information has a minimum unavoidable energy cost, released as heat. The genuine, narrow link between information and thermodynamics.  (Chapter 16)</w:t>
      </w:r>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  —  Schrödinger’s phrase for the usable order a living thing takes in to maintain itself while exporting disorder to its surroundings. A scheme within the second law’s accounts, not an exemption from them.  (Chapter 17)</w:t>
      </w:r>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  —  Schrödinger’s 1935 thought experiment, meant as a reductio ad absurdum of an unexplained measurement process — not a claim that a cat is literally half alive.  (Chapter 18)</w:t>
      </w:r>
      <w:r/>
    </w:p>
    <w:p w14:paraId="3C665DAD" w14:textId="77777777" w:rsidR="00C049FC" w:rsidRDefault="00000000">
      <w:pPr>
        <w:spacing w:after="80"/>
        <w:ind w:left="360" w:hanging="360"/>
        <w:jc w:val="both"/>
      </w:pPr>
      <w:r>
        <w:rPr>
          <w:b/>
          <w:bCs/>
        </w:rPr>
        <w:t>second law of thermodynamics  —  Total entropy does not decrease. Local order can be built only by exporting greater disorder somewhere else.  (Chapter 16)</w:t>
      </w:r>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long future;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Book 2 is already waiting: a different Ministry, in a different country, with a rather different arrangement of collapsing certainties — for readers who did not, in the event, get enough forms the first time. Look for the next Lolly Wren adventure wherever you found this one.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Reviews are how small books find readers. If Schrödinger’s Paperwork made you laugh, or taught you something you had been told was impossible to understand, a few honest sentences on the store page will do more good than the author can do alone. And if you want more Ministries failing at physics, Book 2 of Lolly Wren’s Curious Science Adventures is next.</w:t>
      </w:r>
      <w:r>
        <w:rPr>
          <w:i/>
          <w:iCs/>
        </w:rPr>
      </w:r>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keepNext/>
    </w:pPr>
    <w:rPr>
      <w:color w:val="2E74B5"/>
      <w:sz w:val="32"/>
      <w:szCs w:val="32"/>
    </w:rPr>
  </w:style>
  <w:style w:type="paragraph" w:styleId="Heading2">
    <w:name w:val="heading 2"/>
    <w:uiPriority w:val="9"/>
    <w:unhideWhenUsed/>
    <w:qFormat/>
    <w:pPr>
      <w:outlineLvl w:val="1"/>
      <w:keepNext/>
    </w:pPr>
    <w:rPr>
      <w:color w:val="2E74B5"/>
      <w:sz w:val="26"/>
      <w:szCs w:val="26"/>
    </w:rPr>
  </w:style>
  <w:style w:type="paragraph" w:styleId="Heading3">
    <w:name w:val="heading 3"/>
    <w:link w:val="Heading3Char"/>
    <w:uiPriority w:val="9"/>
    <w:unhideWhenUsed/>
    <w:qFormat/>
    <w:pPr>
      <w:outlineLvl w:val="2"/>
      <w:keepNext/>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18" Type="http://schemas.openxmlformats.org/officeDocument/2006/relationships/image" Target="media/image18.png"/><Relationship Id="rId8" Type="http://schemas.openxmlformats.org/officeDocument/2006/relationships/image" Target="media/image19.png"/><Relationship Id="rId9" Type="http://schemas.openxmlformats.org/officeDocument/2006/relationships/image" Target="media/image20.jpeg"/><Relationship Id="rId10" Type="http://schemas.openxmlformats.org/officeDocument/2006/relationships/image" Target="media/image21.png"/><Relationship Id="rId11" Type="http://schemas.openxmlformats.org/officeDocument/2006/relationships/image" Target="media/image22.jpeg"/><Relationship Id="rId12" Type="http://schemas.openxmlformats.org/officeDocument/2006/relationships/image" Target="media/image23.jpeg"/><Relationship Id="rId13" Type="http://schemas.openxmlformats.org/officeDocument/2006/relationships/image" Target="media/image24.png"/><Relationship Id="rId14" Type="http://schemas.openxmlformats.org/officeDocument/2006/relationships/image" Target="media/image25.jpeg"/><Relationship Id="rId15" Type="http://schemas.openxmlformats.org/officeDocument/2006/relationships/image" Target="media/image26.jpeg"/><Relationship Id="rId16" Type="http://schemas.openxmlformats.org/officeDocument/2006/relationships/image" Target="media/image27.jpeg"/><Relationship Id="rId17" Type="http://schemas.openxmlformats.org/officeDocument/2006/relationships/image" Target="media/image28.jpeg"/><Relationship Id="rId18" Type="http://schemas.openxmlformats.org/officeDocument/2006/relationships/image" Target="media/image29.jpeg"/><Relationship Id="rId19" Type="http://schemas.openxmlformats.org/officeDocument/2006/relationships/image" Target="media/image30.png"/><Relationship Id="rId20" Type="http://schemas.openxmlformats.org/officeDocument/2006/relationships/image" Target="media/image31.png"/><Relationship Id="rId21" Type="http://schemas.openxmlformats.org/officeDocument/2006/relationships/image" Target="media/image32.png"/><Relationship Id="rId22" Type="http://schemas.openxmlformats.org/officeDocument/2006/relationships/image" Target="media/image33.png"/><Relationship Id="rId23" Type="http://schemas.openxmlformats.org/officeDocument/2006/relationships/image" Target="media/image34.png"/><Relationship Id="rId24" Type="http://schemas.openxmlformats.org/officeDocument/2006/relationships/image" Target="media/image35.png"/><Relationship Id="rId2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