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and still no certificate that restores a sister.</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 and never will be.</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Tegmark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w:r>
      </w:hyperlink>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pPr>
        <w:pStyle w:val="Heading2"/>
        <w:pageBreakBefore/>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ageBreakBefore/>
      </w:pPr>
      <w:bookmarkStart w:id="24" w:name="bm29"/>
      <w:r>
        <w:rPr>
          <w:rFonts w:ascii="Amazon Ember" w:hAnsi="Amazon Ember"/>
          <w:b/>
          <w:bCs/>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pStyle w:val="Heading2"/>
        <w:spacing w:before="360" w:after="240"/>
        <w:jc w:val="center"/>
        <w:pageBreakBefore/>
      </w:pPr>
      <w:bookmarkStart w:id="25" w:name="bm30"/>
      <w:r>
        <w:rPr>
          <w:rFonts w:ascii="Amazon Ember" w:hAnsi="Amazon Ember"/>
          <w:b/>
          <w:bCs/>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pStyle w:val="Heading2"/>
        <w:spacing w:before="360" w:after="240"/>
        <w:jc w:val="center"/>
        <w:pageBreakBefore/>
      </w:pPr>
      <w:bookmarkStart w:id="26" w:name="bm31"/>
      <w:r>
        <w:rPr>
          <w:rFonts w:ascii="Amazon Ember" w:hAnsi="Amazon Ember"/>
          <w:b/>
          <w:bCs/>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pStyle w:val="Heading2"/>
        <w:spacing w:before="360" w:after="240"/>
        <w:jc w:val="center"/>
        <w:pageBreakBefore/>
      </w:pPr>
      <w:bookmarkStart w:id="27" w:name="bm32"/>
      <w:r>
        <w:rPr>
          <w:rFonts w:ascii="Amazon Ember" w:hAnsi="Amazon Ember"/>
          <w:b/>
          <w:bCs/>
        </w:rPr>
        <w:t>Chapter 4: Lecture: State Reduction via Repeated Measurement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pStyle w:val="Heading2"/>
        <w:spacing w:before="360" w:after="240"/>
        <w:jc w:val="center"/>
        <w:pageBreakBefore/>
      </w:pPr>
      <w:bookmarkStart w:id="28" w:name="bm33"/>
      <w:r>
        <w:rPr>
          <w:rFonts w:ascii="Amazon Ember" w:hAnsi="Amazon Ember"/>
          <w:b/>
          <w:bCs/>
        </w:rPr>
        <w:t>Chapter 5: Lecture: The Schrödinger Equation and Lawful Evolution</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can be skipped.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ageBreakBefore/>
      </w:pPr>
      <w:bookmarkStart w:id="29" w:name="bm34"/>
      <w:r>
        <w:rPr>
          <w:rFonts w:ascii="Amazon Ember" w:hAnsi="Amazon Ember"/>
          <w:b/>
          <w:bCs/>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can be skipped.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pStyle w:val="Heading2"/>
        <w:spacing w:before="360" w:after="240"/>
        <w:jc w:val="center"/>
        <w:pageBreakBefore/>
      </w:pPr>
      <w:bookmarkStart w:id="30" w:name="bm35"/>
      <w:r>
        <w:rPr>
          <w:rFonts w:ascii="Amazon Ember" w:hAnsi="Amazon Ember"/>
          <w:b/>
          <w:bCs/>
        </w:rPr>
        <w:t>Chapter 7: Lecture: Entanglement and the Beginning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can be skipped. In 1964 Bell derived inequalities obeyed by local hidden-variable theories; decades of experiments — including loophole-tightened tests in the 2010s — found the quantum correlations instead. Bell’s result rules out local hidden variables, not every possible hidden-variable theory: pilot-wave theory, for example, is explicitly nonlocal.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pStyle w:val="Heading2"/>
        <w:spacing w:before="360" w:after="240"/>
        <w:jc w:val="center"/>
        <w:pageBreakBefore/>
      </w:pPr>
      <w:bookmarkStart w:id="31" w:name="bm36"/>
      <w:r>
        <w:rPr>
          <w:rFonts w:ascii="Amazon Ember" w:hAnsi="Amazon Ember"/>
          <w:b/>
          <w:bCs/>
        </w:rPr>
        <w:t>Chapter 8: Lecture: The No-Cloning Theorem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can be skipped.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pStyle w:val="Heading2"/>
        <w:spacing w:before="360" w:after="240"/>
        <w:jc w:val="center"/>
        <w:pageBreakBefore/>
      </w:pPr>
      <w:bookmarkStart w:id="32" w:name="bm37"/>
      <w:r>
        <w:rPr>
          <w:rFonts w:ascii="Amazon Ember" w:hAnsi="Amazon Ember"/>
          <w:b/>
          <w:bCs/>
        </w:rPr>
        <w:t>Chapter 9: Lecture: The Uncertainty Principle—Position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paragraph can be skipped.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pStyle w:val="Heading2"/>
        <w:spacing w:before="360" w:after="240"/>
        <w:jc w:val="center"/>
        <w:pageBreakBefore/>
      </w:pPr>
      <w:bookmarkStart w:id="33" w:name="bm38"/>
      <w:r>
        <w:rPr>
          <w:rFonts w:ascii="Amazon Ember" w:hAnsi="Amazon Ember"/>
          <w:b/>
          <w:bCs/>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paragraph can be skipped.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ageBreakBefore/>
      </w:pPr>
      <w:bookmarkStart w:id="34" w:name="bm39"/>
      <w:r>
        <w:rPr>
          <w:rFonts w:ascii="Amazon Ember" w:hAnsi="Amazon Ember"/>
          <w:b/>
          <w:bCs/>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paragraph can be skipped.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pStyle w:val="Heading2"/>
        <w:spacing w:before="360" w:after="240"/>
        <w:jc w:val="center"/>
        <w:pageBreakBefore/>
      </w:pPr>
      <w:bookmarkStart w:id="35" w:name="bm40"/>
      <w:r>
        <w:rPr>
          <w:rFonts w:ascii="Amazon Ember" w:hAnsi="Amazon Ember"/>
          <w:b/>
          <w:bCs/>
        </w:rPr>
        <w:t>Chapter 12: Lecture: De Broglie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Style w:val="Heading2"/>
        <w:spacing w:before="360" w:after="240"/>
        <w:jc w:val="center"/>
        <w:pageBreakBefore/>
      </w:pPr>
      <w:bookmarkStart w:id="36" w:name="bm41"/>
      <w:r>
        <w:rPr>
          <w:rFonts w:ascii="Amazon Ember" w:hAnsi="Amazon Ember"/>
          <w:b/>
          <w:bCs/>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pStyle w:val="Heading2"/>
        <w:spacing w:before="360" w:after="240"/>
        <w:jc w:val="center"/>
        <w:pageBreakBefore/>
      </w:pPr>
      <w:bookmarkStart w:id="37" w:name="bm42"/>
      <w:r>
        <w:rPr>
          <w:rFonts w:ascii="Amazon Ember" w:hAnsi="Amazon Ember"/>
          <w:b/>
          <w:bCs/>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pStyle w:val="Heading2"/>
        <w:spacing w:before="360" w:after="240"/>
        <w:jc w:val="center"/>
        <w:pageBreakBefore/>
      </w:pPr>
      <w:bookmarkStart w:id="38" w:name="bm43"/>
      <w:r>
        <w:rPr>
          <w:rFonts w:ascii="Amazon Ember" w:hAnsi="Amazon Ember"/>
          <w:b/>
          <w:bCs/>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ageBreakBefore/>
      </w:pPr>
      <w:bookmarkStart w:id="39" w:name="bm44"/>
      <w:r>
        <w:rPr>
          <w:rFonts w:ascii="Amazon Ember" w:hAnsi="Amazon Ember"/>
          <w:b/>
          <w:bCs/>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40" w:name="bm45"/>
      <w:r>
        <w:rPr>
          <w:rFonts w:ascii="Amazon Ember" w:hAnsi="Amazon Ember"/>
          <w:b/>
          <w:bCs/>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302" w:name="bm302"/>
      <w:r>
        <w:rPr>
          <w:rFonts w:ascii="Amazon Ember" w:hAnsi="Amazon Ember" w:cs="Amazon Ember" w:eastAsia="Amazon Ember"/>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303" w:name="bm303"/>
      <w:r>
        <w:rPr>
          <w:rFonts w:ascii="Amazon Ember" w:hAnsi="Amazon Ember" w:cs="Amazon Ember" w:eastAsia="Amazon Ember"/>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lesson,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ageBreakBefore/>
      </w:pPr>
      <w:r>
        <w:t>After the last lecture — what you can actually do</w:t>
      </w:r>
    </w:p>
    <w:p w14:paraId="1223459A" w14:textId="77777777" w:rsidR="00C049FC" w:rsidRDefault="00000000">
      <w:pPr>
        <w:pStyle w:val="Heading2"/>
        <w:spacing w:after="160"/>
        <w:jc w:val="both"/>
        <w:pageBreakBefore/>
      </w:pPr>
      <w:r>
        <w:rPr>
          <w:rFonts w:ascii="Amazon Ember" w:hAnsi="Amazon Ember"/>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ageBreakBefore/>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