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pStyle w:val="Title"/>
        <w:spacing w:after="300"/>
        <w:jc w:val="center"/>
      </w:pPr>
      <w:r>
        <w:rPr>
          <w:b/>
          <w:bCs/>
          <w:sz w:val="56"/>
          <w:szCs w:val="56"/>
        </w:rPr>
        <w:t>Schrödinger’s Paperwork</w:t>
      </w:r>
    </w:p>
    <w:p w14:paraId="653EB7F8" w14:textId="079B394C" w:rsidR="00C049FC" w:rsidRDefault="00000000" w:rsidP="00A35CB3">
      <w:pPr>
        <w:spacing w:line="240" w:lineRule="auto"/>
        <w:jc w:val="center"/>
        <w:rPr>
          <w:i/>
          <w:iCs/>
          <w:sz w:val="26"/>
          <w:szCs w:val="26"/>
        </w:rPr>
      </w:pPr>
      <w:r>
        <w:rPr>
          <w:i/>
          <w:iCs/>
          <w:sz w:val="26"/>
          <w:szCs w:val="26"/>
        </w:rPr>
        <w:t>A satirical science comedy about quantum physics, paperwork, and a Ministry that will not stop simplifying.</w:t>
      </w:r>
    </w:p>
    <w:p w14:paraId="61BF49D3" w14:textId="77777777" w:rsidR="00A35CB3" w:rsidRDefault="00A35CB3" w:rsidP="00A35CB3">
      <w:pPr>
        <w:spacing w:line="240" w:lineRule="auto"/>
        <w:jc w:val="center"/>
      </w:pPr>
    </w:p>
    <w:p w14:paraId="063CF4B9" w14:textId="77777777" w:rsidR="00A35CB3" w:rsidRDefault="00000000" w:rsidP="00A35CB3">
      <w:pPr>
        <w:spacing w:line="240" w:lineRule="auto"/>
        <w:jc w:val="center"/>
        <w:rPr>
          <w:sz w:val="22"/>
          <w:szCs w:val="22"/>
        </w:rPr>
      </w:pPr>
      <w:r>
        <w:rPr>
          <w:sz w:val="22"/>
          <w:szCs w:val="22"/>
        </w:rPr>
        <w:t xml:space="preserve">Lolly Wren’s Curious Science Adventures </w:t>
      </w:r>
    </w:p>
    <w:p w14:paraId="07656BD3" w14:textId="77777777" w:rsidR="00A35CB3" w:rsidRDefault="00A35CB3" w:rsidP="00A35CB3">
      <w:pPr>
        <w:spacing w:line="240" w:lineRule="auto"/>
        <w:jc w:val="center"/>
        <w:rPr>
          <w:sz w:val="22"/>
          <w:szCs w:val="22"/>
        </w:rPr>
      </w:pPr>
    </w:p>
    <w:p w14:paraId="3224A320" w14:textId="1483255C" w:rsidR="00C049FC" w:rsidRDefault="00000000" w:rsidP="00A35CB3">
      <w:pPr>
        <w:spacing w:line="240" w:lineRule="auto"/>
        <w:jc w:val="center"/>
        <w:rPr>
          <w:sz w:val="22"/>
          <w:szCs w:val="22"/>
        </w:rPr>
      </w:pPr>
      <w:r>
        <w:rPr>
          <w:sz w:val="22"/>
          <w:szCs w:val="22"/>
        </w:rPr>
        <w:t>Book 1</w:t>
      </w:r>
    </w:p>
    <w:p w14:paraId="0FA7824C" w14:textId="77777777" w:rsidR="00A35CB3" w:rsidRDefault="00A35CB3" w:rsidP="00A35CB3">
      <w:pPr>
        <w:spacing w:line="240" w:lineRule="auto"/>
        <w:jc w:val="center"/>
        <w:rPr>
          <w:sz w:val="22"/>
          <w:szCs w:val="22"/>
        </w:rPr>
      </w:pPr>
    </w:p>
    <w:p w14:paraId="4292CA08" w14:textId="43F9A024" w:rsidR="00C049FC" w:rsidRDefault="00A35CB3" w:rsidP="00A35CB3">
      <w:pPr>
        <w:spacing w:line="240" w:lineRule="auto"/>
        <w:jc w:val="center"/>
      </w:pPr>
      <w:r>
        <w:t xml:space="preserve">By Q.E.D.</w:t>
      </w:r>
    </w:p>
    <w:p w14:paraId="30C427CD" w14:textId="77777777" w:rsidR="00A35CB3" w:rsidRDefault="00A35CB3" w:rsidP="00A35CB3">
      <w:pPr>
        <w:spacing w:line="240" w:lineRule="auto"/>
        <w:jc w:val="center"/>
      </w:pPr>
    </w:p>
    <w:p w14:paraId="145D72B8" w14:textId="77777777" w:rsidR="00C049FC" w:rsidRDefault="00000000" w:rsidP="00A35CB3">
      <w:pPr>
        <w:spacing w:line="240" w:lineRule="auto"/>
        <w:jc w:val="center"/>
      </w:pPr>
      <w:r>
        <w:rPr>
          <w:i/>
          <w:iCs/>
          <w:sz w:val="20"/>
          <w:szCs w:val="20"/>
        </w:rPr>
        <w:t>Quentin Edmund Darling, allegedly.</w:t>
      </w:r>
    </w:p>
    <w:p w14:paraId="722DC6AB" w14:textId="77777777" w:rsidR="00A35CB3" w:rsidRDefault="00000000" w:rsidP="00A35CB3">
      <w:pPr>
        <w:spacing w:line="240" w:lineRule="auto"/>
        <w:jc w:val="center"/>
        <w:rPr>
          <w:i/>
          <w:iCs/>
          <w:sz w:val="20"/>
          <w:szCs w:val="20"/>
        </w:rPr>
      </w:pPr>
      <w:r>
        <w:rPr>
          <w:i/>
          <w:iCs/>
          <w:sz w:val="20"/>
          <w:szCs w:val="20"/>
        </w:rPr>
        <w:t>Lothar J. Musiol, obviously.</w:t>
      </w:r>
    </w:p>
    <w:p w14:paraId="68A904A8" w14:textId="77777777" w:rsidR="00A35CB3" w:rsidRDefault="00A35CB3">
      <w:pPr>
        <w:jc w:val="center"/>
      </w:pPr>
    </w:p>
    <w:p w14:paraId="446076C0" w14:textId="77777777" w:rsidR="00A35CB3" w:rsidRDefault="00A35CB3">
      <w:pPr>
        <w:jc w:val="center"/>
      </w:pPr>
    </w:p>
    <w:p w14:paraId="15809502" w14:textId="77777777" w:rsidR="00A35CB3" w:rsidRDefault="00A35CB3">
      <w:pPr>
        <w:jc w:val="center"/>
      </w:pPr>
    </w:p>
    <w:p w14:paraId="4A3331A8" w14:textId="77777777" w:rsidR="00C049FC" w:rsidRPr="00A35CB3" w:rsidRDefault="00000000">
      <w:pPr>
        <w:spacing w:after="160"/>
        <w:jc w:val="both"/>
        <w:rPr>
          <w:sz w:val="20"/>
          <w:szCs w:val="20"/>
        </w:rP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Pr="00A35CB3" w:rsidRDefault="00000000">
      <w:pPr>
        <w:spacing w:after="160"/>
        <w:jc w:val="both"/>
        <w:rPr>
          <w:sz w:val="20"/>
          <w:szCs w:val="20"/>
        </w:rPr>
      </w:pPr>
      <w:r>
        <w:rPr>
          <w:sz w:val="20"/>
          <w:szCs w:val="20"/>
        </w:rP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Pr="00A35CB3" w:rsidRDefault="00000000">
      <w:pPr>
        <w:spacing w:after="160"/>
        <w:jc w:val="both"/>
        <w:rPr>
          <w:sz w:val="20"/>
          <w:szCs w:val="20"/>
        </w:rPr>
      </w:pPr>
      <w:r>
        <w:rPr>
          <w:sz w:val="20"/>
          <w:szCs w:val="20"/>
        </w:rP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rPr>
          <w:sz w:val="20"/>
          <w:szCs w:val="20"/>
        </w:rPr>
      </w:pPr>
      <w:r>
        <w:rPr>
          <w:sz w:val="20"/>
          <w:szCs w:val="20"/>
        </w:rPr>
        <w:t>The physics explained in the lectures in the Appendix is presented in good faith and to the best of the author’s understanding. Where the science is unsettled, the text says so. Readers intending to sit an examination are warmly encouraged to consult a textbook as well.</w:t>
      </w:r>
    </w:p>
    <w:p w14:paraId="58A0EF9A" w14:textId="77777777" w:rsidR="00A35CB3" w:rsidRDefault="00A35CB3">
      <w:pPr>
        <w:spacing w:after="160"/>
        <w:jc w:val="both"/>
        <w:rPr>
          <w:sz w:val="20"/>
          <w:szCs w:val="20"/>
        </w:rPr>
      </w:pPr>
    </w:p>
    <w:p w14:paraId="0853ACB2" w14:textId="77777777" w:rsidR="00A35CB3" w:rsidRDefault="00A35CB3">
      <w:pPr>
        <w:spacing w:after="160"/>
        <w:jc w:val="both"/>
        <w:rPr>
          <w:sz w:val="20"/>
          <w:szCs w:val="20"/>
        </w:rPr>
      </w:pPr>
    </w:p>
    <w:p w14:paraId="01552E96" w14:textId="77777777" w:rsidR="00A35CB3" w:rsidRDefault="00A35CB3" w:rsidP="00A35CB3">
      <w:pPr>
        <w:spacing w:line="240" w:lineRule="auto"/>
        <w:jc w:val="center"/>
        <w:rPr>
          <w:i/>
          <w:iCs/>
          <w:sz w:val="20"/>
          <w:szCs w:val="20"/>
        </w:rPr>
      </w:pPr>
    </w:p>
    <w:p w14:paraId="3BE8F02F" w14:textId="77777777" w:rsidR="00A35CB3" w:rsidRDefault="00A35CB3" w:rsidP="00A35CB3">
      <w:pPr>
        <w:spacing w:line="240" w:lineRule="auto"/>
        <w:jc w:val="center"/>
      </w:pPr>
      <w:r>
        <w:rPr>
          <w:sz w:val="18"/>
          <w:szCs w:val="18"/>
        </w:rPr>
        <w:t>1st Edition</w:t>
      </w:r>
    </w:p>
    <w:p w14:paraId="7252FDAF" w14:textId="77777777" w:rsidR="00A35CB3" w:rsidRDefault="00A35CB3" w:rsidP="00A35CB3">
      <w:pPr>
        <w:spacing w:line="240" w:lineRule="auto"/>
        <w:jc w:val="center"/>
        <w:rPr>
          <w:sz w:val="18"/>
          <w:szCs w:val="18"/>
        </w:rPr>
      </w:pPr>
      <w:r>
        <w:rPr>
          <w:sz w:val="18"/>
          <w:szCs w:val="18"/>
        </w:rPr>
        <w:t>© 2026 Lothar J. Musiol. All rights reserved.</w:t>
      </w:r>
    </w:p>
    <w:p w14:paraId="45EF1DC0" w14:textId="77777777" w:rsidR="00A35CB3" w:rsidRPr="00A35CB3" w:rsidRDefault="00A35CB3">
      <w:pPr>
        <w:spacing w:after="160"/>
        <w:jc w:val="both"/>
        <w:rPr>
          <w:sz w:val="20"/>
          <w:szCs w:val="20"/>
        </w:rPr>
      </w:pPr>
    </w:p>
    <w:p w14:paraId="1F62BE6D" w14:textId="77777777" w:rsidR="00C049FC" w:rsidRDefault="00000000">
      <w:pPr>
        <w:pStyle w:val="Heading1"/>
        <w:pageBreakBefore/>
        <w:spacing w:before="400" w:after="240"/>
        <w:jc w:val="center"/>
      </w:pPr>
      <w:bookmarkStart w:id="0" w:name="bm2"/>
      <w:r>
        <w:rPr>
          <w:rFonts w:ascii="Amazon Ember" w:hAnsi="Amazon Ember"/>
          <w:b/>
          <w:bCs/>
        </w:rPr>
        <w:lastRenderedPageBreak/>
        <w:t>Dedication</w:t>
      </w:r>
      <w:bookmarkEnd w:id="0"/>
    </w:p>
    <w:p w14:paraId="2A302AB9" w14:textId="77777777" w:rsidR="00C049FC" w:rsidRDefault="00000000">
      <w:pPr>
        <w:spacing w:after="160"/>
        <w:ind w:firstLine="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 — especially the ones who used it to argue with a form.</w:t>
      </w:r>
    </w:p>
    <w:p w14:paraId="025D0B73" w14:textId="77777777" w:rsidR="00C049FC" w:rsidRDefault="00000000">
      <w:pPr>
        <w:pStyle w:val="Heading1"/>
        <w:pageBreakBefore/>
        <w:spacing w:before="400" w:after="240"/>
        <w:jc w:val="center"/>
      </w:pPr>
      <w:bookmarkStart w:id="1" w:name="bm3"/>
      <w:r>
        <w:rPr>
          <w:rFonts w:ascii="Amazon Ember" w:hAnsi="Amazon Ember"/>
          <w:b/>
          <w:bCs/>
        </w:rPr>
        <w:lastRenderedPageBreak/>
        <w:t>Contents</w:t>
      </w:r>
      <w:bookmarkEnd w:id="1"/>
    </w:p>
    <w:p w14:paraId="468CF9CB" w14:textId="77777777" w:rsidR="00C049FC" w:rsidRDefault="00000000">
      <w:pPr>
        <w:spacing w:after="160"/>
        <w:ind w:firstLine="0"/>
        <w:jc w:val="both"/>
      </w:pPr>
      <w:r>
        <w:rPr>
          <w:b/>
          <w:bCs/>
        </w:rPr>
        <w:t>Front</w:t>
      </w:r>
    </w:p>
    <w:p/>
    <w:p>
      <w:pPr>
        <w:pStyle w:val="ListParagraph"/>
      </w:pPr>
      <w:hyperlink w:anchor="bm2" w:history="1">
        <w:r>
          <w:rPr>
            <w:color w:val="0563C1"/>
            <w:u w:val="single"/>
          </w:rPr>
          <w:t xml:space="preserve">Dedication</w:t>
        </w:r>
      </w:hyperlink>
    </w:p>
    <w:p w14:paraId="2957B15F" w14:textId="77777777" w:rsidR="00C049FC" w:rsidRDefault="00C049FC">
      <w:pPr>
        <w:pStyle w:val="ListParagraph"/>
        <w:numPr>
          <w:ilvl w:val="0"/>
          <w:numId w:val="1"/>
        </w:numPr>
        <w:spacing w:after="100"/>
      </w:pPr>
      <w:hyperlink w:anchor="bm4" w:history="1">
        <w:r>
          <w:t xml:space="preserve">How to Read This Book</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14F2BF3E" w14:textId="77777777" w:rsidR="00C049FC" w:rsidRDefault="00C049FC">
      <w:pPr>
        <w:pStyle w:val="ListParagraph"/>
        <w:numPr>
          <w:ilvl w:val="0"/>
          <w:numId w:val="2"/>
        </w:numPr>
        <w:spacing w:after="100"/>
      </w:pPr>
      <w:hyperlink w:anchor="bm300" w:history="1">
        <w:r>
          <w:rPr>
            <w:color w:val="0563C1"/>
            <w:u w:val="single"/>
          </w:rPr>
          <w:t xml:space="preserve">A Very Good Obituary</w:t>
        </w:r>
      </w:hyperlink>
    </w:p>
    <w:p w14:paraId="14F2BF3E" w14:textId="77777777" w:rsidR="00C049FC" w:rsidRDefault="00C049FC">
      <w:pPr>
        <w:pStyle w:val="ListParagraph"/>
        <w:numPr>
          <w:ilvl w:val="0"/>
          <w:numId w:val="2"/>
        </w:numPr>
        <w:spacing w:after="100"/>
      </w:pPr>
      <w:hyperlink w:anchor="bm301" w:history="1">
        <w:r>
          <w:rPr>
            <w:color w:val="0563C1"/>
            <w:u w:val="single"/>
          </w:rPr>
          <w:t xml:space="preserve">There Is No Lid</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55B9D427" w14:textId="77777777" w:rsidR="00C049FC" w:rsidRDefault="00C049FC">
      <w:pPr>
        <w:pStyle w:val="ListParagraph"/>
        <w:numPr>
          <w:ilvl w:val="0"/>
          <w:numId w:val="1"/>
        </w:numPr>
        <w:spacing w:after="100"/>
      </w:pPr>
      <w:hyperlink w:anchor="bm26" w:history="1">
        <w:r>
          <w:t/>
        </w:r>
      </w:hyperlink>
      <w:r>
        <w:t>Appendix: Lectures on What the Universe Is Doing</w:t>
      </w:r>
    </w:p>
    <w:p w14:paraId="62910F98" w14:textId="77777777" w:rsidR="00C049FC" w:rsidRDefault="00C049FC">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2" w:name="bm4"/>
      <w:r>
        <w:rPr>
          <w:rFonts w:ascii="Amazon Ember" w:hAnsi="Amazon Ember"/>
          <w:b/>
          <w:bCs/>
        </w:rPr>
        <w:lastRenderedPageBreak/>
        <w:t>How to Read This Book</w:t>
      </w:r>
      <w:bookmarkEnd w:id="2"/>
    </w:p>
    <w:p w14:paraId="1494F2BB" w14:textId="77777777" w:rsidR="00C049FC" w:rsidRDefault="00000000">
      <w:pPr>
        <w:spacing w:after="160"/>
        <w:ind w:firstLine="0"/>
        <w:jc w:val="both"/>
      </w:pPr>
      <w:r>
        <w:t>This is a satirical, absurdist novel with a strong dose of British humour. You need to know no physics at all to read it, and nothing in the story requires homework. The physics is there for the same reason the forms are there: because reality does not go away when you stop looking at it, and neither does the paperwork.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ten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lectures live together in the Appendix as a real class — eighteen lectures in four parts, one per chapter (Lecture 14 in two hours). Most chapters still end the same way: a rule, and a single link to your lecture. Follow it. Each lecture tells you what you need first, what you leave knowing how to do, and then stops you cold until you can say the idea plainly to someone who has never heard the jargon — and keep her interested.</w:t>
      </w:r>
      <w:r/>
    </w:p>
    <w:p w14:paraId="713A6542" w14:textId="77777777" w:rsidR="00C049FC" w:rsidRDefault="00000000">
      <w:pPr>
        <w:spacing w:after="160"/>
        <w:jc w:val="both"/>
      </w:pPr>
      <w:r>
        <w:t>Each lecture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sticks — the few things worth keeping without notes.</w:t>
      </w:r>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 read the chapters and stop at each rule. You will lose nothing. Not a single plot point lives in the lectures.</w:t>
      </w:r>
      <w:r/>
    </w:p>
    <w:p w14:paraId="695AE10A" w14:textId="77777777" w:rsidR="00C049FC" w:rsidRDefault="00000000">
      <w:pPr>
        <w:spacing w:after="160"/>
        <w:jc w:val="both"/>
      </w:pPr>
      <w:r>
        <w:rPr>
          <w:i/>
          <w:iCs/>
        </w:rPr>
        <w:t>To take the class: read each chapter, then its lecture, in order. Lecture 1 assumes nothing; Lecture 18 assumes Lecture 17. Use “The shape of the course” if you want the map. By the end you will genuinely understand superposition, measurement, entanglement, uncertainty, decoherence, Bell’s theorem, why black holes are a problem, why local order is always paid for somewhere else, and why there is no final lid — and you will know which of the things you have heard about quantum physics are false.</w:t>
      </w:r>
      <w:r/>
    </w:p>
    <w:p w14:paraId="5E7824C8" w14:textId="77777777" w:rsidR="00C049FC" w:rsidRDefault="00000000">
      <w:pPr>
        <w:spacing w:after="160"/>
        <w:jc w:val="both"/>
      </w:pPr>
      <w:r>
        <w:rPr>
          <w:i/>
          <w:iCs/>
        </w:rPr>
        <w:t>If you are impatient: the Physics Prologue at the back summarises the entire scientific content of the book in bullet points, drily, in about ten minutes. It was written by a civil servant for other civil servants and it gives away nothing except the physics.</w:t>
      </w:r>
      <w:r/>
    </w:p>
    <w:p w14:paraId="4227F8EE" w14:textId="77777777" w:rsidR="00C049FC" w:rsidRDefault="00000000">
      <w:pPr>
        <w:spacing w:after="160"/>
        <w:jc w:val="both"/>
      </w:pPr>
      <w:r>
        <w:lastRenderedPageBreak/>
        <w:t>One promise, kept throughout: where the science is genuinely unsettled — and a great deal of it is — this book says so plainly rather than tidying it away. Tidying things away is what the Ministry does, and look where that got them.</w:t>
      </w:r>
    </w:p>
    <w:p w14:paraId="2E87B622" w14:textId="77777777" w:rsidR="00C049FC" w:rsidRDefault="00000000">
      <w:pPr>
        <w:pStyle w:val="Heading1"/>
        <w:pageBreakBefore/>
        <w:spacing w:before="400" w:after="240"/>
        <w:jc w:val="center"/>
      </w:pPr>
      <w:bookmarkStart w:id="5" w:name="bm8"/>
      <w:r>
        <w:rPr>
          <w:rFonts w:ascii="Amazon Ember" w:hAnsi="Amazon Ember"/>
          <w:b/>
          <w:bCs/>
        </w:rPr>
        <w:lastRenderedPageBreak/>
        <w:t>Prologue: Before Anything Went Wrong</w:t>
      </w:r>
      <w:bookmarkEnd w:id="5"/>
    </w:p>
    <w:p w14:paraId="2762F6CB" w14:textId="77777777" w:rsidR="00C049FC" w:rsidRDefault="00000000">
      <w:pPr>
        <w:spacing w:after="160"/>
        <w:ind w:firstLine="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148BE362" w14:textId="77777777" w:rsidR="00C049FC" w:rsidRDefault="00000000">
      <w:pPr>
        <w:spacing w:after="160"/>
        <w:jc w:val="both"/>
      </w:pPr>
      <w:r>
        <w:t>The difficulty was deciding what counted as such an event.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 and it had recently begun to notice the staff handbook.</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In one unfortunate district, local amenities began to require confirmation before they were allowed to continue being themselves.</w:t>
      </w:r>
    </w:p>
    <w:p w14:paraId="36E6B9D2" w14:textId="77777777" w:rsidR="00C049FC" w:rsidRDefault="00000000">
      <w:pPr>
        <w:spacing w:after="160"/>
        <w:jc w:val="both"/>
      </w:pPr>
      <w:r>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what was waiting in the basement.</w:t>
      </w:r>
    </w:p>
    <w:p w14:paraId="07BF1347" w14:textId="77777777" w:rsidR="00C049FC" w:rsidRDefault="00000000">
      <w:pPr>
        <w:spacing w:after="160"/>
        <w:jc w:val="both"/>
      </w:pPr>
      <w:r>
        <w:t>There was, unfortunately, something waiting in the basement.</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6" w:name="bm9"/>
      <w:r>
        <w:rPr>
          <w:rFonts w:ascii="Amazon Ember" w:hAnsi="Amazon Ember"/>
          <w:b/>
          <w:bCs/>
        </w:rPr>
        <w:lastRenderedPageBreak/>
        <w:t>Chapter 1: The Form That Would Not Resolve</w:t>
      </w:r>
      <w:bookmarkEnd w:id="6"/>
    </w:p>
    <w:p w14:paraId="486AC3F1" w14:textId="77777777" w:rsidR="00C049FC" w:rsidRDefault="00000000">
      <w:pPr>
        <w:spacing w:after="160"/>
        <w:ind w:firstLine="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They had shared a workbench for the better part of a decade, back when the problems still came with a soldering iron attached, and had kept the habit of each other since.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lastRenderedPageBreak/>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eastAsia="Amazon Ember" w:hAnsi="Amazon Ember" w:cs="Amazon Ember"/>
        </w:rPr>
        <w:t>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lastRenderedPageBreak/>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eastAsia="Amazon Ember" w:hAnsi="Amazon Ember" w:cs="Amazon Ember"/>
        </w:rPr>
        <w:t>STATUS: APPROVED RESOLUTION: PASSENGER DELIVERED SUCCESSFULLY</w:t>
      </w:r>
      <w:r>
        <w:t xml:space="preserve"> Lolly frowned. Then, before her eyes, it changed. </w:t>
      </w:r>
      <w:r>
        <w:rPr>
          <w:rFonts w:ascii="Amazon Ember" w:eastAsia="Amazon Ember" w:hAnsi="Amazon Ember" w:cs="Amazon Ember"/>
        </w:rPr>
        <w:t>STATUS: MISROUTED RESOLUTION: PASSENGER ARRIVED WITHOUT COMPLETED INTENTION</w:t>
      </w:r>
      <w:r>
        <w:t xml:space="preserve"> Then it changed again. </w:t>
      </w:r>
      <w:r>
        <w:rPr>
          <w:rFonts w:ascii="Amazon Ember" w:eastAsia="Amazon Ember" w:hAnsi="Amazon Ember" w:cs="Amazon Ember"/>
        </w:rPr>
        <w:t>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lastRenderedPageBreak/>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lastRenderedPageBreak/>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That, Lolly felt, was unpleasantly fair. She turned back to the terminal and opened the transit record in detail. A route map appeared, though it was not behaving in a route-like manner. The line representing Mrs Chain’s bus journey seemed to have split in three 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eastAsia="Amazon Ember" w:hAnsi="Amazon Ember" w:cs="Amazon Ember"/>
        </w:rPr>
        <w:t>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lastRenderedPageBreak/>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eastAsia="Amazon Ember" w:hAnsi="Amazon Ember" w:cs="Amazon Ember"/>
        </w:rPr>
        <w:t>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lastRenderedPageBreak/>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lastRenderedPageBreak/>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eastAsia="Amazon Ember" w:hAnsi="Amazon Ember" w:cs="Amazon Ember"/>
        </w:rPr>
        <w:t>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eastAsia="Amazon Ember" w:hAnsi="Amazon Ember" w:cs="Amazon Ember"/>
        </w:rPr>
        <w:t>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eastAsia="Amazon Ember" w:hAnsi="Amazon Ember" w:cs="Amazon Ember"/>
        </w:rPr>
        <w:t>FOR THE AVOIDANCE OF CONFUSION</w:t>
      </w:r>
      <w:r>
        <w:t xml:space="preserve"> Lolly shut her eyes. This, she felt, was how serious things generally began. Not with thunder. Not with prophecy. Not with reason. With stationery.</w:t>
      </w:r>
    </w:p>
    <w:p>
      <w:pPr/>
      <w:r>
        <w:t>Rule: Before a measurement forces one answer, a quantum state may be more than a list of answers waiting in a drawer.</w:t>
      </w:r>
    </w:p>
    <w:p w14:paraId="0E408BDD" w14:textId="77777777" w:rsidR="00C049FC" w:rsidRDefault="00C049FC">
      <w:pPr>
        <w:spacing w:before="240" w:after="120"/>
        <w:jc w:val="center"/>
      </w:pPr>
      <w:hyperlink w:anchor="bm29" w:history="1">
        <w:r>
          <w:t/>
        </w:r>
      </w:hyperlink>
      <w:r>
        <w:t>→ Lecture for this chapter: Superposition</w:t>
      </w:r>
    </w:p>
    <w:p w14:paraId="5D4264EA" w14:textId="77777777" w:rsidR="00C049FC" w:rsidRDefault="00000000">
      <w:pPr>
        <w:pStyle w:val="Heading1"/>
        <w:pageBreakBefore/>
        <w:spacing w:before="400" w:after="240"/>
        <w:jc w:val="center"/>
      </w:pPr>
      <w:bookmarkStart w:id="7" w:name="bm10"/>
      <w:r>
        <w:rPr>
          <w:rFonts w:ascii="Amazon Ember" w:hAnsi="Amazon Ember"/>
          <w:b/>
          <w:bCs/>
        </w:rPr>
        <w:lastRenderedPageBreak/>
        <w:t>Chapter 2: The Wrong Queue</w:t>
      </w:r>
      <w:bookmarkEnd w:id="7"/>
    </w:p>
    <w:p w14:paraId="237A6DF4" w14:textId="77777777" w:rsidR="00C049FC" w:rsidRDefault="00000000">
      <w:pPr>
        <w:spacing w:after="160"/>
        <w:ind w:firstLine="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eastAsia="Amazon Ember" w:hAnsi="Amazon Ember" w:cs="Amazon Ember"/>
        </w:rPr>
        <w:t>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Queue Management occupied what must once have been an atrium, since persuaded to regret its openness: chrome stanchions, retractable belts, lanes of subtle cruelty under a high ceiling that had given up on grandeur.</w:t>
      </w:r>
    </w:p>
    <w:p w14:paraId="7691FEEB" w14:textId="77777777" w:rsidR="00C049FC" w:rsidRDefault="00000000">
      <w:pPr>
        <w:spacing w:after="160"/>
        <w:jc w:val="both"/>
      </w:pPr>
      <w:r>
        <w:t xml:space="preserve">At the far end stood six service desks beneath softly glowing signs: </w:t>
      </w:r>
      <w:r>
        <w:rPr>
          <w:rFonts w:ascii="Amazon Ember" w:eastAsia="Amazon Ember" w:hAnsi="Amazon Ember" w:cs="Amazon Ember"/>
        </w:rPr>
        <w:t>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lastRenderedPageBreak/>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occupied two adjacent lanes by means of a posture that deserved a pension. An elderly couple entered Revisional Determinations and emerged in General Enquiries. A student with a rucksack advanced without moving his feet.</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approached from Desk Three with a file under one arm and the expression of someone who had once been patient and had since overcome it. Dark grey; badge clipped with punitive exactness. This, Lolly realised, would be Desk Three’s idea of help.</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lastRenderedPageBreak/>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Citizens approaching with misplaced luggage tended to be pulled toward General Enquiries / No. Those with contradictory documents drifted toward Revisional 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lastRenderedPageBreak/>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a cyclist received by his office before he had left home, though only emotionally; a teacher whose afternoon had been reassigned to Thursday; a teenager with a parcel who had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lastRenderedPageBreak/>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eastAsia="Amazon Ember" w:hAnsi="Amazon Ember" w:cs="Amazon Ember"/>
        </w:rPr>
        <w:t>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eastAsia="Amazon Ember" w:hAnsi="Amazon Ember" w:cs="Amazon Ember"/>
        </w:rPr>
        <w:t>TEMPORAL MISALLOCATION WITH EDUCATIONAL IMPACT</w:t>
      </w:r>
      <w:r>
        <w:t>.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lastRenderedPageBreak/>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lastRenderedPageBreak/>
        <w:t>The young man nodded toward the notebook. “Different question, different world. Sensible. Bit gloomy, but sensible.”</w:t>
      </w:r>
    </w:p>
    <w:p w14:paraId="1CE54AE7" w14:textId="77777777" w:rsidR="00C049FC" w:rsidRDefault="00000000">
      <w:pPr>
        <w:spacing w:after="160"/>
        <w:jc w:val="both"/>
      </w:pPr>
      <w:r>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t>Pritchard offered a smile of almost paternal despair. “Ms Wren, outcomes are more manageable when they are stable.”</w:t>
      </w:r>
    </w:p>
    <w:p w14:paraId="78E2E50C" w14:textId="77777777" w:rsidR="00C049FC" w:rsidRDefault="00000000">
      <w:pPr>
        <w:spacing w:after="160"/>
        <w:jc w:val="both"/>
      </w:pPr>
      <w:r>
        <w:lastRenderedPageBreak/>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lastRenderedPageBreak/>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eastAsia="Amazon Ember" w:hAnsi="Amazon Ember" w:cs="Amazon Ember"/>
        </w:rPr>
        <w:t>SIMPLIFICATION INITIATIVE PHASE ONE IMPLEMENTATION NOTES</w:t>
      </w:r>
    </w:p>
    <w:p w14:paraId="2EDB7A60" w14:textId="77777777" w:rsidR="00C049FC" w:rsidRDefault="00000000">
      <w:pPr>
        <w:spacing w:after="160"/>
        <w:jc w:val="both"/>
      </w:pPr>
      <w:r>
        <w:t xml:space="preserve">Below that: </w:t>
      </w:r>
      <w:r>
        <w:rPr>
          <w:rFonts w:ascii="Amazon Ember" w:eastAsia="Amazon Ember" w:hAnsi="Amazon Ember" w:cs="Amazon Ember"/>
        </w:rPr>
        <w:t>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eastAsia="Amazon Ember" w:hAnsi="Amazon Ember" w:cs="Amazon Ember"/>
        </w:rPr>
        <w:t>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lastRenderedPageBreak/>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eastAsia="Amazon Ember" w:hAnsi="Amazon Ember" w:cs="Amazon Ember"/>
        </w:rPr>
        <w:t>PROVISIONAL REALITY ADJUSTMENTS</w:t>
      </w:r>
      <w:r>
        <w:t>, a door had opened that Lolly was quite certain had not been there before. And from beyond it came the unmistakable sound of someone important approaching with papers.</w:t>
      </w:r>
    </w:p>
    <w:p w14:paraId="33474188" w14:textId="77777777" w:rsidR="00C049FC" w:rsidRDefault="00000000">
      <w:pPr>
        <w:spacing w:after="160"/>
        <w:jc w:val="both"/>
      </w:pPr>
      <w:r>
        <w:t>They did not wait to find out who. Beatrix was already three strides down the corridor, on the grounds — offered without turning round — that whoever it was could file a complaint like everybody else.</w:t>
      </w:r>
    </w:p>
    <w:p>
      <w:pPr/>
      <w:r>
        <w:t>Rule: Ask reality through the wrong sorting frame, and the answer may be the only part of it your apparatus has left standing.</w:t>
      </w:r>
    </w:p>
    <w:p w14:paraId="4FA9BF12" w14:textId="77777777" w:rsidR="00C049FC" w:rsidRDefault="00C049FC">
      <w:pPr>
        <w:spacing w:before="240" w:after="120"/>
        <w:jc w:val="center"/>
      </w:pPr>
      <w:hyperlink w:anchor="bm30" w:history="1">
        <w:r>
          <w:t/>
        </w:r>
      </w:hyperlink>
      <w:r>
        <w:t>→ Lecture for this chapter: Measurement Basis and Forced Collapse</w:t>
      </w:r>
    </w:p>
    <w:p w14:paraId="3E13E603" w14:textId="77777777" w:rsidR="00C049FC" w:rsidRDefault="00000000">
      <w:pPr>
        <w:pStyle w:val="Heading1"/>
        <w:pageBreakBefore/>
        <w:spacing w:before="400" w:after="240"/>
        <w:jc w:val="center"/>
      </w:pPr>
      <w:bookmarkStart w:id="8" w:name="bm11"/>
      <w:r>
        <w:rPr>
          <w:rFonts w:ascii="Amazon Ember" w:hAnsi="Amazon Ember"/>
          <w:b/>
          <w:bCs/>
        </w:rPr>
        <w:lastRenderedPageBreak/>
        <w:t>Chapter 3: A Small Error in Reality</w:t>
      </w:r>
      <w:bookmarkEnd w:id="8"/>
    </w:p>
    <w:p w14:paraId="1C6BDE14" w14:textId="77777777" w:rsidR="00C049FC" w:rsidRDefault="00000000">
      <w:pPr>
        <w:spacing w:after="160"/>
        <w:ind w:firstLine="0"/>
        <w:jc w:val="both"/>
      </w:pPr>
      <w:r>
        <w:t>By half past eleven, Lolly Wren decided that watching reality subdivide before lunch had become, in a professional sense, personal. She followed Beatrix out of Queue Management with Mrs Chain beside her and Jago materialising wherever least helpful. Beatrix walked quickly — not hurriedly — and corridors cleared.</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eastAsia="Amazon Ember" w:hAnsi="Amazon Ember" w:cs="Amazon Ember"/>
        </w:rPr>
        <w:t>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timetable three inches left, a plaque praising Civic Flow Modernisation, and a route map showing Chain Terrace, which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 not continuously, which would have been easier, but in small indecent increments. A barber became an orthodontist. A florist became a closed florist. A narrow Victorian pub called The Patient Meteor blurred and resolved into a branch office of the Civic Harmony Board with hanging baskets and no moral centre whatsoever.</w:t>
      </w:r>
    </w:p>
    <w:p w14:paraId="2286271E" w14:textId="77777777" w:rsidR="00C049FC" w:rsidRDefault="00000000">
      <w:pPr>
        <w:spacing w:after="160"/>
        <w:jc w:val="both"/>
      </w:pPr>
      <w:r>
        <w:lastRenderedPageBreak/>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29D90B0D"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Gideon got off at the next stop. He had worked out that the quickest way to understand the streets was not to watch them change but to read what had been ordered. “Find out who signed for it,” Lolly told him. He nodded, walked into the pole by the doors, and was gone before she could thank him. From the pavement he raised a hand a beat longer than a wave required, and then the traffic took him.</w:t>
      </w:r>
    </w:p>
    <w:p w14:paraId="47F62563" w14:textId="77777777" w:rsidR="00C049FC" w:rsidRDefault="00000000">
      <w:pPr>
        <w:spacing w:after="160"/>
        <w:jc w:val="both"/>
      </w:pPr>
      <w:r>
        <w:lastRenderedPageBreak/>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each one acceptable at first glance. At second glance the violations emerged: numbers fractionally out of sequence, curtains matching too well, three identical stone birdbaths weathered in the same place. A cat sat on a wall with the overdetermined air of an animal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 hinges, latch, the general notion of enclosure — but its individual history was gone: the dent, the flake of blue paint, the droop Mrs Chain had resented for years.</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lastRenderedPageBreak/>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believed in identical coasters.</w:t>
      </w:r>
    </w:p>
    <w:p w14:paraId="38534839" w14:textId="77777777" w:rsidR="00C049FC" w:rsidRDefault="00000000">
      <w:pPr>
        <w:spacing w:after="160"/>
        <w:jc w:val="both"/>
      </w:pPr>
      <w:r>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lastRenderedPageBreak/>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0689AE0B"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lastRenderedPageBreak/>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lastRenderedPageBreak/>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pPr/>
      <w:r>
        <w:t>Rule: A measurement gets its answer by touching the system, which is why asking too soon can spoil what the system might otherwise have shown.</w:t>
      </w:r>
    </w:p>
    <w:p w14:paraId="159C6555" w14:textId="77777777" w:rsidR="00C049FC" w:rsidRDefault="00C049FC">
      <w:pPr>
        <w:spacing w:before="240" w:after="120"/>
        <w:jc w:val="center"/>
      </w:pPr>
      <w:hyperlink w:anchor="bm31" w:history="1">
        <w:r>
          <w:t/>
        </w:r>
      </w:hyperlink>
      <w:r>
        <w:t>→ Lecture for this chapter: Premature Collapse</w:t>
      </w:r>
    </w:p>
    <w:p w14:paraId="2BE8281A" w14:textId="77777777" w:rsidR="00C049FC" w:rsidRDefault="00000000">
      <w:pPr>
        <w:pStyle w:val="Heading1"/>
        <w:pageBreakBefore/>
        <w:spacing w:before="400" w:after="240"/>
        <w:jc w:val="center"/>
      </w:pPr>
      <w:bookmarkStart w:id="9" w:name="bm12"/>
      <w:r>
        <w:rPr>
          <w:rFonts w:ascii="Amazon Ember" w:hAnsi="Amazon Ember"/>
          <w:b/>
          <w:bCs/>
        </w:rPr>
        <w:lastRenderedPageBreak/>
        <w:t>Chapter 4: Continuity Review</w:t>
      </w:r>
      <w:bookmarkEnd w:id="9"/>
    </w:p>
    <w:p w14:paraId="1E5D267C" w14:textId="77777777" w:rsidR="00C049FC" w:rsidRDefault="00000000">
      <w:pPr>
        <w:spacing w:after="160"/>
        <w:ind w:firstLine="0"/>
        <w:jc w:val="both"/>
      </w:pPr>
      <w:r>
        <w:t>The man in Mrs Chain’s doorway was not damp,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lastRenderedPageBreak/>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lastRenderedPageBreak/>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lastRenderedPageBreak/>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lastRenderedPageBreak/>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They followed in a compact and deeply unwilling procession: Venn first, Beatrix at his shoulder, Lolly with the notebook and the warm module, Mrs Chain gripping the umbrella 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lastRenderedPageBreak/>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lastRenderedPageBreak/>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Beatrix read the inscription, and for the first time since Lolly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lastRenderedPageBreak/>
        <w:t>And below it:</w:t>
      </w:r>
    </w:p>
    <w:p w14:paraId="10CA27CF" w14:textId="77777777" w:rsidR="00C049FC" w:rsidRDefault="00000000">
      <w:pPr>
        <w:spacing w:after="160"/>
        <w:jc w:val="both"/>
      </w:pPr>
      <w:r>
        <w:t>Need Fainrose.</w:t>
      </w:r>
    </w:p>
    <w:p w14:paraId="6AE697F0" w14:textId="77777777" w:rsidR="00C049FC" w:rsidRDefault="00000000">
      <w:pPr>
        <w:spacing w:after="160"/>
        <w:jc w:val="both"/>
      </w:pPr>
      <w:r>
        <w:t>She did not wait to see whether the sentence agreed with her. She was already reaching for her coat.</w:t>
      </w:r>
    </w:p>
    <w:p w14:paraId="6AE697F0" w14:textId="77777777" w:rsidR="00C049FC" w:rsidRDefault="00000000">
      <w:pPr>
        <w:spacing w:after="160"/>
        <w:jc w:val="both"/>
      </w:pPr>
      <w:r>
        <w:t>“Bring the module,” said Beatrix, without turning. “If we are going to be wrong, we will be wrong with evidence.”</w:t>
      </w:r>
    </w:p>
    <w:p>
      <w:pPr/>
      <w:r>
        <w:t>Rule: Inspect a quantum state often enough in the right physical way, and the inspection itself can help keep it where it was.</w:t>
      </w:r>
    </w:p>
    <w:p w14:paraId="3665E433" w14:textId="77777777" w:rsidR="00C049FC" w:rsidRDefault="00C049FC">
      <w:pPr>
        <w:spacing w:before="240" w:after="120"/>
        <w:jc w:val="center"/>
      </w:pPr>
      <w:hyperlink w:anchor="bm32" w:history="1">
        <w:r>
          <w:t/>
        </w:r>
      </w:hyperlink>
      <w:r>
        <w:t>→ Lecture for this chapter: Repeated Measurement and the Quantum Zeno Effect</w:t>
      </w:r>
    </w:p>
    <w:p w14:paraId="7DF0549C" w14:textId="77777777" w:rsidR="00C049FC" w:rsidRDefault="00000000">
      <w:pPr>
        <w:pStyle w:val="Heading1"/>
        <w:pageBreakBefore/>
        <w:spacing w:before="400" w:after="240"/>
        <w:jc w:val="center"/>
      </w:pPr>
      <w:bookmarkStart w:id="10" w:name="bm13"/>
      <w:r>
        <w:rPr>
          <w:rFonts w:ascii="Amazon Ember" w:hAnsi="Amazon Ember"/>
          <w:b/>
          <w:bCs/>
        </w:rPr>
        <w:lastRenderedPageBreak/>
        <w:t>Chapter 5: Dr Fainrose Is Not Reassured</w:t>
      </w:r>
      <w:bookmarkEnd w:id="10"/>
    </w:p>
    <w:p w14:paraId="07EAEDF2" w14:textId="77777777" w:rsidR="00C049FC" w:rsidRDefault="00000000">
      <w:pPr>
        <w:spacing w:after="160"/>
        <w:ind w:firstLine="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 xml:space="preserve">Jago turned left through a yellow light with the lightness of conscience that comes from never having truly recognised traffic law as binding philosophy. “She used to be very fashionable,” he </w:t>
        <w:lastRenderedPageBreak/>
        <w:t>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eastAsia="Amazon Ember" w:hAnsi="Amazon Ember" w:cs="Amazon Ember"/>
        </w:rPr>
        <w:t>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 xml:space="preserve">Before anyone could knock, the front door opened. Stephanie Fainrose was not tall, and not young, and had the sort of stillness that makes other people feel physically over-articulated. She wore a </w:t>
        <w:lastRenderedPageBreak/>
        <w:t>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lastRenderedPageBreak/>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eastAsia="Amazon Ember" w:hAnsi="Amazon Ember" w:cs="Amazon Ember"/>
        </w:rPr>
        <w:t>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lastRenderedPageBreak/>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Fainrose paused, perhaps deciding how much truth a person with an umbrella ought to receive at once. Then she said, “Imagine your home not as a place, but as a cloud of 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lastRenderedPageBreak/>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Fainrose’s face changed. Not much. Just enough. “The module,” she said. “Thermal shielding. I told them it was ornamental.” She tapped the descending line as if a domestic fault might still confess.</w:t>
      </w:r>
    </w:p>
    <w:p w14:paraId="2CDF1C64" w14:textId="77777777" w:rsidR="00C049FC" w:rsidRDefault="00000000">
      <w:pPr>
        <w:spacing w:after="160"/>
        <w:jc w:val="both"/>
      </w:pPr>
      <w:r>
        <w:t>Beatrix saw the label before Fainrose did. “What.”</w:t>
      </w:r>
    </w:p>
    <w:p w14:paraId="0650E420" w14:textId="77777777" w:rsidR="00C049FC" w:rsidRDefault="00000000">
      <w:pPr>
        <w:spacing w:after="160"/>
        <w:jc w:val="both"/>
      </w:pPr>
      <w:r>
        <w:t>Fainrose leaned closer. The line was no longer pretending to be local. “I was wrong,” she said quietly. “That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eastAsia="Amazon Ember" w:hAnsi="Amazon Ember" w:cs="Amazon Ember"/>
        </w:rPr>
        <w:t>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eastAsia="Amazon Ember" w:hAnsi="Amazon Ember" w:cs="Amazon Ember"/>
        </w:rPr>
        <w:t>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lastRenderedPageBreak/>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pPr/>
      <w:r>
        <w:t>Rule: Quantum theory is not strange because nothing obeys a law; it is strange because the law is so orderly until a record is made.</w:t>
      </w:r>
    </w:p>
    <w:p w14:paraId="5D3A896F" w14:textId="77777777" w:rsidR="00C049FC" w:rsidRDefault="00C049FC">
      <w:pPr>
        <w:spacing w:before="240" w:after="120"/>
        <w:jc w:val="center"/>
      </w:pPr>
      <w:hyperlink w:anchor="bm33" w:history="1">
        <w:r>
          <w:t/>
        </w:r>
      </w:hyperlink>
      <w:r>
        <w:t>→ Lecture for this chapter: Lawful Evolution Between Measurements</w:t>
      </w:r>
    </w:p>
    <w:p w14:paraId="29B752FF" w14:textId="77777777" w:rsidR="00C049FC" w:rsidRDefault="00000000">
      <w:pPr>
        <w:pStyle w:val="Heading1"/>
        <w:pageBreakBefore/>
        <w:spacing w:before="400" w:after="240"/>
        <w:jc w:val="center"/>
      </w:pPr>
      <w:bookmarkStart w:id="11" w:name="bm14"/>
      <w:r>
        <w:rPr>
          <w:rFonts w:ascii="Amazon Ember" w:hAnsi="Amazon Ember"/>
          <w:b/>
          <w:bCs/>
        </w:rPr>
        <w:lastRenderedPageBreak/>
        <w:t>Chapter 6: The Object Is Not Mislaid</w:t>
      </w:r>
      <w:bookmarkEnd w:id="11"/>
    </w:p>
    <w:p w14:paraId="78F7DB26" w14:textId="77777777" w:rsidR="00C049FC" w:rsidRDefault="00000000">
      <w:pPr>
        <w:spacing w:after="160"/>
        <w:ind w:firstLine="0"/>
        <w:jc w:val="both"/>
      </w:pPr>
      <w:r>
        <w:t>Stephanie Fainrose said there was a black hole in regional infrastructure while adjusting the flame under a kettle with one hand and isolating a collapsing gravitational trace with the other.</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lastRenderedPageBreak/>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lastRenderedPageBreak/>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lastRenderedPageBreak/>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lastRenderedPageBreak/>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lastRenderedPageBreak/>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eastAsia="Amazon Ember" w:hAnsi="Amazon Ember" w:cs="Amazon Ember"/>
        </w:rPr>
        <w:t>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pPr/>
      <w:r>
        <w:t>Rule: Asset 4C is not going missing; it is becoming hotter, smaller, and harder to forgive.</w:t>
      </w:r>
    </w:p>
    <w:p w14:paraId="15059BCD" w14:textId="77777777" w:rsidR="00C049FC" w:rsidRDefault="00C049FC">
      <w:pPr>
        <w:spacing w:before="240" w:after="120"/>
        <w:jc w:val="center"/>
      </w:pPr>
      <w:hyperlink w:anchor="bm34" w:history="1">
        <w:r>
          <w:t/>
        </w:r>
      </w:hyperlink>
      <w:r>
        <w:t>→ Lecture for this chapter: Hawking Radiation</w:t>
      </w:r>
    </w:p>
    <w:p w14:paraId="1336C118" w14:textId="77777777" w:rsidR="00C049FC" w:rsidRDefault="00000000">
      <w:pPr>
        <w:pStyle w:val="Heading1"/>
        <w:pageBreakBefore/>
        <w:spacing w:before="400" w:after="240"/>
        <w:jc w:val="center"/>
      </w:pPr>
      <w:bookmarkStart w:id="12" w:name="bm15"/>
      <w:r>
        <w:rPr>
          <w:rFonts w:ascii="Amazon Ember" w:hAnsi="Amazon Ember"/>
          <w:b/>
          <w:bCs/>
        </w:rPr>
        <w:lastRenderedPageBreak/>
        <w:t>Chapter 7: What Remains Correlated</w:t>
      </w:r>
      <w:bookmarkEnd w:id="12"/>
    </w:p>
    <w:p w14:paraId="369A8358" w14:textId="77777777" w:rsidR="00C049FC" w:rsidRDefault="00000000">
      <w:pPr>
        <w:spacing w:after="160"/>
        <w:ind w:firstLine="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The gate guard, whose relationship with sleep appeared to have become historical, took one look at Beatrix’s identification, one look at Fainrose’s face, and decided that 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lastRenderedPageBreak/>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lastRenderedPageBreak/>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Lolly was no longer looking at the technicians. She was watching the transport map. Each time one route vanished, a line elsewhere brightened. Each time a domestic event entered the overflow channel, the anchor field fluctuated by a tiny amount. Separately, none of it 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lastRenderedPageBreak/>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Fainrose reached over the console and opened a deeper systems pane. The diagram that appeared looked less like software than a nervous breakdown rendered in geometry: 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lastRenderedPageBreak/>
        <w:t>Voller turned to the correlation display. “The coupling lattice is robust.”</w:t>
      </w:r>
    </w:p>
    <w:p w14:paraId="2AEBA1FB" w14:textId="77777777" w:rsidR="00C049FC" w:rsidRDefault="00000000">
      <w:pPr>
        <w:spacing w:after="160"/>
        <w:jc w:val="both"/>
      </w:pPr>
      <w:r>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On the main display, the correlation budget crossed into red. Every monitor in the room flickered once. Then again. Across the transport map, three routes vanished simultaneously. The domestic-events stream began scrolling too fast to read. Somewhere 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lastRenderedPageBreak/>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lastRenderedPageBreak/>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pPr/>
      <w:r>
        <w:t>Rule: When connections are treated as expendable, a shared quantum state shares the damage as well.</w:t>
      </w:r>
    </w:p>
    <w:p w14:paraId="56D818F9" w14:textId="77777777" w:rsidR="00C049FC" w:rsidRDefault="00C049FC">
      <w:pPr>
        <w:spacing w:before="240" w:after="120"/>
        <w:jc w:val="center"/>
      </w:pPr>
      <w:hyperlink w:anchor="bm35" w:history="1">
        <w:r>
          <w:t/>
        </w:r>
      </w:hyperlink>
      <w:r>
        <w:t>→ Lecture for this chapter: Entanglement and the Start of Decoherence</w:t>
      </w:r>
    </w:p>
    <w:p w14:paraId="3B42EA50" w14:textId="77777777" w:rsidR="00C049FC" w:rsidRDefault="00000000">
      <w:pPr>
        <w:pStyle w:val="Heading1"/>
        <w:pageBreakBefore/>
        <w:spacing w:before="400" w:after="240"/>
        <w:jc w:val="center"/>
      </w:pPr>
      <w:bookmarkStart w:id="13" w:name="bm16"/>
      <w:r>
        <w:rPr>
          <w:rFonts w:ascii="Amazon Ember" w:hAnsi="Amazon Ember"/>
          <w:b/>
          <w:bCs/>
        </w:rPr>
        <w:lastRenderedPageBreak/>
        <w:t>Chapter 8: The Backup That Could Not Exist</w:t>
      </w:r>
      <w:bookmarkEnd w:id="13"/>
    </w:p>
    <w:p w14:paraId="288C98D9" w14:textId="77777777" w:rsidR="00C049FC" w:rsidRDefault="00000000">
      <w:pPr>
        <w:spacing w:after="160"/>
        <w:ind w:firstLine="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lastRenderedPageBreak/>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lastRenderedPageBreak/>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lastRenderedPageBreak/>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eastAsia="Amazon Ember" w:hAnsi="Amazon Ember" w:cs="Amazon Ember"/>
        </w:rPr>
        <w:t>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lastRenderedPageBreak/>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37CA8E6C" w14:textId="77777777" w:rsidR="00C049FC" w:rsidRDefault="00000000">
      <w:pPr>
        <w:spacing w:after="160"/>
        <w:jc w:val="both"/>
      </w:pPr>
      <w:r>
        <w:t>Beatrix did not look up from the seal. “I can file a theorem,” she said. “I cannot file a hope.”</w:t>
      </w:r>
    </w:p>
    <w:p>
      <w:pPr/>
      <w:r>
        <w:t>Rule: There is no perfect copy of an unknown state; what can be saved lives in the pattern, not the vault.</w:t>
      </w:r>
    </w:p>
    <w:p w14:paraId="70C685AC" w14:textId="77777777" w:rsidR="00C049FC" w:rsidRDefault="00C049FC">
      <w:pPr>
        <w:spacing w:before="240" w:after="120"/>
        <w:jc w:val="center"/>
      </w:pPr>
      <w:hyperlink w:anchor="bm36" w:history="1">
        <w:r>
          <w:t/>
        </w:r>
      </w:hyperlink>
      <w:r>
        <w:t>→ Lecture for this chapter: No-Cloning and Quantum Error Correction</w:t>
      </w:r>
    </w:p>
    <w:p w14:paraId="0B02F96B" w14:textId="77777777" w:rsidR="00C049FC" w:rsidRDefault="00000000">
      <w:pPr>
        <w:pStyle w:val="Heading1"/>
        <w:pageBreakBefore/>
        <w:spacing w:before="400" w:after="240"/>
        <w:jc w:val="center"/>
      </w:pPr>
      <w:bookmarkStart w:id="14" w:name="bm17"/>
      <w:r>
        <w:rPr>
          <w:rFonts w:ascii="Amazon Ember" w:hAnsi="Amazon Ember"/>
          <w:b/>
          <w:bCs/>
        </w:rPr>
        <w:lastRenderedPageBreak/>
        <w:t>Chapter 9: The Two Columns</w:t>
      </w:r>
      <w:bookmarkEnd w:id="14"/>
    </w:p>
    <w:p w14:paraId="0B02F96B" w14:textId="77777777" w:rsidR="00C049FC" w:rsidRDefault="00000000">
      <w:pPr>
        <w:spacing w:before="400" w:after="240"/>
        <w:ind w:firstLine="0"/>
        <w:jc w:val="center"/>
      </w:pPr>
      <w:r>
        <w:t>At eight she had been downstairs. The requisition archive occupied a basement room designed for files and since surrendered to them. Gideon sat at the central table with his coat still on, because the heating in the annex had an interpretive relationship with winter, and a stack of ledgers arranged in a kind of apologetic order.</w:t>
      </w:r>
    </w:p>
    <w:p w14:paraId="0B02F96B" w14:textId="77777777" w:rsidR="00C049FC" w:rsidRDefault="00000000">
      <w:pPr>
        <w:spacing w:before="400" w:after="240"/>
        <w:jc w:val="center"/>
      </w:pPr>
      <w:r>
        <w:t>“You look as if you have been here all night,” Lolly said.</w:t>
      </w:r>
    </w:p>
    <w:p w14:paraId="0B02F96B" w14:textId="77777777" w:rsidR="00C049FC" w:rsidRDefault="00000000">
      <w:pPr>
        <w:spacing w:before="400" w:after="240"/>
        <w:jc w:val="center"/>
      </w:pPr>
      <w:r>
        <w:t>“I have been here all night,” said Gideon. “The distinction is one I have been meaning to mention to someone.” He took the tea she had brought, missed the saucer by the usual margin, and recovered both without spilling, which she chose not to comment on. “Vale signed for the vault isolation. Voller countersigned. The second page of 11-C is in a different folder, in a different year, and nobody who signed the first page appears to have seen it.”</w:t>
      </w:r>
    </w:p>
    <w:p w14:paraId="0B02F96B" w14:textId="77777777" w:rsidR="00C049FC" w:rsidRDefault="00000000">
      <w:pPr>
        <w:spacing w:before="400" w:after="240"/>
        <w:jc w:val="center"/>
      </w:pPr>
      <w:r>
        <w:t>“That is going to matter.”</w:t>
      </w:r>
    </w:p>
    <w:p w14:paraId="0B02F96B" w14:textId="77777777" w:rsidR="00C049FC" w:rsidRDefault="00000000">
      <w:pPr>
        <w:spacing w:before="400" w:after="240"/>
        <w:jc w:val="center"/>
      </w:pPr>
      <w:r>
        <w:t>“Yes,” he said. “I thought I’d mention it before I walked into anything.”</w:t>
      </w:r>
    </w:p>
    <w:p w14:paraId="0B02F96B" w14:textId="77777777" w:rsidR="00C049FC" w:rsidRDefault="00000000">
      <w:pPr>
        <w:spacing w:before="400" w:after="240"/>
        <w:jc w:val="center"/>
      </w:pPr>
      <w:r>
        <w:t>She looked at him. He looked at the ledger. The heating made a decision and reversed it.</w:t>
      </w:r>
    </w:p>
    <w:p w14:paraId="0B02F96B" w14:textId="77777777" w:rsidR="00C049FC" w:rsidRDefault="00000000">
      <w:pPr>
        <w:spacing w:before="400" w:after="240"/>
        <w:jc w:val="center"/>
      </w:pPr>
      <w:r>
        <w:t>“You’re doing the useful part,” she said.</w:t>
      </w:r>
    </w:p>
    <w:p w14:paraId="0B02F96B" w14:textId="77777777" w:rsidR="00C049FC" w:rsidRDefault="00000000">
      <w:pPr>
        <w:spacing w:before="400" w:after="240"/>
        <w:jc w:val="center"/>
      </w:pPr>
      <w:r>
        <w:t>“I’m reading other people’s handwriting. That’s not the useful part. That’s the part I can do without breaking the building.” He turned a page. “Go upstairs. Something on paper is coming. Paper is never a social call.”</w:t>
      </w:r>
    </w:p>
    <w:p w14:paraId="0B02F96B" w14:textId="77777777" w:rsidR="00C049FC" w:rsidRDefault="00000000">
      <w:pPr>
        <w:spacing w:before="400" w:after="240"/>
        <w:jc w:val="center"/>
      </w:pPr>
      <w:r>
        <w:t>She went. At six minutes past nine, he was proved right.</w:t>
      </w:r>
    </w:p>
    <w:p w14:paraId="0C2740EF" w14:textId="77777777" w:rsidR="00C049FC" w:rsidRDefault="00000000">
      <w:pPr>
        <w:spacing w:after="160"/>
        <w:jc w:val="both"/>
      </w:pPr>
      <w:r>
        <w:t>The order came down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lastRenderedPageBreak/>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lastRenderedPageBreak/>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lastRenderedPageBreak/>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ten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lastRenderedPageBreak/>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lastRenderedPageBreak/>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pPr/>
      <w:r>
        <w:t>Rule: Quantum mechanics permits a precise location or a precise motion, but not two limitless certificates at once.</w:t>
      </w:r>
    </w:p>
    <w:p w14:paraId="34F49CF3" w14:textId="77777777" w:rsidR="00C049FC" w:rsidRDefault="00C049FC">
      <w:pPr>
        <w:spacing w:before="240" w:after="120"/>
        <w:jc w:val="center"/>
      </w:pPr>
      <w:hyperlink w:anchor="bm37" w:history="1">
        <w:r>
          <w:t/>
        </w:r>
      </w:hyperlink>
      <w:r>
        <w:t>→ Lecture for this chapter: Uncertainty: Position and Momentum</w:t>
      </w:r>
    </w:p>
    <w:p w14:paraId="2735F61D" w14:textId="77777777" w:rsidR="00C049FC" w:rsidRDefault="00000000">
      <w:pPr>
        <w:pStyle w:val="Heading1"/>
        <w:pageBreakBefore/>
        <w:spacing w:before="400" w:after="240"/>
        <w:jc w:val="center"/>
      </w:pPr>
      <w:bookmarkStart w:id="15" w:name="bm18"/>
      <w:r>
        <w:rPr>
          <w:rFonts w:ascii="Amazon Ember" w:hAnsi="Amazon Ember"/>
          <w:b/>
          <w:bCs/>
        </w:rPr>
        <w:lastRenderedPageBreak/>
        <w:t>Chapter 10: The Moon That Was Pending</w:t>
      </w:r>
      <w:bookmarkEnd w:id="15"/>
    </w:p>
    <w:p w14:paraId="5C2F7639" w14:textId="77777777" w:rsidR="00C049FC" w:rsidRDefault="00000000">
      <w:pPr>
        <w:spacing w:after="160"/>
        <w:ind w:firstLine="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t xml:space="preserve">She looked. Each clipboard held a single sheet headed </w:t>
      </w:r>
      <w:r>
        <w:rPr>
          <w:rFonts w:ascii="Amazon Ember" w:eastAsia="Amazon Ember" w:hAnsi="Amazon Ember" w:cs="Amazon Ember"/>
        </w:rPr>
        <w:t>OUTER FENWICK NOCTURNAL AMENITY — CONFIRMATION OF SIGHTING</w:t>
      </w:r>
      <w:r>
        <w:t xml:space="preserve">, with boxes for name, address, and time, </w:t>
      </w:r>
      <w:r>
        <w:rPr>
          <w:rFonts w:ascii="Amazon Ember" w:hAnsi="Amazon Ember"/>
        </w:rPr>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lastRenderedPageBreak/>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They parked outside a house with a hand-lettered sign in the window—</w:t>
      </w:r>
      <w:r>
        <w:rPr>
          <w:rFonts w:ascii="Amazon Ember" w:eastAsia="Amazon Ember" w:hAnsi="Amazon Ember" w:cs="Amazon Ember"/>
        </w:rPr>
        <w:t>FENWICK RESIDENTS’ MOON WATCH, EST. FOURTEEN MONTHS AGO</w:t>
      </w:r>
      <w:r>
        <w:t>—and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w:t>
      </w:r>
    </w:p>
    <w:p>
      <w:r>
        <w:t>But on the fourteenth, seven regular observers had been at the church hall for the whist drive, and the moon—Mrs Prosser used the word with the weary precision of someone who had stopped finding it strange—had “sort of dithered.” It was visible from some houses and not from others.</w:t>
      </w:r>
    </w:p>
    <w:p>
      <w:r>
        <w:t>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lastRenderedPageBreak/>
        <w:t>Mrs Prosser brightened for the first time since they had arrived. “There is an invoice,” she said. “I kept that too.”</w:t>
      </w:r>
    </w:p>
    <w:p w14:paraId="256EB040" w14:textId="77777777" w:rsidR="00C049FC" w:rsidRDefault="00000000">
      <w:pPr>
        <w:spacing w:after="160"/>
        <w:jc w:val="both"/>
      </w:pPr>
      <w:r>
        <w:t>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pPr/>
      <w:r>
        <w:t>Rule: The moon stays definite because the whole sky keeps physically recording it, not because forty-one signatures have been collected.</w:t>
      </w:r>
    </w:p>
    <w:p w14:paraId="244EB0EC" w14:textId="77777777" w:rsidR="00C049FC" w:rsidRDefault="00C049FC">
      <w:pPr>
        <w:spacing w:before="240" w:after="120"/>
        <w:jc w:val="center"/>
      </w:pPr>
      <w:hyperlink w:anchor="bm38" w:history="1">
        <w:r>
          <w:t/>
        </w:r>
      </w:hyperlink>
      <w:r>
        <w:t>→ Lecture for this chapter: Decoherence and Einselection</w:t>
      </w:r>
    </w:p>
    <w:p w14:paraId="79E61B6F" w14:textId="77777777" w:rsidR="00C049FC" w:rsidRDefault="00000000">
      <w:pPr>
        <w:pStyle w:val="Heading1"/>
        <w:pageBreakBefore/>
        <w:spacing w:before="400" w:after="240"/>
        <w:jc w:val="center"/>
      </w:pPr>
      <w:bookmarkStart w:id="16" w:name="bm19"/>
      <w:r>
        <w:rPr>
          <w:rFonts w:ascii="Amazon Ember" w:hAnsi="Amazon Ember"/>
          <w:b/>
          <w:bCs/>
        </w:rPr>
        <w:lastRenderedPageBreak/>
        <w:t>Chapter 11: An Uninvited Reflection</w:t>
      </w:r>
      <w:bookmarkEnd w:id="16"/>
    </w:p>
    <w:p w14:paraId="0BB75907" w14:textId="77777777" w:rsidR="00C049FC" w:rsidRDefault="00000000">
      <w:pPr>
        <w:spacing w:after="160"/>
        <w:ind w:firstLine="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lastRenderedPageBreak/>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lastRenderedPageBreak/>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lastRenderedPageBreak/>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“Yes,” said Keinschein, and looked at her with real approval. “Yes, the girl has it. Your Dr Fainrose is quite right that the country can be recovered from its correlations rather than 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lastRenderedPageBreak/>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lastRenderedPageBreak/>
        <w:t>There is no moment when the universe decides. There is only agreement, spreading. No one is outside the room.</w:t>
      </w:r>
    </w:p>
    <w:p w14:paraId="1AE7D7F4" w14:textId="77777777" w:rsidR="00C049FC" w:rsidRDefault="00000000">
      <w:pPr>
        <w:spacing w:after="160"/>
        <w:jc w:val="both"/>
      </w:pPr>
      <w:r>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pPr/>
      <w:r>
        <w:t>Rule: If quantum evolution applies to everything, the unanswered question is what makes one answer the one we live with.</w:t>
      </w:r>
    </w:p>
    <w:p w14:paraId="23F27197" w14:textId="77777777" w:rsidR="00C049FC" w:rsidRDefault="00C049FC">
      <w:pPr>
        <w:spacing w:before="240" w:after="120"/>
        <w:jc w:val="center"/>
      </w:pPr>
      <w:hyperlink w:anchor="bm39" w:history="1">
        <w:r>
          <w:t/>
        </w:r>
      </w:hyperlink>
      <w:r>
        <w:t>→ Lecture for this chapter: The Measurement Problem and Wigner’s Friend</w:t>
      </w:r>
    </w:p>
    <w:p w14:paraId="26FC6AED" w14:textId="77777777" w:rsidR="00C049FC" w:rsidRDefault="00000000">
      <w:pPr>
        <w:pStyle w:val="Heading1"/>
        <w:pageBreakBefore/>
        <w:spacing w:before="400" w:after="240"/>
        <w:jc w:val="center"/>
      </w:pPr>
      <w:bookmarkStart w:id="17" w:name="bm20"/>
      <w:r>
        <w:rPr>
          <w:rFonts w:ascii="Amazon Ember" w:hAnsi="Amazon Ember"/>
          <w:b/>
          <w:bCs/>
        </w:rPr>
        <w:lastRenderedPageBreak/>
        <w:t>Chapter 12: The Duc de Brévanne Explains Himself Slowly</w:t>
      </w:r>
      <w:bookmarkEnd w:id="17"/>
    </w:p>
    <w:p w14:paraId="3C9EBAFF" w14:textId="77777777" w:rsidR="00C049FC" w:rsidRDefault="00000000">
      <w:pPr>
        <w:spacing w:after="160"/>
        <w:ind w:firstLine="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Lolly, by ten in the morning, was no use to anybody.</w:t>
      </w:r>
    </w:p>
    <w:p w14:paraId="1D14A754" w14:textId="77777777" w:rsidR="00C049FC" w:rsidRDefault="00000000">
      <w:pPr>
        <w:spacing w:after="160"/>
        <w:jc w:val="both"/>
      </w:pPr>
      <w:r>
        <w:t>This was not modesty. She had checked. Fainrose needed silence and stabiliser algebra; Beatrix needed a lawyer; Gideon was in the requisition archive with fifteen years of ledgers, sending up each evening a signature, a date, a cupboard number. Jago had gone to Croydon on an errand unlikely to be relevant and almost certainly interesting. Mrs Chain had gone to Sub-District 6 to sit with another woman whose sister’s name had gone the same way, and had taken the umbrella.</w:t>
      </w:r>
    </w:p>
    <w:p w14:paraId="54F75F99" w14:textId="77777777" w:rsidR="00C049FC" w:rsidRDefault="00000000">
      <w:pPr>
        <w:spacing w:after="160"/>
        <w:jc w:val="both"/>
      </w:pPr>
      <w:r>
        <w:t>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lastRenderedPageBreak/>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Then electronics for ten years, then Transit Reconciliation. Three days ago I started noticing things in a notebook, and every one turns out to be a standard result with somebody’s name on it.” She did not much care how it sounded. “Fainrose is doing stabiliser codes upstairs. Keinschein has been alive since before agriculture. I write that the house is larger than the form and feel clever until somebody names it state reduction.”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years and I was, by </w:t>
        <w:lastRenderedPageBreak/>
        <w:t>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“No.” De Brévanne’s voice was suddenly quite firm. “That is a comforting story and I dislike it. The outsider usually gets nothing and dies unpublished, and there is no justice 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 xml:space="preserve">“No,”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w:t>
        <w:lastRenderedPageBreak/>
        <w:t>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lastRenderedPageBreak/>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lastRenderedPageBreak/>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once.” He was already turning away. “I was a historian until twenty-two, and a physicist for sixty years afterward, and never once both. That is why I could not see what your bureaucracy was doing to those houses and you could.” He paused. “Ten years on things that must work, three days on paperwork that must be filed: you are the only person in that building who knows what an institution is as well as what a wave is. Do not stand on a wall about it.”</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lastRenderedPageBreak/>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t>“Where exactly,” said Stephanie Fainrose, “did you get the idea that you were the assistant?”</w:t>
      </w:r>
    </w:p>
    <w:p>
      <w:pPr/>
      <w:r>
        <w:t>Rule: A pilot-wave particle is always somewhere, but the whole wave — including its empty possibilities — helps decide where it goes next.</w:t>
      </w:r>
    </w:p>
    <w:p w14:paraId="4DE5F07A" w14:textId="77777777" w:rsidR="00C049FC" w:rsidRDefault="00C049FC">
      <w:pPr>
        <w:spacing w:before="240" w:after="120"/>
        <w:jc w:val="center"/>
      </w:pPr>
      <w:hyperlink w:anchor="bm40" w:history="1">
        <w:r>
          <w:t/>
        </w:r>
      </w:hyperlink>
      <w:r>
        <w:t>→ Lecture for this chapter: Matter Waves and Pilot-Wave Theory</w:t>
      </w:r>
    </w:p>
    <w:p w14:paraId="09476040" w14:textId="77777777" w:rsidR="00C049FC" w:rsidRDefault="00000000">
      <w:pPr>
        <w:pStyle w:val="Heading1"/>
        <w:pageBreakBefore/>
        <w:spacing w:before="400" w:after="240"/>
        <w:jc w:val="center"/>
      </w:pPr>
      <w:bookmarkStart w:id="18" w:name="bm21"/>
      <w:r>
        <w:rPr>
          <w:rFonts w:ascii="Amazon Ember" w:hAnsi="Amazon Ember"/>
          <w:b/>
          <w:bCs/>
        </w:rPr>
        <w:lastRenderedPageBreak/>
        <w:t>Chapter 13: The Panel of Experts</w:t>
      </w:r>
      <w:bookmarkEnd w:id="18"/>
    </w:p>
    <w:p w14:paraId="12442842" w14:textId="77777777" w:rsidR="00C049FC" w:rsidRDefault="00000000">
      <w:pPr>
        <w:spacing w:after="160"/>
        <w:ind w:firstLine="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Tegmark,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Tegmark.”</w:t>
      </w:r>
    </w:p>
    <w:p w14:paraId="53266701" w14:textId="77777777" w:rsidR="00C049FC" w:rsidRDefault="00000000">
      <w:pPr>
        <w:spacing w:after="160"/>
        <w:jc w:val="both"/>
      </w:pPr>
      <w:r>
        <w:lastRenderedPageBreak/>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“I find no meaning.” Heitmann’s hands stayed folded. “The formalism relates preparations to observations. It tells you what your instruments will report. It says nothing about what the electron is doing when nobody asks, because that question generates no numbers.” He turned his head slightly. “Your survey teams asked; they received answers; the answers were correct. Unkindness is politics. A hidden state of the house is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Tegmark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Tegmark.</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he was neither stupid nor cruel, which was worse. “If the equation never stops, and there’s no collapse, the universe didn’t pick one answer and delete the rest. It branched. Photograph and clock — both real, both with a Mrs Chain.” He spread his hands, trying to offer comfort. “The alternatives weren’t extinguished. They were decohered from. Everything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Tegmark turned, and to his credit he did not flinch. “She’s in the branches where the record wasn’t overwritten,” he said. “Which is most of them, statistically—”</w:t>
      </w:r>
    </w:p>
    <w:p w14:paraId="7CC8E00F" w14:textId="77777777" w:rsidR="00C049FC" w:rsidRDefault="00000000">
      <w:pPr>
        <w:spacing w:after="160"/>
        <w:jc w:val="both"/>
      </w:pPr>
      <w:r>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Tegmark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Tegmark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Tegmark.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Tegmark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t>“The formalism is grand,” said Bellew. “I’m talking about the word.” He looked round the table. “Measurement. The Ministry’s directives say it four hundred times. It is the most disastrous word in the vocabulary of physics, because it sounds like a special class of event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 xml:space="preserve">“That’s the point of it, Mr Chairman. That’s the whole point of it.” Bellew leaned forward. “If both things were true — properties in advance, no influence at a distance — then certain correlations </w:t>
        <w:lastRenderedPageBreak/>
        <w:t>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told it’s metaphysics,” said Bellew, “and that her guiding wave is unfalsifiable, and both dismissals are true and both are beside the point.” He nodded toward Lolly. “You don’t need to win the interpretation. You need one thing in front of Mr Pilbeam — the one thing tested to death: that a change made in one place can alter what is true in another, with no signal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t>Heitmann said, quietly, “The inequality does not tell you what is real.”</w:t>
      </w:r>
    </w:p>
    <w:p w14:paraId="176E5938" w14:textId="77777777" w:rsidR="00C049FC" w:rsidRDefault="00000000">
      <w:pPr>
        <w:spacing w:after="160"/>
        <w:jc w:val="both"/>
      </w:pPr>
      <w:r>
        <w:lastRenderedPageBreak/>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thought later that she perhaps could — and Heitmann folded his hands again and said nothing further for the remainder of the proceeding.</w:t>
      </w:r>
    </w:p>
    <w:p w14:paraId="2CB32F4B" w14:textId="77777777" w:rsidR="00C049FC" w:rsidRDefault="00000000">
      <w:pPr>
        <w:spacing w:after="160"/>
        <w:jc w:val="both"/>
      </w:pPr>
      <w:r>
        <w:t>Tegmark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Tegmark,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Beatrix laid down her pen. “Chair,” she said. “The panel proposes a test with a pre-agreed threshold and three incompatible experts bound in advance to accept the result. Refusing 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 xml:space="preserve">“Your Duc’s account and Max’s account and Werner’s silence — you’ll be tempted to pick one, because you’ve a tidy mind and you’re ten years in electronics and you want to know what the </w:t>
        <w:lastRenderedPageBreak/>
        <w:t>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1D9B4985" w14:textId="77777777" w:rsidR="00C049FC" w:rsidRDefault="00000000">
      <w:pPr>
        <w:spacing w:after="160"/>
        <w:jc w:val="both"/>
      </w:pPr>
      <w:r>
        <w:t>“Get the number,” said Bellew, from a doorway that was no longer occupied. “Then you may philosophise on your own time.”</w:t>
      </w:r>
    </w:p>
    <w:p>
      <w:pPr/>
      <w:r>
        <w:t>Rule: Local innocence cannot explain the correlations; a number can show that, and a committee cannot talk it away.</w:t>
      </w:r>
    </w:p>
    <w:p w14:paraId="69602DFC" w14:textId="77777777" w:rsidR="00C049FC" w:rsidRDefault="00C049FC">
      <w:pPr>
        <w:spacing w:before="240" w:after="120"/>
        <w:jc w:val="center"/>
      </w:pPr>
      <w:hyperlink w:anchor="bm41" w:history="1">
        <w:r>
          <w:t/>
        </w:r>
      </w:hyperlink>
      <w:r>
        <w:t>→ Lecture for this chapter: Bell’s Theorem and the CHSH Inequality</w:t>
      </w:r>
    </w:p>
    <w:p w14:paraId="29D0FF01" w14:textId="77777777" w:rsidR="00C049FC" w:rsidRDefault="00000000">
      <w:pPr>
        <w:pStyle w:val="Heading1"/>
        <w:pageBreakBefore/>
        <w:spacing w:before="400" w:after="240"/>
        <w:jc w:val="center"/>
      </w:pPr>
      <w:bookmarkStart w:id="19" w:name="bm22"/>
      <w:r>
        <w:rPr>
          <w:rFonts w:ascii="Amazon Ember" w:hAnsi="Amazon Ember"/>
          <w:b/>
          <w:bCs/>
        </w:rPr>
        <w:lastRenderedPageBreak/>
        <w:t>Chapter 14: Eleven Dimensions and a Whisper</w:t>
      </w:r>
      <w:bookmarkEnd w:id="19"/>
    </w:p>
    <w:p w14:paraId="51D396C3" w14:textId="77777777" w:rsidR="00C049FC" w:rsidRDefault="00000000">
      <w:pPr>
        <w:spacing w:after="160"/>
        <w:ind w:firstLine="0"/>
        <w:jc w:val="both"/>
      </w:pPr>
      <w:r>
        <w:t>They went into Sub-District 6 on the Thursday with two vans, a portable timing rack, four hired photodetectors, and paperwork Beatrix had signed in a hand that dared anyone to query it. Fainrose was in the primary school hall running cable. Jago had gone for a fifth detector on terms nobody had asked about. Lolly, sent out for exceeding her quota of useful questions, ended up in the Coldharrow Street library with the green notebook and eleven photocopied pages from box seven.</w:t>
      </w:r>
    </w:p>
    <w:p w14:paraId="3D4BA908" w14:textId="77777777" w:rsidR="00C049FC" w:rsidRDefault="00000000">
      <w:pPr>
        <w:spacing w:after="160"/>
        <w:jc w:val="both"/>
      </w:pPr>
      <w:r>
        <w:t>There was one other person in the reading room: a slight man in his seventies, entirely bald, papers colonising two additional tables as though the furniture had signed a memorandum. He wrote in pencil, continuously, pausing every twenty minutes to look at the shut-down carpet showroom. The librarian had given up asking him to consolidate, and simply reshelved around him.</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lastRenderedPageBreak/>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of one structure, related by dualities — the same thing seen from different sides. Assembled properly, they did not fit in ten dimensions. They fitted in eleven, and the objects were not only strings but membranes.”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closed the notebook. “Professor von Wittenberg,” she said. “I will write down anything that tells me what they dumped into 4C. I will not take dictation on eleven dimensions until then.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Von Wittenberg did not take offence. He seemed, if anything, to have been waiting for it. “That is the right question and I shall answer it in the correct order,” he said. “First: nothing. You are supposed to do nothing with strings. The Bell measurement is what 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eastAsia="Amazon Ember" w:hAnsi="Amazon Ember" w:cs="Amazon Ember"/>
        </w:rPr>
        <w:t>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lastRenderedPageBreak/>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“The area law suggests something outrageous: that everything inside a region can be encoded on its boundary. The interior is not the fundamental description — the account is on the surface. There is a precise version in which gravity in a certain space is equivalent to a theory without gravity on its edge. Two descriptions. Same physics.”</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 xml:space="preserve">He gathered his papers. “This is the difficulty with being in my line of work. We have produced, I think, the most beautiful structure in the history of physics, and we have not produced a single </w:t>
        <w:lastRenderedPageBreak/>
        <w:t>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t>“Please.”</w:t>
      </w:r>
    </w:p>
    <w:p w14:paraId="4A8978B8" w14:textId="77777777" w:rsidR="00C049FC" w:rsidRDefault="00000000">
      <w:pPr>
        <w:spacing w:after="160"/>
        <w:jc w:val="both"/>
      </w:pPr>
      <w:r>
        <w:t>“You told Dr Bellew you were a physicist for eleven minutes, once.”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lastRenderedPageBreak/>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pPr/>
      <w:r>
        <w:t>Rule: If the apparatus shares the Ministry’s clock, it will measure the Ministry and call the agreement a result.</w:t>
      </w:r>
    </w:p>
    <w:p w14:paraId="4C4493CD" w14:textId="77777777" w:rsidR="00C049FC" w:rsidRDefault="00C049FC">
      <w:pPr>
        <w:spacing w:before="240" w:after="120"/>
        <w:jc w:val="center"/>
      </w:pPr>
      <w:hyperlink w:anchor="bm42" w:history="1">
        <w:r>
          <w:t/>
        </w:r>
      </w:hyperlink>
      <w:r>
        <w:t>→ Lecture for this chapter: String Theory and M-Theory</w:t>
        <w:br/>
        <w:t>→ and: Black-Hole Entropy and Holography</w:t>
      </w:r>
      <w:hyperlink w:anchor="bm43" w:history="1">
        <w:r>
          <w:t/>
        </w:r>
      </w:hyperlink>
    </w:p>
    <w:p w14:paraId="7DE71050" w14:textId="77777777" w:rsidR="00C049FC" w:rsidRDefault="00000000">
      <w:pPr>
        <w:pStyle w:val="Heading1"/>
        <w:pageBreakBefore/>
        <w:spacing w:before="400" w:after="240"/>
        <w:jc w:val="center"/>
      </w:pPr>
      <w:bookmarkStart w:id="20" w:name="bm23"/>
      <w:r>
        <w:rPr>
          <w:rFonts w:ascii="Amazon Ember" w:hAnsi="Amazon Ember"/>
          <w:b/>
          <w:bCs/>
        </w:rPr>
        <w:lastRenderedPageBreak/>
        <w:t>Chapter 15: Final State Pending</w:t>
      </w:r>
      <w:bookmarkEnd w:id="20"/>
    </w:p>
    <w:p w14:paraId="1F27AEF7" w14:textId="77777777" w:rsidR="00C049FC" w:rsidRDefault="00000000">
      <w:pPr>
        <w:spacing w:after="160"/>
        <w:ind w:firstLine="0"/>
        <w:jc w:val="both"/>
      </w:pPr>
      <w:r>
        <w:t>The fault took a day to find and an afternoon to starve.</w:t>
      </w:r>
    </w:p>
    <w:p w14:paraId="3072B56B" w14:textId="77777777" w:rsidR="00C049FC" w:rsidRDefault="00000000">
      <w:pPr>
        <w:spacing w:after="160"/>
        <w:jc w:val="both"/>
      </w:pPr>
      <w:r>
        <w:t>What the four detectors had been agreeing about, in the end, was the time. Every timing rack the Ministry owned drew its clock from the same civic distribution. The two ends of a Bell test are meant to be strangers to one another. Hers had been keeping time by the same heartbeat, drawing their random setting-choices off the same central feed,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“The instrument was inside the thing it was measuring,” Fainrose agreed, “and the instrument was ours, so nobody thought to look.”</w:t>
      </w:r>
    </w:p>
    <w:p w14:paraId="3ED3F880" w14:textId="77777777" w:rsidR="00C049FC" w:rsidRDefault="00000000">
      <w:pPr>
        <w:spacing w:after="160"/>
        <w:jc w:val="both"/>
      </w:pPr>
      <w:r>
        <w:t>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principle that decay does not wait for a central feed. Jago left the second detector rack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They agreed far too often.</w:t>
      </w:r>
    </w:p>
    <w:p w14:paraId="3C1EA4E8" w14:textId="77777777" w:rsidR="00C049FC" w:rsidRDefault="00000000">
      <w:pPr>
        <w:spacing w:after="160"/>
        <w:jc w:val="both"/>
      </w:pPr>
      <w:r>
        <w:t>“That’s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They ran it clean on the Sunday. The number Bellew had promised in the conference room came up a little after four.</w:t>
      </w:r>
    </w:p>
    <w:p w14:paraId="308836A2" w14:textId="77777777" w:rsidR="00C049FC" w:rsidRDefault="00000000">
      <w:pPr>
        <w:spacing w:after="160"/>
        <w:jc w:val="both"/>
      </w:pPr>
      <w:r>
        <w:t>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“Ceiling’s two,” said Bellew.</w:t>
      </w:r>
    </w:p>
    <w:p w14:paraId="11E9B18B" w14:textId="77777777" w:rsidR="00C049FC" w:rsidRDefault="00000000">
      <w:pPr>
        <w:spacing w:after="160"/>
        <w:jc w:val="both"/>
      </w:pPr>
      <w:r>
        <w:lastRenderedPageBreak/>
        <w:t>“The ceiling is two. The threshold we put in front of Pilbeam in writing was two point three, error bars clear of it.”</w:t>
      </w:r>
    </w:p>
    <w:p w14:paraId="1BBF8749" w14:textId="77777777" w:rsidR="00C049FC" w:rsidRDefault="00000000">
      <w:pPr>
        <w:spacing w:after="160"/>
        <w:jc w:val="both"/>
      </w:pPr>
      <w:r>
        <w:t>“Then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Lolly wrote the legal number in the green notebook, and then the sentence beneath it that mattered more:</w:t>
      </w:r>
    </w:p>
    <w:p w14:paraId="6BD25A8E" w14:textId="77777777" w:rsidR="00C049FC" w:rsidRDefault="00000000">
      <w:pPr>
        <w:spacing w:after="160"/>
        <w:jc w:val="both"/>
      </w:pPr>
      <w:r>
        <w:t>You cannot test a thing with an instrument that shares its clock. The apparatus was part of the Ministry, so of course it agreed with the Ministry.</w:t>
      </w:r>
    </w:p>
    <w:p w14:paraId="208B034E" w14:textId="77777777" w:rsidR="00C049FC" w:rsidRDefault="00000000">
      <w:pPr>
        <w:spacing w:after="160"/>
        <w:jc w:val="both"/>
      </w:pPr>
      <w:r>
        <w:t>And under that:</w:t>
      </w:r>
    </w:p>
    <w:p w14:paraId="42F2C998" w14:textId="77777777" w:rsidR="00C049FC" w:rsidRDefault="00000000">
      <w:pPr>
        <w:spacing w:after="160"/>
        <w:jc w:val="both"/>
      </w:pPr>
      <w:r>
        <w:t>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spread better agreement. De Brévanne: take the apparatus out of the wave. Fainrose: repair from surviving correlations, in the right order. Von Wittenberg: listen to the horizon before it finishes burning.”</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with a cable and a timing rack on an ordinary working afternoon.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listen at the horizon for whatever of the four hundred and eleven P-9 states could still be pulled from the radiation before the anchor finished evaporating. That deadline would not move.</w:t>
      </w:r>
    </w:p>
    <w:p w14:paraId="6FE2E0FB" w14:textId="77777777" w:rsidR="00C049FC" w:rsidRDefault="00000000">
      <w:pPr>
        <w:spacing w:after="160"/>
        <w:jc w:val="both"/>
      </w:pPr>
      <w:r>
        <w:t>Fainrose’s team would treat the lattice as error-correcting code: repair the pattern, in syndrome order, without measuring the citizens who carried it.</w:t>
      </w:r>
    </w:p>
    <w:p w14:paraId="6DDDED0D" w14:textId="77777777" w:rsidR="00C049FC" w:rsidRDefault="00000000">
      <w:pPr>
        <w:spacing w:after="160"/>
        <w:jc w:val="both"/>
      </w:pPr>
      <w:r>
        <w:t>And the apparatus would be switched off first. If the scanners had been deforming the guidance, the most useful move before any clever repair was to stop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“De Brévanne didn’t give me a new machine. He gave me permission to stop running the old one.”</w:t>
      </w:r>
    </w:p>
    <w:p w14:paraId="055E842C" w14:textId="77777777" w:rsidR="00C049FC" w:rsidRDefault="00000000">
      <w:pPr>
        <w:spacing w:after="160"/>
        <w:jc w:val="both"/>
      </w:pPr>
      <w:r>
        <w:t>Gideon Wigglesworth, who had been sitting by the window with a coffee gone cold,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care. “Nobody built one switch. They built forty, over fifteen years, in whatever cupboard was nearest. Nobody ever plans a shutdown; they only ever plan a launch. If you want it off, you don’t need a theory. You need someone who has spent three years reading requisition forms and already knows which cupboard the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“I know which nineteen cupboards it might be in,” said Gideon. “I can find out the other one by Thursday.” He stood to go and refill his coffee, misjudged the doorway by the same 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The Board — which had wanted a plan mainly in order to reject one — discovered it could not credibly call this absent, and was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that same afternoon, with the plan on the Board’s desk and not a scanner yet switched off, that Mrs Elspeth Chain came to the annex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annex tea, which nobody had improved.</w:t>
      </w:r>
    </w:p>
    <w:p w14:paraId="5E82320E" w14:textId="77777777" w:rsidR="00C049FC" w:rsidRDefault="00000000">
      <w:pPr>
        <w:spacing w:after="160"/>
        <w:jc w:val="both"/>
      </w:pPr>
      <w:r>
        <w:t xml:space="preserve">“She asked me for a number,” said Fainrose. “How much of her sister we would get back. A percentage. She wanted it before the injunction ran out, not after, because she said she had spent </w:t>
        <w:lastRenderedPageBreak/>
        <w:t>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Then she left without shouting, which frightened me considerably more than if she had.”</w:t>
      </w:r>
    </w:p>
    <w:p w14:paraId="19B3EF1F" w14:textId="77777777" w:rsidR="00C049FC" w:rsidRDefault="00000000">
      <w:pPr>
        <w:spacing w:after="160"/>
        <w:jc w:val="both"/>
      </w:pPr>
      <w:r>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But de Brévanne asked whether a fully restored district would be a country, or a forgery of the country that would have existed if nobody had touched it. I did not have an answer. I am unused to that, and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“A district that remembers, imperfectly, that a Ministry once stood in its wave with a clipboard. Mrs Chain wants her sister recoverable, not undamaged — my words from week one, which she kept. None of the rest of us did.”</w:t>
      </w:r>
    </w:p>
    <w:p w14:paraId="77F32A7D" w14:textId="77777777" w:rsidR="00C049FC" w:rsidRDefault="00000000">
      <w:pPr>
        <w:spacing w:after="160"/>
        <w:jc w:val="both"/>
      </w:pPr>
      <w:r>
        <w:t>Lolly opened the green notebook and found the page from the night of the cold vault, Fainrose’s words, jotted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“The Board,” said Fainrose, “will accept whatever a court orders it to accept, and courts, it turns out, have a great deal of respect for an itemised list of gaps and no respect 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then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left alone to keep noticing it. That is what we’re trying to give Mrs Chain back — not a certificate. Permission for an ordinary life to stay itself without a form standing over it.”</w:t>
      </w:r>
    </w:p>
    <w:p w14:paraId="03DB5C47" w14:textId="77777777" w:rsidR="00C049FC" w:rsidRDefault="00000000">
      <w:pPr>
        <w:spacing w:after="160"/>
        <w:jc w:val="both"/>
      </w:pPr>
      <w:r>
        <w:t>“That is either the plainest sentence you have said since breakfast,” said Fainrose, “or the most sentimental, and I find I am too tired to tell which, which may itself be the first reliable instrument reading we have had all afternoon.”</w:t>
      </w:r>
    </w:p>
    <w:p w14:paraId="116FC419" w14:textId="77777777" w:rsidR="00C049FC" w:rsidRDefault="00000000">
      <w:pPr>
        <w:spacing w:after="160"/>
        <w:jc w:val="both"/>
      </w:pPr>
      <w:r>
        <w:t>She wrote it down anyway.</w:t>
      </w:r>
    </w:p>
    <w:p w14:paraId="116FC419" w14:textId="77777777" w:rsidR="00C049FC" w:rsidRDefault="00000000">
      <w:pPr>
        <w:spacing w:after="160"/>
        <w:jc w:val="both"/>
      </w:pPr>
      <w:r>
        <w:t>Beatrix looked in from the corridor. “It’s on their desk,” she said. “We have a plan. They have a Board. I know which of those I would rather take into a courtroom.”</w:t>
      </w:r>
    </w:p>
    <w:p>
      <w:pPr/>
      <w:r>
        <w:t>Rule: The honest plan repairs what survives and names what does not; it does not require picking an interpretation first.</w:t>
      </w:r>
    </w:p>
    <w:p w14:paraId="4CCA6E99" w14:textId="77777777" w:rsidR="00C049FC" w:rsidRDefault="00C049FC">
      <w:pPr>
        <w:spacing w:before="240" w:after="120"/>
        <w:jc w:val="center"/>
      </w:pPr>
      <w:hyperlink w:anchor="bm44" w:history="1">
        <w:r>
          <w:t/>
        </w:r>
      </w:hyperlink>
      <w:r>
        <w:t>→ Lecture for this chapter: Quantum Error Correction, Partial Recovery and Planning Without an Interpretation</w:t>
      </w:r>
    </w:p>
    <w:p w14:paraId="0D01B449" w14:textId="77777777" w:rsidR="00C049FC" w:rsidRDefault="00000000">
      <w:pPr>
        <w:pStyle w:val="Heading1"/>
        <w:pageBreakBefore/>
        <w:spacing w:before="400" w:after="240"/>
        <w:jc w:val="center"/>
      </w:pPr>
      <w:bookmarkStart w:id="21" w:name="bm24"/>
      <w:r>
        <w:rPr>
          <w:rFonts w:ascii="Amazon Ember" w:hAnsi="Amazon Ember"/>
          <w:b/>
          <w:bCs/>
        </w:rPr>
        <w:lastRenderedPageBreak/>
        <w:t>Chapter 16: The Decision</w:t>
      </w:r>
      <w:bookmarkEnd w:id="21"/>
    </w:p>
    <w:p w14:paraId="156DF9B0" w14:textId="77777777" w:rsidR="00C049FC" w:rsidRDefault="00000000">
      <w:pPr>
        <w:spacing w:after="160"/>
        <w:ind w:firstLine="0"/>
        <w:jc w:val="both"/>
      </w:pPr>
      <w:r>
        <w:t>The written order was sealed on the Tuesday, once the plan the Board had demanded on the Monday — as the price of losing the hearing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4CCFC4DA"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59BFBF67" w14:textId="77777777" w:rsidR="00C049FC" w:rsidRDefault="00000000">
      <w:pPr>
        <w:spacing w:after="160"/>
        <w:jc w:val="both"/>
      </w:pPr>
      <w:r>
        <w:t>It was Jago Flint who noticed the other thing.</w:t>
      </w:r>
    </w:p>
    <w:p w14:paraId="2C1EB4F3"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He wondered, the way anyone does with a knot, what would happen if you simply let it go.</w:t>
      </w:r>
    </w:p>
    <w:p w14:paraId="3110A2A6" w14:textId="77777777" w:rsidR="00C049FC" w:rsidRDefault="00000000">
      <w:pPr>
        <w:spacing w:after="160"/>
        <w:jc w:val="both"/>
      </w:pPr>
      <w:r>
        <w:t>“You could cut it,” he said, on the night of the thirteenth, to a room that had not asked him.</w:t>
      </w:r>
    </w:p>
    <w:p w14:paraId="663C8202" w14:textId="77777777" w:rsidR="00C049FC" w:rsidRDefault="00000000">
      <w:pPr>
        <w:spacing w:after="160"/>
        <w:jc w:val="both"/>
      </w:pPr>
      <w:r>
        <w:t>Fainrose did not look up from the trace. “It’s live.”</w:t>
      </w:r>
    </w:p>
    <w:p w14:paraId="3A548069"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56CF1562" w14:textId="77777777" w:rsidR="00C049FC" w:rsidRDefault="00000000">
      <w:pPr>
        <w:spacing w:after="160"/>
        <w:jc w:val="both"/>
      </w:pPr>
      <w:r>
        <w:t>Nobody objected, which in a Ministry annex at one in the morning was the closest thing to unanimous consent that existed.</w:t>
      </w:r>
    </w:p>
    <w:p w14:paraId="61743740"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42788C9C"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25B707E7" w14:textId="77777777" w:rsidR="00C049FC" w:rsidRDefault="00000000">
      <w:pPr>
        <w:spacing w:after="160"/>
        <w:jc w:val="both"/>
      </w:pPr>
      <w:r>
        <w:t>“Possibly both,” said Gideon, and walked, with some dignity, directly into the filing cabinet.</w:t>
      </w:r>
    </w:p>
    <w:p w14:paraId="79B6EA7A" w14:textId="77777777" w:rsidR="00C049FC" w:rsidRDefault="00000000">
      <w:pPr>
        <w:spacing w:after="160"/>
        <w:jc w:val="both"/>
      </w:pPr>
      <w:r>
        <w:t>They cut the coupling at 06:04 on the fourteenth of November. It was not dramatic to watch — and that was the problem. A technician in a borrowed coat opened a junction box that had not been opened since the annex was built. She located the correct relay by the light of a torch held in her teeth. She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w:t>
      </w:r>
    </w:p>
    <w:p w14:paraId="794E480C" w14:textId="77777777" w:rsidR="00C049FC" w:rsidRDefault="00000000">
      <w:pPr>
        <w:spacing w:after="160"/>
        <w:jc w:val="both"/>
      </w:pPr>
      <w:r>
        <w:t>Lolly’s tea had gone cold an hour ago. She did not put it down. She watched the woman’s hand and the small dark mouth of the empty fuse slot and felt, with humiliating clarity, that if she breathed too loudly she might tip four hundred and eleven pending states. Nobody made a joke. For eleven seconds nothing happened, which was the longest eleven seconds of her professional life: one entire district balanced on a torch battery and a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2B5FB804" w14:textId="77777777" w:rsidR="00C049FC" w:rsidRDefault="00000000">
      <w:pPr>
        <w:spacing w:after="160"/>
        <w:jc w:val="both"/>
      </w:pPr>
      <w:r>
        <w:t>Then the coherence monitor Fainrose had left running since Sub-District 6 — flat at 1.2 for eleven weeks, with the patience of something that had given up being interesting — climbed to 2.79 in slightly under forty minutes, and stopped.</w:t>
      </w:r>
    </w:p>
    <w:p w14:paraId="623E1782" w14:textId="77777777" w:rsidR="00C049FC" w:rsidRDefault="00000000">
      <w:pPr>
        <w:spacing w:after="160"/>
        <w:jc w:val="both"/>
      </w:pPr>
      <w:r>
        <w:t>Fainrose read it twice. “That’s disconnection,” she said, in the voice of someone reporting a result she had stopped allowing herself to expect. “Clean disconnection. The number climbs because the houses can finally hold together with one another again — they had been spending all of it on the anchor, and the anchor has let go. It’s not listening to us any more. It’s just — a black hole. An ordinary, boring, evaporating black hole, doing the only thing black holes are supposed to do, which is leave.”</w:t>
      </w:r>
    </w:p>
    <w:p w14:paraId="0318BD2F"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671E5737"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They were pending human states, unscrambled from the radiation and returned to the districts they had come out of: a child’s route to school, a marriage in the middle of being decided, an apprenticeship, two reconciliations, a great many small unfinished intentions of no civic significance whatever. 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pPr/>
      <w:r>
        <w:t>Rule: You can close the coupling; you cannot unspend the heat already paid.</w:t>
      </w:r>
    </w:p>
    <w:p w14:paraId="671E5737" w14:textId="77777777" w:rsidR="00C049FC" w:rsidRDefault="00000000">
      <w:pPr>
        <w:spacing w:after="160"/>
        <w:jc w:val="both"/>
      </w:pPr>
      <w:hyperlink w:anchor="bm45" w:history="1">
        <w:r>
          <w:t/>
        </w:r>
      </w:hyperlink>
      <w:r>
        <w:t>→ Lecture for this chapter: Thermodynamics</w:t>
      </w:r>
    </w:p>
    <w:p w14:paraId="671E5737" w14:textId="77777777" w:rsidR="00C049FC" w:rsidRDefault="00000000">
      <w:pPr>
        <w:pStyle w:val="Heading1"/>
        <w:spacing w:after="160"/>
        <w:jc w:val="both"/>
        <w:pageBreakBefore/>
      </w:pPr>
      <w:bookmarkStart w:id="300" w:name="bm300"/>
      <w:r>
        <w:rPr>
          <w:rFonts w:ascii="Amazon Ember" w:hAnsi="Amazon Ember" w:cs="Amazon Ember" w:eastAsia="Amazon Ember"/>
        </w:rPr>
        <w:t>Chapter 17: A Very Good Obituary</w:t>
      </w:r>
      <w:bookmarkEnd w:id="300"/>
    </w:p>
    <w:p w14:paraId="1204BA18" w14:textId="77777777" w:rsidR="00C049FC" w:rsidRDefault="00000000">
      <w:pPr>
        <w:spacing w:after="160"/>
        <w:ind w:firstLine="0"/>
        <w:jc w:val="both"/>
      </w:pPr>
      <w:r>
        <w:t>The districts resolved over the following month, badly and thinly and in the wrong order. On every screen it looked like collapse — which is why Crispin Vale, who had testified for eleven days against the directive he had signed, was blamed for the disorder the recovery made rather than credited for making the recovery lawful. Fainrose had said that would happen. She took no visible pleasure in being right.</w:t>
      </w:r>
    </w:p>
    <w:p w14:paraId="1204BA18" w14:textId="77777777" w:rsidR="00C049FC" w:rsidRDefault="00000000">
      <w:pPr>
        <w:spacing w:after="160"/>
        <w:jc w:val="both"/>
      </w:pPr>
      <w:r>
        <w:t>The Fenwick mast was found in the weeks after the coupling was cut — a decorative weathercock on the Memorial Hall with more electronics under the tail than any weathercock requires, and a plate reading PROPERTY OF THE SIMPLIFICATION INITIATIVE. Jago opened it with a screwdriver he was not supposed to be carrying. Mrs Prosser arrived with tea, confirmed what fourteen months of moon rota had already taught her, and watched the Ministry switch it off eleven days later, apologise without using the word sorry, and send her a revised quorum of thirty-nine. “It is encouraging,” she said, “to see government respond to evidence.”</w:t>
      </w:r>
    </w:p>
    <w:p w14:paraId="1204BA18" w14:textId="77777777" w:rsidR="00C049FC" w:rsidRDefault="00000000">
      <w:pPr>
        <w:spacing w:after="160"/>
        <w:jc w:val="both"/>
      </w:pPr>
      <w:r>
        <w:t>Lolly delivered Mrs Elspeth Chain’s certificate herself, on a Tuesday in March, because she had learned by then that some documents should not simply be posted.</w:t>
      </w:r>
      <w:r>
        <w:rPr>
          <w:rFonts w:ascii="Amazon Ember" w:hAnsi="Amazon Ember" w:cs="Amazon Ember" w:eastAsia="Amazon Ember"/>
        </w:rPr>
      </w:r>
      <w:r/>
    </w:p>
    <w:p w14:paraId="5A63DE6B" w14:textId="77777777" w:rsidR="00C049FC" w:rsidRDefault="00000000">
      <w:pPr>
        <w:spacing w:after="160"/>
        <w:jc w:val="both"/>
      </w:pPr>
      <w:r>
        <w:t>Twenty-Two Coldharrow Rise — where she had been moved when the old house was condemned —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w:t>
      </w:r>
    </w:p>
    <w:p w14:paraId="44589573" w14:textId="77777777" w:rsidR="00C049FC" w:rsidRDefault="00000000">
      <w:pPr>
        <w:spacing w:after="160"/>
        <w:jc w:val="both"/>
      </w:pPr>
      <w:r>
        <w:t>Not explaining that the seventy-eight per cent was a figure for her sister and not for the district — arrived at another way, and not the three hundred and eight in four hundred and eleven — and that a person was in any case a poor thing to render as a fraction. Not explaining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lastRenderedPageBreak/>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Rule: Seventy-eight per cent of a life, named as such, is truer than a hundred per cent of a form.</w:t>
      </w:r>
    </w:p>
    <w:p w14:paraId="76196B3A" w14:textId="77777777" w:rsidR="00C049FC" w:rsidRDefault="00000000">
      <w:pPr>
        <w:spacing w:after="160"/>
        <w:jc w:val="both"/>
      </w:pPr>
      <w:r>
        <w:t>→ Lecture for this chapter: Negentropy</w:t>
      </w:r>
    </w:p>
    <w:p w14:paraId="7935D273" w14:textId="77777777" w:rsidR="00C049FC" w:rsidRDefault="00000000">
      <w:pPr>
        <w:pStyle w:val="Heading1"/>
        <w:spacing w:after="160"/>
        <w:jc w:val="both"/>
        <w:pageBreakBefore/>
      </w:pPr>
      <w:bookmarkStart w:id="301" w:name="bm301"/>
      <w:r>
        <w:rPr>
          <w:rFonts w:ascii="Amazon Ember" w:hAnsi="Amazon Ember" w:cs="Amazon Ember" w:eastAsia="Amazon Ember"/>
        </w:rPr>
        <w:t>Chapter 18: There Is No Lid</w:t>
      </w:r>
      <w:bookmarkEnd w:id="301"/>
    </w:p>
    <w:p w14:paraId="20D78B27" w14:textId="77777777" w:rsidR="00C049FC" w:rsidRDefault="00000000">
      <w:pPr>
        <w:spacing w:after="160"/>
        <w:ind w:firstLine="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t>He was very old and very Viennese, in a bow tie that had been tied by somebody who cared, with a great deal of white hair and an air of enormous and slightly disreputable charm. The box between them was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lastRenderedPageBreak/>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lastRenderedPageBreak/>
        <w:t>“Your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one hundred and fourteen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w:t>
        <w:lastRenderedPageBreak/>
        <w:t>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Tegmark and his branches, von Wittenberg and his strings. You will want the answer, because you spent ten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Which is to say: the beginning of the part that has not been written down.</w:t>
      </w:r>
    </w:p>
    <w:p>
      <w:pPr/>
      <w:r>
        <w:t>Rule: Keep the ledger honest. Keep noticing. There is no lid.</w:t>
      </w:r>
    </w:p>
    <w:p w14:paraId="5BF821CA" w14:textId="77777777" w:rsidR="00C049FC" w:rsidRDefault="00C049FC">
      <w:pPr>
        <w:spacing w:before="240" w:after="120"/>
        <w:jc w:val="center"/>
      </w:pPr>
      <w:hyperlink w:anchor="bm303" w:history="1">
        <w:r>
          <w:t/>
        </w:r>
      </w:hyperlink>
      <w:r>
        <w:t>→ Lecture for this chapter: The Long Future</w:t>
      </w:r>
    </w:p>
    <w:p w14:paraId="59353253" w14:textId="77777777" w:rsidR="00C049FC" w:rsidRDefault="00000000">
      <w:pPr>
        <w:pStyle w:val="Heading1"/>
        <w:pageBreakBefore/>
        <w:spacing w:before="400" w:after="240"/>
        <w:jc w:val="center"/>
      </w:pPr>
      <w:bookmarkStart w:id="22" w:name="bm25"/>
      <w:r>
        <w:rPr>
          <w:rFonts w:ascii="Amazon Ember" w:hAnsi="Amazon Ember"/>
          <w:b/>
          <w:bCs/>
        </w:rPr>
        <w:lastRenderedPageBreak/>
        <w:t>Epilogue: The Ministry Has Learned Nothing</w:t>
      </w:r>
      <w:bookmarkEnd w:id="22"/>
    </w:p>
    <w:p w14:paraId="68D8823A" w14:textId="77777777" w:rsidR="00C049FC" w:rsidRDefault="00000000">
      <w:pPr>
        <w:spacing w:after="160"/>
        <w:ind w:firstLine="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The rest took the winter.</w:t>
      </w:r>
    </w:p>
    <w:p w14:paraId="24D74A17" w14:textId="77777777" w:rsidR="00C049FC" w:rsidRDefault="00000000">
      <w:pPr>
        <w:spacing w:after="160"/>
        <w:jc w:val="both"/>
      </w:pPr>
      <w:r>
        <w:t>Alfred Keinschein left in December, without ceremony, having eaten nothing for six weeks. “They have stopped asking on an industrial scale,” he said, on the annex steps, with his coat over his arm and no shadow on the concrete. “Ask the fellow with the box. He has been waiting since 1935.” Then he was gone, in the manner of a thing that had not, strictly, been present.</w:t>
      </w:r>
    </w:p>
    <w:p w14:paraId="72422B7F" w14:textId="77777777" w:rsidR="00C049FC" w:rsidRDefault="00000000">
      <w:pPr>
        <w:spacing w:after="160"/>
        <w:jc w:val="both"/>
      </w:pPr>
      <w:r>
        <w:t>Max Tegmark testified that a multiverse does not make cruelty free. Werner Heitmann sent two lines: the measurement was correctly performed and the inference is sound. Jack Bellew did not appear again, which Lolly chose to interpret as approval. Mr Voller was reassigned to Backup Standards, where he required every departmental backup to state its margin of error on the front page, in bold.</w:t>
      </w:r>
    </w:p>
    <w:p w14:paraId="6F8B8A7D" w14:textId="77777777" w:rsidR="00C049FC" w:rsidRDefault="00000000">
      <w:pPr>
        <w:spacing w:after="160"/>
        <w:jc w:val="both"/>
      </w:pPr>
      <w:r>
        <w:t>Crispin Vale went home to a garden in Woking, thanked for his candour and blamed for the disorder in the same week. On paper he remains an unexcused witness. Beatrix Sloan billed for eleven weeks of emergency litigation and was paid on time, which she found more suspicious than the black hole.</w:t>
      </w:r>
    </w:p>
    <w:p w14:paraId="7F559499" w14:textId="77777777" w:rsidR="00C049FC" w:rsidRDefault="00000000">
      <w:pPr>
        <w:spacing w:after="160"/>
        <w:jc w:val="both"/>
      </w:pPr>
      <w:r>
        <w:t>In February, Stephanie Fainrose offered Lolly the post of Principal Officer, Relational Integrity — a job title invented late on a Thursday. “Noticing,” Fainrose said. “Professionally. With a budget.” Lolly took it, and kept the green notebook.</w:t>
      </w:r>
    </w:p>
    <w:p w14:paraId="574CD837" w14:textId="77777777" w:rsidR="00C049FC" w:rsidRDefault="00000000">
      <w:pPr>
        <w:spacing w:after="160"/>
        <w:jc w:val="both"/>
      </w:pPr>
      <w:r>
        <w:t>Jago Flint put a sign on his door: REALITY UNDER REVIEW. PLEASE DO NOT ASSIST.</w:t>
      </w:r>
      <w:r>
        <w:rPr>
          <w:rFonts w:ascii="Amazon Ember" w:hAnsi="Amazon Ember"/>
          <w:i/>
          <w:iCs/>
        </w:rPr>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128587FF" w14:textId="77777777" w:rsidR="00C049FC" w:rsidRDefault="00000000">
      <w:pPr>
        <w:pStyle w:val="Heading1"/>
        <w:pageBreakBefore/>
        <w:spacing w:before="400" w:after="240"/>
        <w:jc w:val="center"/>
      </w:pPr>
      <w:bookmarkStart w:id="3" w:name="bm5"/>
      <w:r>
        <w:rPr>
          <w:rFonts w:ascii="Amazon Ember" w:hAnsi="Amazon Ember"/>
          <w:b/>
          <w:bCs/>
        </w:rPr>
        <w:lastRenderedPageBreak/>
        <w:t>Physics Prologue</w:t>
      </w:r>
      <w:bookmarkEnd w:id="3"/>
    </w:p>
    <w:p w14:paraId="27BF0AB2" w14:textId="77777777" w:rsidR="00C049FC" w:rsidRDefault="00000000">
      <w:pPr>
        <w:spacing w:after="160"/>
        <w:ind w:firstLine="0"/>
        <w:jc w:val="both"/>
      </w:pPr>
      <w:r>
        <w:rPr>
          <w:b/>
          <w:bCs/>
        </w:rPr>
        <w:t>The Whole Book, Briefly — for officers who will not read the lectures</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merely the thing hiding an answer it has already picked.</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lastRenderedPageBreak/>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15–18)</w:t>
      </w:r>
    </w:p>
    <w:p w14:paraId="7F18F32B" w14:textId="77777777" w:rsidR="00C049FC" w:rsidRDefault="00000000">
      <w:pPr>
        <w:pStyle w:val="ListParagraph"/>
        <w:numPr>
          <w:ilvl w:val="0"/>
          <w:numId w:val="1"/>
        </w:numPr>
        <w:spacing w:after="100"/>
      </w:pPr>
      <w:r>
        <w:lastRenderedPageBreak/>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precedes this document and contains the same information in a more agreeable order.</w:t>
      </w:r>
    </w:p>
    <w:p w14:paraId="738161F0" w14:textId="77777777" w:rsidR="00C049FC" w:rsidRDefault="00000000">
      <w:pPr>
        <w:pStyle w:val="Heading1"/>
        <w:pageBreakBefore/>
        <w:spacing w:before="400" w:after="240"/>
        <w:jc w:val="center"/>
      </w:pPr>
      <w:bookmarkStart w:id="4" w:name="bm6"/>
      <w:r>
        <w:rPr>
          <w:rFonts w:ascii="Amazon Ember" w:hAnsi="Amazon Ember"/>
          <w:b/>
          <w:bCs/>
        </w:rPr>
        <w:lastRenderedPageBreak/>
        <w:t>Cast of Characters</w:t>
      </w:r>
      <w:bookmarkEnd w:id="4"/>
    </w:p>
    <w:p w14:paraId="4597245B" w14:textId="77777777" w:rsidR="00C049FC" w:rsidRDefault="00000000">
      <w:pPr>
        <w:spacing w:after="160"/>
        <w:ind w:firstLine="0"/>
        <w:jc w:val="both"/>
      </w:pPr>
      <w:r>
        <w:rPr>
          <w:b/>
          <w:bCs/>
        </w:rPr>
        <w:t>Lolly Wren</w:t>
      </w:r>
      <w:r>
        <w:t xml:space="preserve"> — Transit Reconciliation Officer, Third Grade. Ten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 — Lolly’s friend, and a bench engineer beside her for years before the Ministry claimed them both. Exceptionally intelligent, remarkably clumsy, and almost impossible not to like. Has an unfortunate habit of solving difficult problems immediately before walking into something stationary.</w:t>
      </w:r>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pPr/>
      <w:r>
        <w:t>Alfred Keinschein — oldest consequence; feeds on discarded branches; arrives when invited. Excellent table manners. Unsettling honesty.</w:t>
      </w:r>
    </w:p>
    <w:p>
      <w:pPr/>
      <w:r>
        <w:t>The Duc de Brévanne — explains himself very slowly; pilot-wave theory in the language of wallpaper; gloves; patience mistaken for faith.</w:t>
      </w:r>
    </w:p>
    <w:p>
      <w:pPr/>
      <w:r>
        <w:t>Werner Heitmann — declines to speculate about anything he cannot measure; formalism, not foundations; the difference is the entire difference.</w:t>
      </w:r>
    </w:p>
    <w:p>
      <w:pPr/>
      <w:r>
        <w:t>Max Tegmark — cheerfully believes in all of it, all at once (as himself); many worlds; will put a local objection in the minutes when corrected.</w:t>
      </w:r>
    </w:p>
    <w:p>
      <w:pPr/>
      <w:r>
        <w:t>Jack Bellew — deceased, of Belfast, and still the most dangerous man in the room; brings a number instead of an interpretation.</w:t>
      </w:r>
    </w:p>
    <w:p>
      <w:pPr/>
      <w:r>
        <w:t>Leonhard von Wittenberg — eleven dimensions, no experimental confirmation, and says so; history major once; listens at horizons.</w:t>
      </w:r>
    </w:p>
    <w:p>
      <w:pPr/>
      <w:r>
        <w:t>Erich Schrottfinger — eighty-nine (or thereabouts); empty wooden box; views about how his cat has been reported; there is no lid.</w:t>
      </w:r>
    </w:p>
    <w:p w14:paraId="517B824D" w14:textId="77777777" w:rsidR="00C049FC" w:rsidRDefault="00000000">
      <w:pPr>
        <w:pStyle w:val="Heading1"/>
        <w:pageBreakBefore/>
        <w:spacing w:before="400" w:after="240"/>
        <w:jc w:val="center"/>
      </w:pPr>
      <w:bookmarkStart w:id="23" w:name="bm26"/>
      <w:r>
        <w:rPr>
          <w:rFonts w:ascii="Amazon Ember" w:hAnsi="Amazon Ember"/>
          <w:b/>
          <w:bCs/>
        </w:rPr>
        <w:t>Appendix: Lectures on What the Universe Is Doing</w:t>
      </w:r>
      <w:bookmarkEnd w:id="23"/>
    </w:p>
    <w:p w14:paraId="0A42A562" w14:textId="77777777" w:rsidR="00C049FC" w:rsidRDefault="00000000">
      <w:pPr>
        <w:spacing w:after="160"/>
        <w:ind w:firstLine="0"/>
        <w:jc w:val="both"/>
      </w:pPr>
      <w:r>
        <w:rPr>
          <w:i/>
          <w:iCs/>
        </w:rPr>
        <w:t>These are lectures. Not a certificate course. Not a Ministry briefing. The only standard that matters here is the one a certain Californian lecturer spent his life insisting on: if you cannot explain it simply, you do not understand it yet — and pretending otherwise is the beginning of every disaster in this novel. We will not pretend. We will draw the picture, say what is known, and name what is not.</w:t>
      </w:r>
    </w:p>
    <w:p w14:paraId="39CF592C" w14:textId="77777777" w:rsidR="00C049FC" w:rsidRDefault="00000000">
      <w:pPr>
        <w:spacing w:after="160"/>
        <w:jc w:val="both"/>
      </w:pPr>
      <w:r>
        <w:t>How to sit in this class. Eighteen lectures, in the order the story forced the questions (Lecture 14 in two hours). Each matches one chapter. Read the chapter, then come here. Or read the whole novel first and take the course cold — either works, if you are honest. Skip the equations if you must; never skip the picture. At the end of each lecture, stop and explain the idea out loud as if a funny, smart, hot woman were sitting in that chair. If she looks bored, go back. That is not failure. That is physics. If she interrupts with a better question than yours, write it down. That is the class working.</w:t>
      </w:r>
    </w:p>
    <w:p>
      <w:pPr/>
      <w:r>
        <w:rPr>
          <w:b/>
        </w:rPr>
        <w:t>The shape of the course</w:t>
      </w:r>
    </w:p>
    <w:p>
      <w:pPr/>
      <w:r>
        <w:rPr>
          <w:b/>
        </w:rPr>
        <w:t>I. What a state is, and what it means to ask (Lectures 1–5) — superposition; the question your apparatus can ask; asking too soon; asking too often; the lawful quiet between records.</w:t>
      </w:r>
    </w:p>
    <w:p>
      <w:pPr/>
      <w:r>
        <w:rPr>
          <w:b/>
        </w:rPr>
        <w:t>II. What happens when you file the world (Lectures 6–10) — evaporating holes; entanglement; why you cannot copy a secret; why you cannot have both columns; why the moon does not need a rota.</w:t>
      </w:r>
    </w:p>
    <w:p>
      <w:pPr/>
      <w:r>
        <w:rPr>
          <w:b/>
        </w:rPr>
        <w:t>III. What the experts still fight about — and what they can still measure (Lectures 11–14) — the measurement problem; pilot waves; Bell’s number; strings, horizons, and honesty about what is unconfirmed.</w:t>
      </w:r>
    </w:p>
    <w:p>
      <w:pPr/>
      <w:r>
        <w:rPr>
          <w:b/>
        </w:rPr>
        <w:t>IV. What can be recovered, what must be paid for, and how long the universe has (Lectures 15–18) — planning without picking a church; the second law; living order; no lid.</w:t>
      </w:r>
    </w:p>
    <w:p>
      <w:pPr/>
      <w:r>
        <w:t>You are done when you can say each lecture’s last sentence in your own words, and answer the stop-question without peeking. You are dangerous when you can also say, without embarrassment, which parts nobody has settled yet — and refuse to let anyone file them shut.</w:t>
      </w:r>
    </w:p>
    <w:p w14:paraId="629CCC24" w14:textId="77777777" w:rsidR="00C049FC" w:rsidRDefault="00000000">
      <w:pPr>
        <w:spacing w:before="360" w:after="120"/>
        <w:ind w:firstLine="0"/>
        <w:jc w:val="center"/>
      </w:pPr>
      <w:bookmarkStart w:id="24" w:name="bm29"/>
      <w:r>
        <w:rPr>
          <w:rFonts w:ascii="Amazon Ember" w:hAnsi="Amazon Ember"/>
          <w:b/>
          <w:bCs/>
          <w:sz w:val="28"/>
        </w:rPr>
        <w:t>Chapter 1: Lecture: Superposition</w:t>
      </w:r>
      <w:bookmarkEnd w:id="24"/>
    </w:p>
    <w:p w14:paraId="249EB767" w14:textId="77777777" w:rsidR="00C049FC" w:rsidRDefault="00C049FC">
      <w:pPr>
        <w:spacing w:before="120" w:after="240"/>
        <w:jc w:val="center"/>
      </w:pPr>
      <w:hyperlink w:anchor="bm9" w:history="1">
        <w:r>
          <w:rPr>
            <w:color w:val="0563C1"/>
            <w:u w:val="single"/>
          </w:rPr>
          <w:t xml:space="preserve">← Back to Chapter 1: The Form That Would Not Resolve</w:t>
        </w:r>
      </w:hyperlink>
    </w:p>
    <w:p>
      <w:pPr/>
      <w:r>
        <w:t>Lecture 1 — Superposition</w:t>
      </w:r>
    </w:p>
    <w:p>
      <w:pPr/>
      <w:r>
        <w:t>You need first: nothing. This is where we begin.</w:t>
      </w:r>
    </w:p>
    <w:p>
      <w:pPr/>
      <w:r>
        <w:t>When you walk out, you should be able to: State what a quantum state is, what a measurement is, and why a superposition is not merely an unknown pre-written answer.</w:t>
      </w:r>
    </w:p>
    <w:p w14:paraId="0DAACDC8" w14:textId="77777777" w:rsidR="00C049FC" w:rsidRDefault="00000000">
      <w:pPr>
        <w:spacing w:after="160"/>
        <w:jc w:val="both"/>
      </w:pPr>
      <w:r>
        <w:rPr>
          <w:i/>
        </w:rPr>
        <w:t>I wrote these notes chapter by chapter, in the order things actually happened to me, which is not the order a textbook would choose and is, I think, rather the point.</w:t>
      </w:r>
    </w:p>
    <w:p w14:paraId="0DAACDC8" w14:textId="77777777" w:rsidR="00C049FC" w:rsidRDefault="00000000">
      <w:pPr>
        <w:spacing w:after="160"/>
        <w:jc w:val="both"/>
      </w:pPr>
      <w:r>
        <w:rPr>
          <w:b/>
          <w:bCs/>
        </w:rPr>
        <w:t>In one breath. Before anyone looks, the recipe card can still have two dinners on it. A measurement is someone actually cooking one of them — a physical act that leaves a plate. The state is whatever best predicts which plates you might get; a superposition means both dinners are still genuinely on the card, not that the cook has already chosen and hidden the answer.</w:t>
      </w:r>
      <w:r/>
      <w:r>
        <w:rPr>
          <w:b/>
          <w:bCs/>
        </w:rPr>
      </w:r>
      <w:r/>
      <w:r>
        <w:rPr>
          <w:b/>
          <w:bCs/>
        </w:rPr>
      </w:r>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The idea, step by step</w:t>
      </w:r>
    </w:p>
    <w:p w14:paraId="61F2A618" w14:textId="77777777" w:rsidR="00C049FC" w:rsidRDefault="00000000">
      <w:pPr>
        <w:spacing w:after="60"/>
        <w:ind w:left="360"/>
        <w:jc w:val="both"/>
      </w:pPr>
      <w:r>
        <w:t>1. Start from the card: until dinner is made, more than one meal can still be written there.</w:t>
      </w:r>
      <w:r>
        <w:rPr>
          <w:b/>
          <w:bCs/>
        </w:rPr>
      </w:r>
      <w:r/>
    </w:p>
    <w:p w14:paraId="62A35BB6" w14:textId="77777777" w:rsidR="00C049FC" w:rsidRDefault="00000000">
      <w:pPr>
        <w:spacing w:after="60"/>
        <w:ind w:left="360"/>
        <w:jc w:val="both"/>
      </w:pPr>
      <w:r>
        <w:t>2. Cooking is the measurement — a physical interaction that leaves a record (a plate, a click, a mark on a form).</w:t>
      </w:r>
      <w:r>
        <w:rPr>
          <w:b/>
          <w:bCs/>
        </w:rPr>
      </w:r>
      <w:r/>
    </w:p>
    <w:p w14:paraId="349DE602" w14:textId="77777777" w:rsidR="00C049FC" w:rsidRDefault="00000000">
      <w:pPr>
        <w:spacing w:after="60"/>
        <w:ind w:left="360"/>
        <w:jc w:val="both"/>
      </w:pPr>
      <w:r>
        <w:t>3. A superposition is the card with both meals still open: not a secret single choice waiting in a drawer.</w:t>
      </w:r>
      <w:r>
        <w:rPr>
          <w:b/>
          <w:bCs/>
        </w:rPr>
      </w:r>
      <w:r/>
    </w:p>
    <w:p w14:paraId="16867842" w14:textId="77777777" w:rsidR="00C049FC" w:rsidRDefault="00000000">
      <w:pPr>
        <w:spacing w:after="60"/>
        <w:ind w:left="360"/>
        <w:jc w:val="both"/>
      </w:pPr>
      <w:r>
        <w:t>4. When you cook one property, you get one allowed result; the state sets the odds, not a pre-written fate.</w:t>
      </w:r>
    </w:p>
    <w:p w14:paraId="440E8E76" w14:textId="77777777" w:rsidR="00C049FC" w:rsidRDefault="00000000">
      <w:pPr>
        <w:spacing w:after="60"/>
        <w:ind w:left="360"/>
        <w:jc w:val="both"/>
      </w:pPr>
      <w:r>
        <w:t>5. Before that, the open alternatives can interfere — reinforce or cancel — which ordinary ignorance never does. That is why superposition is not just “we don’t know yet.”</w:t>
      </w:r>
      <w:r>
        <w:rPr>
          <w:b/>
          <w:bCs/>
        </w:rPr>
      </w:r>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lastRenderedPageBreak/>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That probability rule — the Born rule — has been the working standard since the mid-1920s.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What sticks</w:t>
      </w:r>
    </w:p>
    <w:p w14:paraId="62837B79" w14:textId="77777777" w:rsidR="00C049FC" w:rsidRDefault="00000000">
      <w:pPr>
        <w:spacing w:after="60"/>
        <w:ind w:left="360"/>
        <w:jc w:val="both"/>
      </w:pPr>
      <w:r>
        <w:t>• A state is physics’ description of what results a system can give in specified measurements.</w:t>
      </w:r>
    </w:p>
    <w:p w14:paraId="6E2AFBB7" w14:textId="77777777" w:rsidR="00C049FC" w:rsidRDefault="00000000">
      <w:pPr>
        <w:spacing w:after="60"/>
        <w:ind w:left="360"/>
        <w:jc w:val="both"/>
      </w:pPr>
      <w:r>
        <w:t>• A measurement is a physical interaction with a recording apparatus; the eye watching it has no special licence.</w:t>
      </w:r>
    </w:p>
    <w:p w14:paraId="76D2D9CF" w14:textId="77777777" w:rsidR="00C049FC" w:rsidRDefault="00000000">
      <w:pPr>
        <w:spacing w:after="60"/>
        <w:ind w:left="360"/>
        <w:jc w:val="both"/>
      </w:pPr>
      <w:r>
        <w:t>• A superposition is not merely an unknown pre-existing answer.</w:t>
      </w:r>
    </w:p>
    <w:p w14:paraId="1F613935" w14:textId="77777777" w:rsidR="00C049FC" w:rsidRDefault="00000000">
      <w:pPr>
        <w:spacing w:after="60"/>
        <w:ind w:left="360"/>
        <w:jc w:val="both"/>
      </w:pPr>
      <w:r>
        <w:t>•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pPr/>
      <w:r>
        <w:t>Stop. Before you go on — In one sentence, why is “the particle is in two places at once” a poor description of superposition?</w:t>
      </w:r>
    </w:p>
    <w:p>
      <w:pPr/>
      <w:r>
        <w:t>Pretend a funny, smart, hot woman is in that chair. Say it so she understands it, respects it, and does not check her phone. If you cannot, you do not have it yet. That is allowed. Reread. Then continue.</w:t>
      </w:r>
    </w:p>
    <w:p w14:paraId="669ABF47" w14:textId="77777777" w:rsidR="00C049FC" w:rsidRDefault="00000000">
      <w:pPr>
        <w:spacing w:before="360" w:after="120"/>
        <w:ind w:firstLine="0"/>
        <w:jc w:val="center"/>
      </w:pPr>
      <w:bookmarkStart w:id="25" w:name="bm30"/>
      <w:r>
        <w:rPr>
          <w:rFonts w:ascii="Amazon Ember" w:hAnsi="Amazon Ember"/>
          <w:b/>
          <w:bCs/>
          <w:sz w:val="28"/>
        </w:rPr>
        <w:t>Chapter 2: Lecture: Measurement Basis and Forced Collapse</w:t>
      </w:r>
      <w:bookmarkEnd w:id="25"/>
    </w:p>
    <w:p w14:paraId="5011857D" w14:textId="77777777" w:rsidR="00C049FC" w:rsidRDefault="00C049FC">
      <w:pPr>
        <w:spacing w:before="120" w:after="240"/>
        <w:jc w:val="center"/>
      </w:pPr>
      <w:hyperlink w:anchor="bm10" w:history="1">
        <w:r>
          <w:rPr>
            <w:color w:val="0563C1"/>
            <w:u w:val="single"/>
          </w:rPr>
          <w:t xml:space="preserve">← Back to Chapter 2: The Wrong Queue</w:t>
        </w:r>
      </w:hyperlink>
    </w:p>
    <w:p>
      <w:pPr/>
      <w:r>
        <w:t>Lecture 2 — Measurement Basis and Forced Collapse</w:t>
      </w:r>
    </w:p>
    <w:p>
      <w:pPr/>
      <w:r>
        <w:t>You need first: Lecture 1 (state, measurement, superposition).</w:t>
      </w:r>
    </w:p>
    <w:p>
      <w:pPr/>
      <w:r>
        <w:t>When you walk out, you should be able to: Explain what a measurement basis is, and why asking one quantum question can spoil the answer to another.</w:t>
      </w:r>
    </w:p>
    <w:p w14:paraId="4384218F" w14:textId="77777777" w:rsidR="00C049FC" w:rsidRDefault="00000000">
      <w:pPr>
        <w:spacing w:after="160"/>
        <w:jc w:val="both"/>
      </w:pPr>
      <w:r>
        <w:rPr>
          <w:i/>
        </w:rPr>
        <w:t>The queue taught me this one before anyone explained it to me. I have left the explanation in the order I received it: confusion first, understanding considerably later.</w:t>
      </w:r>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For incompatible 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The idea, step by step</w:t>
      </w:r>
    </w:p>
    <w:p w14:paraId="76A3C3D3" w14:textId="77777777" w:rsidR="00C049FC" w:rsidRDefault="00000000">
      <w:pPr>
        <w:spacing w:after="60"/>
        <w:ind w:left="360"/>
        <w:jc w:val="both"/>
      </w:pPr>
      <w:r>
        <w:t>1. The sieve and the magnet ask different questions of the same tin. Each apparatus’s allowed answers are its measurement basis.</w:t>
      </w:r>
      <w:r>
        <w:rPr>
          <w:b/>
          <w:bCs/>
        </w:rPr>
      </w:r>
      <w:r/>
    </w:p>
    <w:p w14:paraId="1CF22B00" w14:textId="77777777" w:rsidR="00C049FC" w:rsidRDefault="00000000">
      <w:pPr>
        <w:spacing w:after="60"/>
        <w:ind w:left="360"/>
        <w:jc w:val="both"/>
      </w:pPr>
      <w:r>
        <w:t>2. Use one sorter and you get one kind of answer — and the tin is left prepared for that answer, not for every other question.</w:t>
      </w:r>
      <w:r>
        <w:rPr>
          <w:b/>
          <w:bCs/>
        </w:rPr>
      </w:r>
      <w:r/>
    </w:p>
    <w:p w14:paraId="5B24E6D7" w14:textId="77777777" w:rsidR="00C049FC" w:rsidRDefault="00000000">
      <w:pPr>
        <w:spacing w:after="60"/>
        <w:ind w:left="360"/>
        <w:jc w:val="both"/>
      </w:pPr>
      <w:r>
        <w:t>3. Some questions are incompatible: sorting by size does not leave a definite “magnetic” fact waiting politely underneath.</w:t>
      </w:r>
      <w:r>
        <w:rPr>
          <w:b/>
          <w:bCs/>
        </w:rPr>
      </w:r>
      <w:r/>
    </w:p>
    <w:p w14:paraId="15C55704" w14:textId="77777777" w:rsidR="00C049FC" w:rsidRDefault="00000000">
      <w:pPr>
        <w:spacing w:after="60"/>
        <w:ind w:left="360"/>
        <w:jc w:val="both"/>
      </w:pPr>
      <w:r>
        <w:t>4. Asking the second question is therefore an intervention, not a neutral relabelling of something already sharp in both ways.</w:t>
      </w:r>
    </w:p>
    <w:p w14:paraId="26674091" w14:textId="77777777" w:rsidR="00C049FC" w:rsidRDefault="00000000">
      <w:pPr>
        <w:spacing w:after="60"/>
        <w:ind w:left="360"/>
        <w:jc w:val="both"/>
      </w:pPr>
      <w:r>
        <w:t>5. Change the order of two incompatible questions and the later answers can change — because the first interaction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Two observables are incompatible when their operators do not commute, written AB ≠ BA. The Stern–Gerlach experiment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r>
        <w:rPr>
          <w:i/>
          <w:iCs/>
        </w:rPr>
      </w:r>
      <w:r/>
      <w:r>
        <w:rPr>
          <w:i/>
          <w:iCs/>
        </w:rPr>
      </w:r>
      <w:r/>
    </w:p>
    <w:p w14:paraId="11968FBF" w14:textId="77777777" w:rsidR="00C049FC" w:rsidRDefault="00000000">
      <w:pPr>
        <w:spacing w:before="200" w:after="60"/>
        <w:jc w:val="both"/>
      </w:pPr>
      <w:r>
        <w:rPr>
          <w:b/>
          <w:bCs/>
        </w:rPr>
        <w:t>What sticks</w:t>
      </w:r>
    </w:p>
    <w:p w14:paraId="753B85D8" w14:textId="77777777" w:rsidR="00C049FC" w:rsidRDefault="00000000">
      <w:pPr>
        <w:spacing w:after="60"/>
        <w:ind w:left="360"/>
        <w:jc w:val="both"/>
      </w:pPr>
      <w:r>
        <w:t>• A measurement basis specifies which alternatives an apparatus can distinguish.</w:t>
      </w:r>
    </w:p>
    <w:p w14:paraId="53DE5753" w14:textId="77777777" w:rsidR="00C049FC" w:rsidRDefault="00000000">
      <w:pPr>
        <w:spacing w:after="60"/>
        <w:ind w:left="360"/>
        <w:jc w:val="both"/>
      </w:pPr>
      <w:r>
        <w:lastRenderedPageBreak/>
        <w:t>• The question built into a quantum measurement helps determine the kind of answer obtainable.</w:t>
      </w:r>
    </w:p>
    <w:p w14:paraId="17C5AE6A" w14:textId="77777777" w:rsidR="00C049FC" w:rsidRDefault="00000000">
      <w:pPr>
        <w:spacing w:after="60"/>
        <w:ind w:left="360"/>
        <w:jc w:val="both"/>
      </w:pPr>
      <w:r>
        <w:t>• Incompatible properties cannot generally all have simultaneous sharp, basis-independent values.</w:t>
      </w:r>
    </w:p>
    <w:p w14:paraId="52369D62" w14:textId="77777777" w:rsidR="00C049FC" w:rsidRDefault="00000000">
      <w:pPr>
        <w:spacing w:after="60"/>
        <w:ind w:left="360"/>
        <w:jc w:val="both"/>
      </w:pPr>
      <w:r>
        <w:t>•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pPr/>
      <w:r>
        <w:t>Stop. Before you go on — Why can’t Queue Management’s first question be treated as a neutral label already sitting in Mrs Chain’s experience?</w:t>
      </w:r>
    </w:p>
    <w:p>
      <w:pPr/>
      <w:r>
        <w:t>Pretend a funny, smart, hot woman is in that chair. Say it so she understands it, respects it, and does not check her phone. If you cannot, you do not have it yet. That is allowed. Reread. Then continue.</w:t>
      </w:r>
    </w:p>
    <w:p w14:paraId="5802508C" w14:textId="77777777" w:rsidR="00C049FC" w:rsidRDefault="00000000">
      <w:pPr>
        <w:spacing w:before="360" w:after="120"/>
        <w:ind w:firstLine="0"/>
        <w:jc w:val="center"/>
      </w:pPr>
      <w:bookmarkStart w:id="26" w:name="bm31"/>
      <w:r>
        <w:rPr>
          <w:rFonts w:ascii="Amazon Ember" w:hAnsi="Amazon Ember"/>
          <w:b/>
          <w:bCs/>
          <w:sz w:val="28"/>
        </w:rPr>
        <w:t>Chapter 3: Lecture: Premature Collapse</w:t>
      </w:r>
      <w:bookmarkEnd w:id="26"/>
    </w:p>
    <w:p w14:paraId="6C120E3C" w14:textId="77777777" w:rsidR="00C049FC" w:rsidRDefault="00C049FC">
      <w:pPr>
        <w:spacing w:before="120" w:after="240"/>
        <w:jc w:val="center"/>
      </w:pPr>
      <w:hyperlink w:anchor="bm11" w:history="1">
        <w:r>
          <w:rPr>
            <w:color w:val="0563C1"/>
            <w:u w:val="single"/>
          </w:rPr>
          <w:t xml:space="preserve">← Back to Chapter 3: A Small Error in Reality</w:t>
        </w:r>
      </w:hyperlink>
    </w:p>
    <w:p>
      <w:pPr/>
      <w:r>
        <w:t>Lecture 3 — Premature Collapse</w:t>
      </w:r>
    </w:p>
    <w:p>
      <w:pPr/>
      <w:r>
        <w:t>You need first: Lectures 1–2.</w:t>
      </w:r>
    </w:p>
    <w:p>
      <w:pPr/>
      <w:r>
        <w:t>When you walk out, you should be able to: Say why measurement is an intervention, and how asking too soon can destroy coherence that cannot be recovered by declaring the result settled.</w:t>
      </w:r>
    </w:p>
    <w:p w14:paraId="7E81EDE4" w14:textId="77777777" w:rsidR="00C049FC" w:rsidRDefault="00000000">
      <w:pPr>
        <w:spacing w:after="160"/>
        <w:jc w:val="both"/>
      </w:pPr>
      <w:r>
        <w:rPr>
          <w:i/>
        </w:rPr>
        <w:t>This is the chapter where I stopped assuming the Ministry's mistakes were merely administrative.</w:t>
      </w:r>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The idea, step by step</w:t>
      </w:r>
    </w:p>
    <w:p w14:paraId="2DF0C96D" w14:textId="77777777" w:rsidR="00C049FC" w:rsidRDefault="00000000">
      <w:pPr>
        <w:spacing w:after="60"/>
        <w:ind w:left="360"/>
        <w:jc w:val="both"/>
      </w:pPr>
      <w:r>
        <w:t>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decoherence</w:t>
      </w:r>
      <w:r>
        <w:t>.</w:t>
      </w:r>
    </w:p>
    <w:p w14:paraId="7C7D96BC" w14:textId="77777777" w:rsidR="00C049FC" w:rsidRDefault="00000000">
      <w:pPr>
        <w:spacing w:after="60"/>
        <w:ind w:left="360"/>
        <w:jc w:val="both"/>
      </w:pPr>
      <w:r>
        <w:t>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lastRenderedPageBreak/>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How much which-path information you have, and how much interference you keep, trade off against each other in a precise, measurable way. This is an experimentally routine feature of quantum setups, not a rule about a scientist’s thoughts.</w:t>
      </w:r>
    </w:p>
    <w:p w14:paraId="2D49C47F" w14:textId="77777777" w:rsidR="00C049FC" w:rsidRDefault="00000000">
      <w:pPr>
        <w:spacing w:before="200" w:after="60"/>
        <w:jc w:val="both"/>
      </w:pPr>
      <w:r>
        <w:rPr>
          <w:b/>
          <w:bCs/>
        </w:rPr>
        <w:t>What sticks</w:t>
      </w:r>
    </w:p>
    <w:p w14:paraId="1E1D9004" w14:textId="77777777" w:rsidR="00C049FC" w:rsidRDefault="00000000">
      <w:pPr>
        <w:spacing w:after="60"/>
        <w:ind w:left="360"/>
        <w:jc w:val="both"/>
      </w:pPr>
      <w:r>
        <w:t>• Measurement creates a physical record by interacting with the system.</w:t>
      </w:r>
    </w:p>
    <w:p w14:paraId="3B382672" w14:textId="77777777" w:rsidR="00C049FC" w:rsidRDefault="00000000">
      <w:pPr>
        <w:spacing w:after="60"/>
        <w:ind w:left="360"/>
        <w:jc w:val="both"/>
      </w:pPr>
      <w:r>
        <w:t>• That interaction can remove the coherence required for interference.</w:t>
      </w:r>
    </w:p>
    <w:p w14:paraId="50FB25E6" w14:textId="77777777" w:rsidR="00C049FC" w:rsidRDefault="00000000">
      <w:pPr>
        <w:spacing w:after="60"/>
        <w:ind w:left="360"/>
        <w:jc w:val="both"/>
      </w:pPr>
      <w:r>
        <w:t>• Decoherence is environment-spread information, not a complete solution to the measurement problem.</w:t>
      </w:r>
    </w:p>
    <w:p w14:paraId="46DC90BA" w14:textId="77777777" w:rsidR="00C049FC" w:rsidRDefault="00000000">
      <w:pPr>
        <w:spacing w:after="60"/>
        <w:ind w:left="360"/>
        <w:jc w:val="both"/>
      </w:pPr>
      <w:r>
        <w:t>• A forced outcome can discard correlations and alternatives rather than reveal a fully formed truth.</w:t>
      </w:r>
    </w:p>
    <w:p w14:paraId="5260606B" w14:textId="77777777" w:rsidR="00C049FC" w:rsidRDefault="00000000">
      <w:pPr>
        <w:spacing w:after="160"/>
        <w:jc w:val="both"/>
      </w:pPr>
      <w:r>
        <w:rPr>
          <w:b/>
          <w:bCs/>
        </w:rPr>
        <w:t>One-line summary.</w:t>
      </w:r>
      <w:r>
        <w:t xml:space="preserve"> A measurement gets its answer by touching the system, which is why asking too soon can spoil what the system might otherwise have shown.</w:t>
      </w:r>
    </w:p>
    <w:p>
      <w:pPr/>
      <w:r>
        <w:t>Stop. Before you go on — What is the difference between reading a finished answer and forcing one into existence?</w:t>
      </w:r>
    </w:p>
    <w:p>
      <w:pPr/>
      <w:r>
        <w:t>Pretend a funny, smart, hot woman is in that chair. Say it so she understands it, respects it, and does not check her phone. If you cannot, you do not have it yet. That is allowed. Reread. Then continue.</w:t>
      </w:r>
    </w:p>
    <w:p w14:paraId="565FB78B" w14:textId="77777777" w:rsidR="00C049FC" w:rsidRDefault="00000000">
      <w:pPr>
        <w:spacing w:before="360" w:after="120"/>
        <w:ind w:firstLine="0"/>
        <w:jc w:val="center"/>
      </w:pPr>
      <w:bookmarkStart w:id="27" w:name="bm32"/>
      <w:r>
        <w:rPr>
          <w:rFonts w:ascii="Amazon Ember" w:hAnsi="Amazon Ember"/>
          <w:b/>
          <w:bCs/>
          <w:sz w:val="28"/>
        </w:rPr>
        <w:t>Chapter 4: Lecture: Repeated Measurement and the Quantum Zeno Effect</w:t>
      </w:r>
      <w:bookmarkEnd w:id="27"/>
    </w:p>
    <w:p w14:paraId="5D740109" w14:textId="77777777" w:rsidR="00C049FC" w:rsidRDefault="00C049FC">
      <w:pPr>
        <w:spacing w:before="120" w:after="240"/>
        <w:jc w:val="center"/>
      </w:pPr>
      <w:hyperlink w:anchor="bm12" w:history="1">
        <w:r>
          <w:rPr>
            <w:color w:val="0563C1"/>
            <w:u w:val="single"/>
          </w:rPr>
          <w:t xml:space="preserve">← Back to Chapter 4: Continuity Review</w:t>
        </w:r>
      </w:hyperlink>
    </w:p>
    <w:p>
      <w:pPr/>
      <w:r>
        <w:t>Lecture 4 — Repeated Measurement and the Quantum Zeno Effect</w:t>
      </w:r>
    </w:p>
    <w:p>
      <w:pPr/>
      <w:r>
        <w:t>You need first: Lectures 1–3.</w:t>
      </w:r>
    </w:p>
    <w:p>
      <w:pPr/>
      <w:r>
        <w:t>When you walk out, you should be able to: Describe how a measurement prepares as well as reports a state, and what the quantum Zeno effect is under frequent ideal checks.</w:t>
      </w:r>
    </w:p>
    <w:p w14:paraId="7E932A0F" w14:textId="77777777" w:rsidR="00C049FC" w:rsidRDefault="00000000">
      <w:pPr>
        <w:spacing w:after="160"/>
        <w:jc w:val="both"/>
      </w:pPr>
      <w:r>
        <w:rPr>
          <w:i/>
        </w:rPr>
        <w:t>I inspected Mrs Chain's kitchen more times than any kitchen has a right to expect. I am including the physics here so nobody else has to learn it that way.</w:t>
      </w:r>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what keeps it there.</w:t>
      </w:r>
    </w:p>
    <w:p w14:paraId="131E50E1" w14:textId="77777777" w:rsidR="00C049FC" w:rsidRDefault="00000000">
      <w:pPr>
        <w:spacing w:before="200" w:after="60"/>
        <w:jc w:val="both"/>
      </w:pPr>
      <w:r>
        <w:rPr>
          <w:b/>
          <w:bCs/>
        </w:rPr>
        <w:lastRenderedPageBreak/>
        <w:t>The idea, step by step</w:t>
      </w:r>
    </w:p>
    <w:p w14:paraId="5E3FE132" w14:textId="77777777" w:rsidR="00C049FC" w:rsidRDefault="00000000">
      <w:pPr>
        <w:spacing w:after="60"/>
        <w:ind w:left="360"/>
        <w:jc w:val="both"/>
      </w:pPr>
      <w:r>
        <w:t>1. An ideal measurement of a chosen property produces one outcome and prepares the associated state.</w:t>
      </w:r>
    </w:p>
    <w:p w14:paraId="34B0F578" w14:textId="77777777" w:rsidR="00C049FC" w:rsidRDefault="00000000">
      <w:pPr>
        <w:spacing w:after="60"/>
        <w:ind w:left="360"/>
        <w:jc w:val="both"/>
      </w:pPr>
      <w:r>
        <w:t>2. If the same property is measured again immediately, with no relevant evolution in between, the prepared state gives the same outcome.</w:t>
      </w:r>
    </w:p>
    <w:p w14:paraId="430F353C" w14:textId="77777777" w:rsidR="00C049FC" w:rsidRDefault="00000000">
      <w:pPr>
        <w:spacing w:after="60"/>
        <w:ind w:left="360"/>
        <w:jc w:val="both"/>
      </w:pPr>
      <w:r>
        <w:t>3. Left alone, a quantum system can normally evolve away from that prepared state.</w:t>
      </w:r>
    </w:p>
    <w:p w14:paraId="301CD6F0" w14:textId="77777777" w:rsidR="00C049FC" w:rsidRDefault="00000000">
      <w:pPr>
        <w:spacing w:after="60"/>
        <w:ind w:left="360"/>
        <w:jc w:val="both"/>
      </w:pPr>
      <w:r>
        <w:t>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quantum Zeno effect</w:t>
      </w:r>
      <w:r>
        <w:t>.</w:t>
      </w:r>
    </w:p>
    <w:p w14:paraId="602EB75A" w14:textId="77777777" w:rsidR="00C049FC" w:rsidRDefault="00000000">
      <w:pPr>
        <w:spacing w:after="60"/>
        <w:ind w:left="360"/>
        <w:jc w:val="both"/>
      </w:pPr>
      <w:r>
        <w:t>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That inhibition is the quantum Zeno effect: watching in the right physical way can slow a change that would otherwise happen. Laboratory demonstrations with trapped ions and many later experiments have seen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What sticks</w:t>
      </w:r>
    </w:p>
    <w:p w14:paraId="671A29AA" w14:textId="77777777" w:rsidR="00C049FC" w:rsidRDefault="00000000">
      <w:pPr>
        <w:spacing w:after="60"/>
        <w:ind w:left="360"/>
        <w:jc w:val="both"/>
      </w:pPr>
      <w:r>
        <w:lastRenderedPageBreak/>
        <w:t>• An ideal measurement prepares the state corresponding to its recorded result.</w:t>
      </w:r>
    </w:p>
    <w:p w14:paraId="6B741D5B" w14:textId="77777777" w:rsidR="00C049FC" w:rsidRDefault="00000000">
      <w:pPr>
        <w:spacing w:after="60"/>
        <w:ind w:left="360"/>
        <w:jc w:val="both"/>
      </w:pPr>
      <w:r>
        <w:t>• An immediate repeat using the same apparatus distinction, or basis, can return that result with certainty.</w:t>
      </w:r>
    </w:p>
    <w:p w14:paraId="6E5D5076" w14:textId="77777777" w:rsidR="00C049FC" w:rsidRDefault="00000000">
      <w:pPr>
        <w:spacing w:after="60"/>
        <w:ind w:left="360"/>
        <w:jc w:val="both"/>
      </w:pPr>
      <w:r>
        <w:t>• Repeated physical measurement can alter, and under suitable conditions inhibit, subsequent evolution.</w:t>
      </w:r>
    </w:p>
    <w:p w14:paraId="5F2E420B" w14:textId="77777777" w:rsidR="00C049FC" w:rsidRDefault="00000000">
      <w:pPr>
        <w:spacing w:after="60"/>
        <w:ind w:left="360"/>
        <w:jc w:val="both"/>
      </w:pPr>
      <w:r>
        <w:t>•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pPr/>
      <w:r>
        <w:t>Stop. Before you go on — Why can “inspecting often enough” pin a system rather than merely observing it?</w:t>
      </w:r>
    </w:p>
    <w:p>
      <w:pPr/>
      <w:r>
        <w:t>Pretend a funny, smart, hot woman is in that chair. Say it so she understands it, respects it, and does not check her phone. If you cannot, you do not have it yet. That is allowed. Reread. Then continue.</w:t>
      </w:r>
    </w:p>
    <w:p w14:paraId="67E668E3" w14:textId="77777777" w:rsidR="00C049FC" w:rsidRDefault="00000000">
      <w:pPr>
        <w:spacing w:before="360" w:after="120"/>
        <w:ind w:firstLine="0"/>
        <w:jc w:val="center"/>
      </w:pPr>
      <w:bookmarkStart w:id="28" w:name="bm33"/>
      <w:r>
        <w:rPr>
          <w:rFonts w:ascii="Amazon Ember" w:hAnsi="Amazon Ember"/>
          <w:b/>
          <w:bCs/>
          <w:sz w:val="28"/>
        </w:rPr>
        <w:t>Chapter 5: Lecture: Lawful Evolution Between Measurements</w:t>
      </w:r>
      <w:bookmarkEnd w:id="28"/>
    </w:p>
    <w:p w14:paraId="2F509845" w14:textId="77777777" w:rsidR="00C049FC" w:rsidRDefault="00C049FC">
      <w:pPr>
        <w:spacing w:before="120" w:after="240"/>
        <w:jc w:val="center"/>
      </w:pPr>
      <w:hyperlink w:anchor="bm13" w:history="1">
        <w:r>
          <w:rPr>
            <w:color w:val="0563C1"/>
            <w:u w:val="single"/>
          </w:rPr>
          <w:t xml:space="preserve">← Back to Chapter 5: Dr Fainrose Is Not Reassured</w:t>
        </w:r>
      </w:hyperlink>
    </w:p>
    <w:p>
      <w:pPr/>
      <w:r>
        <w:t>Lecture 5 — Lawful Evolution Between Measurements</w:t>
      </w:r>
    </w:p>
    <w:p>
      <w:pPr/>
      <w:r>
        <w:t>You need first: Lectures 1–4.</w:t>
      </w:r>
    </w:p>
    <w:p>
      <w:pPr/>
      <w:r>
        <w:t>When you walk out, you should be able to: State what happens between measurements: smooth, reversible evolution by a precise rule — until a record is made.</w:t>
      </w:r>
    </w:p>
    <w:p w14:paraId="3C770E50" w14:textId="77777777" w:rsidR="00C049FC" w:rsidRDefault="00000000">
      <w:pPr>
        <w:spacing w:after="160"/>
        <w:jc w:val="both"/>
      </w:pPr>
      <w:r>
        <w:rPr>
          <w:i/>
        </w:rPr>
        <w:t>Fainrose gave me this equation the way other people give directions: quickly, expecting me to keep up, and mostly right.</w:t>
      </w:r>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The idea, step by step</w:t>
      </w:r>
    </w:p>
    <w:p w14:paraId="2F79DB66" w14:textId="77777777" w:rsidR="00C049FC" w:rsidRDefault="00000000">
      <w:pPr>
        <w:spacing w:after="60"/>
        <w:ind w:left="360"/>
        <w:jc w:val="both"/>
      </w:pPr>
      <w:r>
        <w:t xml:space="preserve">1. A </w:t>
      </w:r>
      <w:r>
        <w:rPr>
          <w:b/>
          <w:bCs/>
        </w:rPr>
        <w:t>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Schrödinger equation</w:t>
      </w:r>
      <w:r>
        <w:t>,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deterministic</w:t>
      </w:r>
      <w:r>
        <w:t xml:space="preserve"> and </w:t>
      </w:r>
      <w:r>
        <w:rPr>
          <w:b/>
          <w:bCs/>
        </w:rPr>
        <w:t>reversible</w:t>
      </w:r>
      <w:r>
        <w:t>: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 At the end of the visit she first reads the descending gravitational trace as a failure of the domestic module — ornamental thermal shielding, a local fault — and then has to say she was wrong: that is not domestic. The line is 4C.</w:t>
      </w:r>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 This block is optional. In 1926 Schrödinger wrote down the time-evolution law for a non-relativistic quantum state. In words, the Hamiltonian is the operator representing the system’s energy, and it tells the state how to change.</w:t>
      </w: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What sticks</w:t>
      </w:r>
    </w:p>
    <w:p w14:paraId="186EBE4A" w14:textId="77777777" w:rsidR="00C049FC" w:rsidRDefault="00000000">
      <w:pPr>
        <w:spacing w:after="60"/>
        <w:ind w:left="360"/>
        <w:jc w:val="both"/>
      </w:pPr>
      <w:r>
        <w:t>• A quantum state needs a law of change as well as a list of possible measurement results.</w:t>
      </w:r>
    </w:p>
    <w:p w14:paraId="500B4A10" w14:textId="77777777" w:rsidR="00C049FC" w:rsidRDefault="00000000">
      <w:pPr>
        <w:spacing w:after="60"/>
        <w:ind w:left="360"/>
        <w:jc w:val="both"/>
      </w:pPr>
      <w:r>
        <w:t>• The Schrödinger equation gives smooth, deterministic and reversible evolution for an isolated system.</w:t>
      </w:r>
    </w:p>
    <w:p w14:paraId="1C49F499" w14:textId="77777777" w:rsidR="00C049FC" w:rsidRDefault="00000000">
      <w:pPr>
        <w:spacing w:after="60"/>
        <w:ind w:left="360"/>
        <w:jc w:val="both"/>
      </w:pPr>
      <w:r>
        <w:t>• Measurement is physical interaction, not audience participation.</w:t>
      </w:r>
    </w:p>
    <w:p w14:paraId="6A36AFB7" w14:textId="77777777" w:rsidR="00C049FC" w:rsidRDefault="00000000">
      <w:pPr>
        <w:spacing w:after="60"/>
        <w:ind w:left="360"/>
        <w:jc w:val="both"/>
      </w:pPr>
      <w:r>
        <w:t>•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pPr/>
      <w:r>
        <w:t>Stop. Before you go on — Where does the strangeness of quantum theory enter, if the Schrödinger evolution itself is orderly?</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 What happens when you file the world (Lectures 6–10) — evaporating holes; entanglement; why you cannot copy a secret; why you cannot have both columns; why the moon does not need a rota.</w:t>
      </w:r>
    </w:p>
    <w:p w14:paraId="4EEF9E0B" w14:textId="77777777" w:rsidR="00C049FC" w:rsidRDefault="00000000">
      <w:pPr>
        <w:spacing w:before="360" w:after="120"/>
        <w:ind w:firstLine="0"/>
        <w:jc w:val="center"/>
      </w:pPr>
      <w:bookmarkStart w:id="29" w:name="bm34"/>
      <w:r>
        <w:rPr>
          <w:rFonts w:ascii="Amazon Ember" w:hAnsi="Amazon Ember"/>
          <w:b/>
          <w:bCs/>
          <w:sz w:val="28"/>
        </w:rPr>
        <w:t>Chapter 6: Lecture: Hawking Radiation</w:t>
      </w:r>
      <w:bookmarkEnd w:id="29"/>
    </w:p>
    <w:p w14:paraId="610999F6" w14:textId="77777777" w:rsidR="00C049FC" w:rsidRDefault="00C049FC">
      <w:pPr>
        <w:spacing w:before="120" w:after="240"/>
        <w:jc w:val="center"/>
      </w:pPr>
      <w:hyperlink w:anchor="bm14" w:history="1">
        <w:r>
          <w:rPr>
            <w:color w:val="0563C1"/>
            <w:u w:val="single"/>
          </w:rPr>
          <w:t xml:space="preserve">← Back to Chapter 6: The Object Is Not Mislaid</w:t>
        </w:r>
      </w:hyperlink>
    </w:p>
    <w:p>
      <w:pPr/>
      <w:r>
        <w:t>Lecture 6 — Hawking Radiation</w:t>
      </w:r>
    </w:p>
    <w:p>
      <w:pPr/>
      <w:r>
        <w:t>You need first: Lectures 1–5 (especially states and records).</w:t>
      </w:r>
    </w:p>
    <w:p>
      <w:pPr/>
      <w:r>
        <w:t>When you walk out, you should be able to: Link falling mass to rising temperature for an evaporating black hole, and name why information loss is a problem.</w:t>
      </w:r>
    </w:p>
    <w:p w14:paraId="5C169D43" w14:textId="77777777" w:rsidR="00C049FC" w:rsidRDefault="00000000">
      <w:pPr>
        <w:spacing w:after="160"/>
        <w:jc w:val="both"/>
      </w:pPr>
      <w:r>
        <w:rPr>
          <w:i/>
        </w:rPr>
        <w:t>I did not choose to become the person who understood black-hole thermodynamics. The black hole made that choice for both of us.</w:t>
      </w:r>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lastRenderedPageBreak/>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The idea, step by step</w:t>
      </w:r>
    </w:p>
    <w:p w14:paraId="4F33F6FC" w14:textId="77777777" w:rsidR="00C049FC" w:rsidRDefault="00000000">
      <w:pPr>
        <w:spacing w:after="60"/>
        <w:ind w:left="360"/>
        <w:jc w:val="both"/>
      </w:pPr>
      <w:r>
        <w:t xml:space="preserve">1. A </w:t>
      </w:r>
      <w:r>
        <w:rPr>
          <w:b/>
          <w:bCs/>
        </w:rPr>
        <w:t>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thermal radiation</w:t>
      </w:r>
      <w:r>
        <w:t xml:space="preserve">, called </w:t>
      </w:r>
      <w:r>
        <w:rPr>
          <w:b/>
          <w:bCs/>
        </w:rPr>
        <w:t>Hawking radiation</w:t>
      </w:r>
      <w:r>
        <w:t>.</w:t>
      </w:r>
    </w:p>
    <w:p w14:paraId="1B0D40E8" w14:textId="77777777" w:rsidR="00C049FC" w:rsidRDefault="00000000">
      <w:pPr>
        <w:spacing w:after="60"/>
        <w:ind w:left="360"/>
        <w:jc w:val="both"/>
      </w:pPr>
      <w:r>
        <w:t>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Hawking temperature</w:t>
      </w:r>
      <w:r>
        <w:t>, so it emits more strongly than a larger one.</w:t>
      </w:r>
    </w:p>
    <w:p w14:paraId="6784BBEB" w14:textId="77777777" w:rsidR="00C049FC" w:rsidRDefault="00000000">
      <w:pPr>
        <w:spacing w:after="60"/>
        <w:ind w:left="360"/>
        <w:jc w:val="both"/>
      </w:pPr>
      <w:r>
        <w:t>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 This block is optional. Hawking’s 1974 calculation applied quantum field theory to a black-hole spacetime and found a thermal spectrum at infinity. In words, the temperature is inversely proportional to the mass: double the mass and halve the temperature.</w:t>
      </w:r>
      <w:r/>
    </w:p>
    <w:p w14:paraId="5518CEFA" w14:textId="77777777" w:rsidR="00C049FC" w:rsidRDefault="00000000">
      <w:pPr>
        <w:pStyle w:val="Equation"/>
        <w:spacing w:before="200" w:after="200"/>
        <w:jc w:val="center"/>
      </w:pPr>
      <w:r>
        <w:rPr>
          <w:rFonts w:ascii="Georgia" w:eastAsia="Georgia" w:hAnsi="Georgia" w:cs="Georgia"/>
          <w:i/>
          <w:iCs/>
        </w:rPr>
        <w:lastRenderedPageBreak/>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What sticks</w:t>
      </w:r>
    </w:p>
    <w:p w14:paraId="48DD187F" w14:textId="77777777" w:rsidR="00C049FC" w:rsidRDefault="00000000">
      <w:pPr>
        <w:spacing w:after="60"/>
        <w:ind w:left="360"/>
        <w:jc w:val="both"/>
      </w:pPr>
      <w:r>
        <w:t>• Hawking radiation is a predicted thermal emission from black holes.</w:t>
      </w:r>
    </w:p>
    <w:p w14:paraId="65421E19" w14:textId="77777777" w:rsidR="00C049FC" w:rsidRDefault="00000000">
      <w:pPr>
        <w:spacing w:after="60"/>
        <w:ind w:left="360"/>
        <w:jc w:val="both"/>
      </w:pPr>
      <w:r>
        <w:t>• Smaller isolated black holes are hotter and evaporate faster as they lose mass.</w:t>
      </w:r>
    </w:p>
    <w:p w14:paraId="2E568901" w14:textId="77777777" w:rsidR="00C049FC" w:rsidRDefault="00000000">
      <w:pPr>
        <w:spacing w:after="60"/>
        <w:ind w:left="360"/>
        <w:jc w:val="both"/>
      </w:pPr>
      <w:r>
        <w:t>• The “particle pair at the horizon” story is a limited heuristic, not the mechanism to take literally.</w:t>
      </w:r>
    </w:p>
    <w:p w14:paraId="6A14A348" w14:textId="77777777" w:rsidR="00C049FC" w:rsidRDefault="00000000">
      <w:pPr>
        <w:spacing w:after="60"/>
        <w:ind w:left="360"/>
        <w:jc w:val="both"/>
      </w:pPr>
      <w:r>
        <w:t>• Black-hole evaporation raises the question of how quantum information is preserved.</w:t>
      </w:r>
    </w:p>
    <w:p w14:paraId="272D7386" w14:textId="77777777" w:rsidR="00C049FC" w:rsidRDefault="00000000">
      <w:pPr>
        <w:spacing w:after="160"/>
        <w:jc w:val="both"/>
      </w:pPr>
      <w:r>
        <w:rPr>
          <w:b/>
          <w:bCs/>
        </w:rPr>
        <w:t>One-line summary. Asset 4C is not going missing; it is becoming hotter, smaller, and harder to forgive.</w:t>
      </w:r>
      <w:r/>
    </w:p>
    <w:p>
      <w:pPr/>
      <w:r>
        <w:t>Stop. Before you go on — Why is “within projected envelope” a useless comfort if Asset 4C is evaporating by law?</w:t>
      </w:r>
    </w:p>
    <w:p>
      <w:pPr/>
      <w:r>
        <w:t>Pretend a funny, smart, hot woman is in that chair. Say it so she understands it, respects it, and does not check her phone. If you cannot, you do not have it yet. That is allowed. Reread. Then continue.</w:t>
      </w:r>
    </w:p>
    <w:p w14:paraId="15B5A962" w14:textId="77777777" w:rsidR="00C049FC" w:rsidRDefault="00000000">
      <w:pPr>
        <w:spacing w:before="360" w:after="120"/>
        <w:ind w:firstLine="0"/>
        <w:jc w:val="center"/>
      </w:pPr>
      <w:bookmarkStart w:id="30" w:name="bm35"/>
      <w:r>
        <w:rPr>
          <w:rFonts w:ascii="Amazon Ember" w:hAnsi="Amazon Ember"/>
          <w:b/>
          <w:bCs/>
          <w:sz w:val="28"/>
        </w:rPr>
        <w:t>Chapter 7: Lecture: Entanglement and the Start of Decoherence</w:t>
      </w:r>
      <w:bookmarkEnd w:id="30"/>
    </w:p>
    <w:p w14:paraId="1C253F63" w14:textId="77777777" w:rsidR="00C049FC" w:rsidRDefault="00C049FC">
      <w:pPr>
        <w:spacing w:before="120" w:after="240"/>
        <w:jc w:val="center"/>
      </w:pPr>
      <w:hyperlink w:anchor="bm15" w:history="1">
        <w:r>
          <w:rPr>
            <w:color w:val="0563C1"/>
            <w:u w:val="single"/>
          </w:rPr>
          <w:t xml:space="preserve">← Back to Chapter 7: What Remains Correlated</w:t>
        </w:r>
      </w:hyperlink>
    </w:p>
    <w:p>
      <w:pPr/>
      <w:r>
        <w:t>Lecture 7 — Entanglement and the Start of Decoherence</w:t>
      </w:r>
    </w:p>
    <w:p>
      <w:pPr/>
      <w:r>
        <w:t>You need first: Lectures 1–6.</w:t>
      </w:r>
    </w:p>
    <w:p>
      <w:pPr/>
      <w:r>
        <w:t>When you walk out, you should be able to: Define entanglement without faster-than-light messaging, and say how decoherence makes interference practically unavailable.</w:t>
      </w:r>
    </w:p>
    <w:p w14:paraId="472F4103" w14:textId="77777777" w:rsidR="00C049FC" w:rsidRDefault="00000000">
      <w:pPr>
        <w:spacing w:after="160"/>
        <w:jc w:val="both"/>
      </w:pPr>
      <w:r>
        <w:rPr>
          <w:i/>
        </w:rPr>
        <w:t>The Ministry called it a connection until it became inconvenient, at which point it called it a coincidence. This note is for anyone else that has happened to.</w:t>
      </w:r>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The idea, step by step</w:t>
      </w:r>
    </w:p>
    <w:p w14:paraId="7069904C" w14:textId="77777777" w:rsidR="00C049FC" w:rsidRDefault="00000000">
      <w:pPr>
        <w:spacing w:after="60"/>
        <w:ind w:left="360"/>
        <w:jc w:val="both"/>
      </w:pPr>
      <w:r>
        <w:t xml:space="preserve">1. A </w:t>
      </w:r>
      <w:r>
        <w:rPr>
          <w:b/>
          <w:bCs/>
        </w:rPr>
        <w:t>quantum state</w:t>
      </w:r>
      <w:r>
        <w:t>,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lastRenderedPageBreak/>
        <w:t xml:space="preserve">5. Real systems interact with air, light, apparatus and other surroundings; these interactions spread the system’s phase relations into an </w:t>
      </w:r>
      <w:r>
        <w:rPr>
          <w:b/>
          <w:bCs/>
        </w:rPr>
        <w:t>environment</w:t>
      </w:r>
      <w:r>
        <w:t>.</w:t>
      </w:r>
    </w:p>
    <w:p w14:paraId="3D874C49" w14:textId="77777777" w:rsidR="00C049FC" w:rsidRDefault="00000000">
      <w:pPr>
        <w:spacing w:after="60"/>
        <w:ind w:left="360"/>
        <w:jc w:val="both"/>
      </w:pPr>
      <w:r>
        <w:t xml:space="preserve">6. That spreading is </w:t>
      </w:r>
      <w:r>
        <w:rPr>
          <w:b/>
          <w:bCs/>
        </w:rPr>
        <w:t>decoherence</w:t>
      </w:r>
      <w:r>
        <w:t>: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 This block is optional. For a schematic entangled pair,</w:t>
      </w: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What sticks</w:t>
      </w:r>
    </w:p>
    <w:p w14:paraId="562BB1D6" w14:textId="77777777" w:rsidR="00C049FC" w:rsidRDefault="00000000">
      <w:pPr>
        <w:spacing w:after="60"/>
        <w:ind w:left="360"/>
        <w:jc w:val="both"/>
      </w:pPr>
      <w:r>
        <w:t>• Entangled systems are described by a shared state, not by complete independent states for their parts.</w:t>
      </w:r>
    </w:p>
    <w:p w14:paraId="465D1883" w14:textId="77777777" w:rsidR="00C049FC" w:rsidRDefault="00000000">
      <w:pPr>
        <w:spacing w:after="60"/>
        <w:ind w:left="360"/>
        <w:jc w:val="both"/>
      </w:pPr>
      <w:r>
        <w:t>• Entanglement produces strong correlations without faster-than-light communication.</w:t>
      </w:r>
    </w:p>
    <w:p w14:paraId="1886DB59" w14:textId="77777777" w:rsidR="00C049FC" w:rsidRDefault="00000000">
      <w:pPr>
        <w:spacing w:after="60"/>
        <w:ind w:left="360"/>
        <w:jc w:val="both"/>
      </w:pPr>
      <w:r>
        <w:t>• Environmental interactions can disperse phase relations and cause decoherence.</w:t>
      </w:r>
    </w:p>
    <w:p w14:paraId="3E201071" w14:textId="77777777" w:rsidR="00C049FC" w:rsidRDefault="00000000">
      <w:pPr>
        <w:spacing w:after="60"/>
        <w:ind w:left="360"/>
        <w:jc w:val="both"/>
      </w:pPr>
      <w:r>
        <w:t>• Decoherence explains lost observable interference, not by itself a single chosen outcome.</w:t>
      </w:r>
    </w:p>
    <w:p w14:paraId="42A91AC9" w14:textId="77777777" w:rsidR="00C049FC" w:rsidRDefault="00000000">
      <w:pPr>
        <w:spacing w:after="160"/>
        <w:jc w:val="both"/>
      </w:pPr>
      <w:r>
        <w:rPr>
          <w:b/>
          <w:bCs/>
        </w:rPr>
        <w:lastRenderedPageBreak/>
        <w:t>One-line summary.</w:t>
      </w:r>
      <w:r>
        <w:t xml:space="preserve"> When the Ministry treated connections as expendable, it learned that a shared quantum state shares the damage as well.</w:t>
      </w:r>
    </w:p>
    <w:p>
      <w:pPr/>
      <w:r>
        <w:t>Stop. Before you go on — If correlations are treated as optional “metadata,” what physical mistake has the Ministry made?</w:t>
      </w:r>
    </w:p>
    <w:p>
      <w:pPr/>
      <w:r>
        <w:t>Pretend a funny, smart, hot woman is in that chair. Say it so she understands it, respects it, and does not check her phone. If you cannot, you do not have it yet. That is allowed. Reread. Then continue.</w:t>
      </w:r>
    </w:p>
    <w:p w14:paraId="6C756067" w14:textId="77777777" w:rsidR="00C049FC" w:rsidRDefault="00000000">
      <w:pPr>
        <w:spacing w:before="360" w:after="120"/>
        <w:ind w:firstLine="0"/>
        <w:jc w:val="center"/>
      </w:pPr>
      <w:bookmarkStart w:id="31" w:name="bm36"/>
      <w:r>
        <w:rPr>
          <w:rFonts w:ascii="Amazon Ember" w:hAnsi="Amazon Ember"/>
          <w:b/>
          <w:bCs/>
          <w:sz w:val="28"/>
        </w:rPr>
        <w:t>Chapter 8: Lecture: No-Cloning and Quantum Error Correction</w:t>
      </w:r>
      <w:bookmarkEnd w:id="31"/>
    </w:p>
    <w:p w14:paraId="1AC1CE09" w14:textId="77777777" w:rsidR="00C049FC" w:rsidRDefault="00C049FC">
      <w:pPr>
        <w:spacing w:before="120" w:after="240"/>
        <w:jc w:val="center"/>
      </w:pPr>
      <w:hyperlink w:anchor="bm16" w:history="1">
        <w:r>
          <w:rPr>
            <w:color w:val="0563C1"/>
            <w:u w:val="single"/>
          </w:rPr>
          <w:t xml:space="preserve">← Back to Chapter 8: The Backup That Could Not Exist</w:t>
        </w:r>
      </w:hyperlink>
    </w:p>
    <w:p>
      <w:pPr/>
      <w:r>
        <w:t>Lecture 8 — No-Cloning and Quantum Error Correction</w:t>
      </w:r>
    </w:p>
    <w:p>
      <w:pPr/>
      <w:r>
        <w:t>You need first: Lectures 1–7.</w:t>
      </w:r>
    </w:p>
    <w:p>
      <w:pPr/>
      <w:r>
        <w:t>When you walk out, you should be able to: State the no-cloning theorem, and contrast an impossible perfect copy with protection by distributed correlations and syndrome checks.</w:t>
      </w:r>
    </w:p>
    <w:p w14:paraId="1CADBBEE" w14:textId="77777777" w:rsidR="00C049FC" w:rsidRDefault="00000000">
      <w:pPr>
        <w:spacing w:after="160"/>
        <w:jc w:val="both"/>
      </w:pPr>
      <w:r>
        <w:rPr>
          <w:i/>
        </w:rPr>
        <w:t>Mr Voller believed a copy would do. This chapter, and everything after it, is about the specific ways he was wrong.</w:t>
      </w:r>
    </w:p>
    <w:p w14:paraId="1CADBBEE" w14:textId="77777777" w:rsidR="00C049FC" w:rsidRDefault="00000000">
      <w:pPr>
        <w:spacing w:after="160"/>
        <w:jc w:val="both"/>
      </w:pPr>
      <w:r>
        <w:rPr>
          <w:b/>
          <w:bCs/>
        </w:rPr>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The idea, step by step</w:t>
      </w:r>
    </w:p>
    <w:p w14:paraId="22B44EAB" w14:textId="77777777" w:rsidR="00C049FC" w:rsidRDefault="00000000">
      <w:pPr>
        <w:spacing w:after="60"/>
        <w:ind w:left="360"/>
        <w:jc w:val="both"/>
      </w:pPr>
      <w:r>
        <w:t xml:space="preserve">1. An </w:t>
      </w:r>
      <w:r>
        <w:rPr>
          <w:b/>
          <w:bCs/>
        </w:rPr>
        <w:t>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3. It does not forbid moving a state from one system to another; a transfer can leave the original changed or destroyed.</w:t>
      </w:r>
    </w:p>
    <w:p w14:paraId="4F604AF6" w14:textId="77777777" w:rsidR="00C049FC" w:rsidRDefault="00000000">
      <w:pPr>
        <w:spacing w:after="60"/>
        <w:ind w:left="360"/>
        <w:jc w:val="both"/>
      </w:pPr>
      <w:r>
        <w:t>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w:t>
        <w:lastRenderedPageBreak/>
        <w:t>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t>Going deeper (skip freely). This block is optional. The no-cloning theorem (1982) is short and final: if one linear machine copied both |ψ⟩ and |φ⟩, it would have to turn |ψ⟩|0⟩ into |ψ⟩|ψ⟩ and likewise for |φ⟩, which requires ⟨ψ|φ⟩ = ⟨ψ|φ⟩2. That fails for general distinct, non-orthogonal states. Quantum error-correcting codes use extra physical systems and structured entanglement. In a stabiliser code, carefully chosen parity-like checks return a syndrome identifying an error pattern while commuting with, and therefore not revealing, the encoded logical information.</w:t>
      </w:r>
      <w:r/>
      <w:r>
        <w:rPr>
          <w:vertAlign w:val="superscript"/>
        </w:rPr>
      </w:r>
      <w:r/>
      <w:r>
        <w:rPr>
          <w:b/>
          <w:bCs/>
        </w:rPr>
      </w:r>
      <w:r/>
    </w:p>
    <w:p w14:paraId="50F506BA" w14:textId="77777777" w:rsidR="00C049FC" w:rsidRDefault="00000000">
      <w:pPr>
        <w:spacing w:before="200" w:after="60"/>
        <w:jc w:val="both"/>
      </w:pPr>
      <w:r>
        <w:rPr>
          <w:b/>
          <w:bCs/>
        </w:rPr>
        <w:t>What sticks</w:t>
      </w:r>
    </w:p>
    <w:p w14:paraId="6BB73DF6" w14:textId="77777777" w:rsidR="00C049FC" w:rsidRDefault="00000000">
      <w:pPr>
        <w:spacing w:after="60"/>
        <w:ind w:left="360"/>
        <w:jc w:val="both"/>
      </w:pPr>
      <w:r>
        <w:t>• No physical process can perfectly copy an unknown arbitrary quantum state.</w:t>
      </w:r>
    </w:p>
    <w:p w14:paraId="2A59735B" w14:textId="77777777" w:rsidR="00C049FC" w:rsidRDefault="00000000">
      <w:pPr>
        <w:spacing w:after="60"/>
        <w:ind w:left="360"/>
        <w:jc w:val="both"/>
      </w:pPr>
      <w:r>
        <w:t>• Moving a state and preparing a known state again are allowed; neither is forbidden cloning.</w:t>
      </w:r>
    </w:p>
    <w:p w14:paraId="64D9A23B" w14:textId="77777777" w:rsidR="00C049FC" w:rsidRDefault="00000000">
      <w:pPr>
        <w:spacing w:after="60"/>
        <w:ind w:left="360"/>
        <w:jc w:val="both"/>
      </w:pPr>
      <w:r>
        <w:t>• Measurement records are not automatically a full copy of the state that generated them.</w:t>
      </w:r>
    </w:p>
    <w:p w14:paraId="25747EF4" w14:textId="77777777" w:rsidR="00C049FC" w:rsidRDefault="00000000">
      <w:pPr>
        <w:spacing w:after="60"/>
        <w:ind w:left="360"/>
        <w:jc w:val="both"/>
      </w:pPr>
      <w:r>
        <w:t>•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pPr/>
      <w:r>
        <w:t>Stop. Before you go on — Why is PHASE RECORD: NOT APPLICABLE fatal to Mr Voller’s “reference copy”?</w:t>
      </w:r>
    </w:p>
    <w:p>
      <w:pPr/>
      <w:r>
        <w:t>Pretend a funny, smart, hot woman is in that chair. Say it so she understands it, respects it, and does not check her phone. If you cannot, you do not have it yet. That is allowed. Reread. Then continue.</w:t>
      </w:r>
    </w:p>
    <w:p w14:paraId="2A6EE0F9" w14:textId="77777777" w:rsidR="00C049FC" w:rsidRDefault="00000000">
      <w:pPr>
        <w:spacing w:before="360" w:after="120"/>
        <w:ind w:firstLine="0"/>
        <w:jc w:val="center"/>
      </w:pPr>
      <w:bookmarkStart w:id="32" w:name="bm37"/>
      <w:r>
        <w:rPr>
          <w:rFonts w:ascii="Amazon Ember" w:hAnsi="Amazon Ember"/>
          <w:b/>
          <w:bCs/>
          <w:sz w:val="28"/>
        </w:rPr>
        <w:t>Chapter 9: Lecture: Uncertainty: Position and Momentum</w:t>
      </w:r>
      <w:bookmarkEnd w:id="32"/>
    </w:p>
    <w:p w14:paraId="2F0BE1BC" w14:textId="77777777" w:rsidR="00C049FC" w:rsidRDefault="00C049FC">
      <w:pPr>
        <w:spacing w:before="120" w:after="240"/>
        <w:jc w:val="center"/>
      </w:pPr>
      <w:hyperlink w:anchor="bm17" w:history="1">
        <w:r>
          <w:rPr>
            <w:color w:val="0563C1"/>
            <w:u w:val="single"/>
          </w:rPr>
          <w:t xml:space="preserve">← Back to Chapter 9: The Two Columns</w:t>
        </w:r>
      </w:hyperlink>
    </w:p>
    <w:p>
      <w:pPr/>
      <w:r>
        <w:t>Lecture 9 — Uncertainty: Position and Momentum</w:t>
      </w:r>
    </w:p>
    <w:p>
      <w:pPr/>
      <w:r>
        <w:t>You need first: Lectures 1–8 (especially incompatible questions).</w:t>
      </w:r>
    </w:p>
    <w:p>
      <w:pPr/>
      <w:r>
        <w:t>When you walk out, you should be able to: State the uncertainty principle as a limit on preparing two sharp answers at once — not as a complaint about clumsy instruments.</w:t>
      </w:r>
    </w:p>
    <w:p w14:paraId="38FBAE4D" w14:textId="77777777" w:rsidR="00C049FC" w:rsidRDefault="00000000">
      <w:pPr>
        <w:spacing w:after="160"/>
        <w:jc w:val="both"/>
      </w:pPr>
      <w:r>
        <w:rPr>
          <w:i/>
        </w:rPr>
        <w:t>Directive 11-C wanted two certificates the Ministry could hold at once. This is the chapter where I explain, as gently as I can manage, why physics has the same objection to that arrangement.</w:t>
      </w:r>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The idea, step by step</w:t>
      </w:r>
    </w:p>
    <w:p w14:paraId="652D62D9" w14:textId="77777777" w:rsidR="00C049FC" w:rsidRDefault="00000000">
      <w:pPr>
        <w:spacing w:after="60"/>
        <w:ind w:left="360"/>
        <w:jc w:val="both"/>
      </w:pPr>
      <w:r>
        <w:t xml:space="preserve">1. </w:t>
      </w:r>
      <w:r>
        <w:rPr>
          <w:b/>
          <w:bCs/>
        </w:rPr>
        <w:t>Position</w:t>
      </w:r>
      <w:r>
        <w:t xml:space="preserve"> answers where a thing is, while </w:t>
      </w:r>
      <w:r>
        <w:rPr>
          <w:b/>
          <w:bCs/>
        </w:rPr>
        <w:t>momentum</w:t>
      </w:r>
      <w:r>
        <w:t xml:space="preserve"> describes its motion, including its direction and how hard it is to stop.</w:t>
      </w:r>
    </w:p>
    <w:p w14:paraId="424F9CA8" w14:textId="77777777" w:rsidR="00C049FC" w:rsidRDefault="00000000">
      <w:pPr>
        <w:spacing w:after="60"/>
        <w:ind w:left="360"/>
        <w:jc w:val="both"/>
      </w:pPr>
      <w:r>
        <w:t>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lastRenderedPageBreak/>
        <w:t xml:space="preserve">5. This unavoidable trade-off is the </w:t>
      </w:r>
      <w:r>
        <w:rPr>
          <w:b/>
          <w:bCs/>
        </w:rPr>
        <w:t>uncertainty principle</w:t>
      </w:r>
      <w:r>
        <w:t>: a state cannot supply arbitrarily sharp values of both properties at the same time.</w:t>
      </w:r>
    </w:p>
    <w:p w14:paraId="7481BDD7" w14:textId="77777777" w:rsidR="00C049FC" w:rsidRDefault="00000000">
      <w:pPr>
        <w:spacing w:after="60"/>
        <w:ind w:left="360"/>
        <w:jc w:val="both"/>
      </w:pPr>
      <w:r>
        <w:t>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 This block is optional. Heisenberg stated the uncertainty idea in 1927; the precise statistical form below is a property of the quantum state itself, not merely of clumsy instruments. For a collection of identically prepared systems, position and momentum have spreads measured by their standard deviations; quantum mechanics requires</w:t>
      </w: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The symbol ℏ is Planck’s constant divided by 2π, a very small quantity, which is why the restriction is usually invisible for houses and people. The mathematical reason is a Fourier 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What sticks</w:t>
      </w:r>
    </w:p>
    <w:p w14:paraId="21682F9A" w14:textId="77777777" w:rsidR="00C049FC" w:rsidRDefault="00000000">
      <w:pPr>
        <w:spacing w:after="60"/>
        <w:ind w:left="360"/>
        <w:jc w:val="both"/>
      </w:pPr>
      <w:r>
        <w:lastRenderedPageBreak/>
        <w:t>• Position and momentum are linked quantum properties, not independent boxes that can both be filled to unlimited precision.</w:t>
      </w:r>
    </w:p>
    <w:p w14:paraId="1B5F3357" w14:textId="77777777" w:rsidR="00C049FC" w:rsidRDefault="00000000">
      <w:pPr>
        <w:spacing w:after="60"/>
        <w:ind w:left="360"/>
        <w:jc w:val="both"/>
      </w:pPr>
      <w:r>
        <w:t>• A sharply localised wave pattern necessarily has a broad spread of momenta.</w:t>
      </w:r>
    </w:p>
    <w:p w14:paraId="74599FFC" w14:textId="77777777" w:rsidR="00C049FC" w:rsidRDefault="00000000">
      <w:pPr>
        <w:spacing w:after="60"/>
        <w:ind w:left="360"/>
        <w:jc w:val="both"/>
      </w:pPr>
      <w:r>
        <w:t>• The uncertainty principle is intrinsic to quantum states, not merely damage caused by crude instruments.</w:t>
      </w:r>
    </w:p>
    <w:p w14:paraId="1A306ED6" w14:textId="77777777" w:rsidR="00C049FC" w:rsidRDefault="00000000">
      <w:pPr>
        <w:spacing w:after="60"/>
        <w:ind w:left="360"/>
        <w:jc w:val="both"/>
      </w:pPr>
      <w:r>
        <w:t>•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pPr/>
      <w:r>
        <w:t>Stop. Before you go on — Why can’t Column A and Column B both be filled to arbitrary precision, even with a perfectly gentle apparatus?</w:t>
      </w:r>
    </w:p>
    <w:p>
      <w:pPr/>
      <w:r>
        <w:t>Pretend a funny, smart, hot woman is in that chair. Say it so she understands it, respects it, and does not check her phone. If you cannot, you do not have it yet. That is allowed. Reread. Then continue.</w:t>
      </w:r>
    </w:p>
    <w:p w14:paraId="0B346CBE" w14:textId="77777777" w:rsidR="00C049FC" w:rsidRDefault="00000000">
      <w:pPr>
        <w:spacing w:before="360" w:after="120"/>
        <w:ind w:firstLine="0"/>
        <w:jc w:val="center"/>
      </w:pPr>
      <w:bookmarkStart w:id="33" w:name="bm38"/>
      <w:r>
        <w:rPr>
          <w:rFonts w:ascii="Amazon Ember" w:hAnsi="Amazon Ember"/>
          <w:b/>
          <w:bCs/>
          <w:sz w:val="28"/>
        </w:rPr>
        <w:t>Chapter 10: Lecture: Decoherence and Einselection</w:t>
      </w:r>
      <w:bookmarkEnd w:id="33"/>
    </w:p>
    <w:p w14:paraId="1B7B03BC" w14:textId="77777777" w:rsidR="00C049FC" w:rsidRDefault="00C049FC">
      <w:pPr>
        <w:spacing w:before="120" w:after="240"/>
        <w:jc w:val="center"/>
      </w:pPr>
      <w:hyperlink w:anchor="bm18" w:history="1">
        <w:r>
          <w:rPr>
            <w:color w:val="0563C1"/>
            <w:u w:val="single"/>
          </w:rPr>
          <w:t xml:space="preserve">← Back to Chapter 10: The Moon That Was Pending</w:t>
        </w:r>
      </w:hyperlink>
    </w:p>
    <w:p>
      <w:pPr/>
      <w:r>
        <w:t>Lecture 10 — Decoherence and Einselection</w:t>
      </w:r>
    </w:p>
    <w:p>
      <w:pPr/>
      <w:r>
        <w:t>You need first: Lectures 1–9 (especially entanglement and environment).</w:t>
      </w:r>
    </w:p>
    <w:p>
      <w:pPr/>
      <w:r>
        <w:t>When you walk out, you should be able to: Explain why ordinary things look definite because the environment continually records them, not because a person notices.</w:t>
      </w:r>
    </w:p>
    <w:p w14:paraId="29C3E533" w14:textId="77777777" w:rsidR="00C049FC" w:rsidRDefault="00000000">
      <w:pPr>
        <w:spacing w:after="160"/>
        <w:jc w:val="both"/>
      </w:pPr>
      <w:r>
        <w:rPr>
          <w:i/>
        </w:rPr>
        <w:t>Mrs Prosser's moon taught me more usable physics than three years of departmental training, and I include this note in her honour, whether or not she ever reads it.</w:t>
      </w:r>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The idea, step by step</w:t>
      </w:r>
    </w:p>
    <w:p w14:paraId="5278D58C" w14:textId="77777777" w:rsidR="00C049FC" w:rsidRDefault="00000000">
      <w:pPr>
        <w:spacing w:after="60"/>
        <w:ind w:left="360"/>
        <w:jc w:val="both"/>
      </w:pPr>
      <w:r>
        <w:t xml:space="preserve">1. A </w:t>
      </w:r>
      <w:r>
        <w:rPr>
          <w:b/>
          <w:bCs/>
        </w:rPr>
        <w:t>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2. No large object is truly alone: light scatters from it, air molecules strike it, and it exchanges heat with its surroundings.</w:t>
      </w:r>
    </w:p>
    <w:p w14:paraId="382D398D" w14:textId="77777777" w:rsidR="00C049FC" w:rsidRDefault="00000000">
      <w:pPr>
        <w:spacing w:after="60"/>
        <w:ind w:left="360"/>
        <w:jc w:val="both"/>
      </w:pPr>
      <w:r>
        <w:t>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einselection</w:t>
      </w:r>
      <w:r>
        <w:t xml:space="preserve"> — environment-induced superselection — favours robust </w:t>
      </w:r>
      <w:r>
        <w:rPr>
          <w:b/>
          <w:bCs/>
        </w:rPr>
        <w:t>pointer states</w:t>
      </w:r>
      <w:r>
        <w:t>, such as stable, reasonably definite positions.</w:t>
      </w:r>
    </w:p>
    <w:p w14:paraId="2A68F6E1" w14:textId="77777777" w:rsidR="00C049FC" w:rsidRDefault="00000000">
      <w:pPr>
        <w:spacing w:after="60"/>
        <w:ind w:left="360"/>
        <w:jc w:val="both"/>
      </w:pPr>
      <w:r>
        <w:t>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 Mrs Prosser’s forty-one-person moon rota mistakes a civic quorum for a physical process. Outer Fenwick’s moon needs no clipboard holders: photons from the Sun and the moon, air, thermal radiation, and the rest of its surroundings are interacting with it continuously. Within the chapter’s extraordinary machinery, Fainrose infers a filter — probably a modest municipal mast — interfering with that settling contact, then letting the sky return only when the paperwork says the humans have earned a definite moon. The Ministry bills the street for the damage. Finding the mast and switching it off comes later. When it does, the moon comes up at its ordinary time because the sky is again allowed to keep physically noticing it, whether or not anyone attends the whist drive.</w:t>
      </w:r>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 This block is optional. Decoherence theory explains how environmental coupling continually spreads information about especially robust states into many separate fragments of the surroundings, making them independently available to different physical systems — einselection of “pointer” states. Experiments have watched this loss of interference in increasingly controlled systems. None of these results supplies a final, universally accepted solution to the measurement problem: they explain the effective classical appearance extremely well, not why exactly one result is experienced.</w:t>
      </w:r>
      <w:r/>
      <w:r>
        <w:rPr>
          <w:b/>
          <w:bCs/>
        </w:rPr>
      </w:r>
      <w:r/>
    </w:p>
    <w:p w14:paraId="576AAE6B" w14:textId="77777777" w:rsidR="00C049FC" w:rsidRDefault="00000000">
      <w:pPr>
        <w:spacing w:before="200" w:after="60"/>
        <w:jc w:val="both"/>
      </w:pPr>
      <w:r>
        <w:rPr>
          <w:b/>
          <w:bCs/>
        </w:rPr>
        <w:t>What sticks</w:t>
      </w:r>
    </w:p>
    <w:p w14:paraId="15E4B9EA" w14:textId="77777777" w:rsidR="00C049FC" w:rsidRDefault="00000000">
      <w:pPr>
        <w:spacing w:after="60"/>
        <w:ind w:left="360"/>
        <w:jc w:val="both"/>
      </w:pPr>
      <w:r>
        <w:t>• Large objects become classically stable through continual environmental interaction, not conscious observation.</w:t>
      </w:r>
    </w:p>
    <w:p w14:paraId="16DB726F" w14:textId="77777777" w:rsidR="00C049FC" w:rsidRDefault="00000000">
      <w:pPr>
        <w:spacing w:after="60"/>
        <w:ind w:left="360"/>
        <w:jc w:val="both"/>
      </w:pPr>
      <w:r>
        <w:t>• Decoherence makes interference between macroscopic alternatives practically inaccessible.</w:t>
      </w:r>
    </w:p>
    <w:p w14:paraId="4D3FEF38" w14:textId="77777777" w:rsidR="00C049FC" w:rsidRDefault="00000000">
      <w:pPr>
        <w:spacing w:after="60"/>
        <w:ind w:left="360"/>
        <w:jc w:val="both"/>
      </w:pPr>
      <w:r>
        <w:t>• Einselection favours robust pointer states rather than every possible quantum description.</w:t>
      </w:r>
    </w:p>
    <w:p w14:paraId="6A29F218" w14:textId="77777777" w:rsidR="00C049FC" w:rsidRDefault="00000000">
      <w:pPr>
        <w:spacing w:after="60"/>
        <w:ind w:left="360"/>
        <w:jc w:val="both"/>
      </w:pPr>
      <w:r>
        <w:t>•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pPr/>
      <w:r>
        <w:t>Stop. Before you go on — Why does Outer Fenwick’s moon not need forty-one clipboard holders?</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III. What the experts still fight about — and what they can still measure (Lectures 11–14) — the measurement problem; pilot waves; Bell’s number; strings, horizons, and honesty about what is unconfirmed.</w:t>
      </w:r>
    </w:p>
    <w:p w14:paraId="32910771" w14:textId="77777777" w:rsidR="00C049FC" w:rsidRDefault="00000000">
      <w:pPr>
        <w:spacing w:before="360" w:after="120"/>
        <w:ind w:firstLine="0"/>
        <w:jc w:val="center"/>
      </w:pPr>
      <w:bookmarkStart w:id="34" w:name="bm39"/>
      <w:r>
        <w:rPr>
          <w:rFonts w:ascii="Amazon Ember" w:hAnsi="Amazon Ember"/>
          <w:b/>
          <w:bCs/>
          <w:sz w:val="28"/>
        </w:rPr>
        <w:t>Chapter 11: Lecture: The Measurement Problem and Wigner’s Friend</w:t>
      </w:r>
      <w:bookmarkEnd w:id="34"/>
    </w:p>
    <w:p w14:paraId="4A48DEA9" w14:textId="77777777" w:rsidR="00C049FC" w:rsidRDefault="00C049FC">
      <w:pPr>
        <w:spacing w:before="120" w:after="240"/>
        <w:jc w:val="center"/>
      </w:pPr>
      <w:hyperlink w:anchor="bm19" w:history="1">
        <w:r>
          <w:rPr>
            <w:color w:val="0563C1"/>
            <w:u w:val="single"/>
          </w:rPr>
          <w:t xml:space="preserve">← Back to Chapter 11: An Uninvited Reflection</w:t>
        </w:r>
      </w:hyperlink>
    </w:p>
    <w:p>
      <w:pPr/>
      <w:r>
        <w:t>Lecture 11 — The Measurement Problem and Wigner’s Friend</w:t>
      </w:r>
    </w:p>
    <w:p>
      <w:pPr/>
      <w:r>
        <w:t>You need first: Lectures 1–10.</w:t>
      </w:r>
    </w:p>
    <w:p>
      <w:pPr/>
      <w:r>
        <w:t>When you walk out, you should be able to: State the measurement problem clearly, and why an observer can sit inside another observer’s unresolved description.</w:t>
      </w:r>
    </w:p>
    <w:p w14:paraId="5BFFCE6F" w14:textId="77777777" w:rsidR="00C049FC" w:rsidRDefault="00000000">
      <w:pPr>
        <w:spacing w:after="160"/>
        <w:jc w:val="both"/>
      </w:pPr>
      <w:r>
        <w:rPr>
          <w:i/>
        </w:rPr>
        <w:t>This is the chapter where I admitted, to myself and then to this notebook, that nobody actually has the answer, and found that more interesting than alarming.</w:t>
      </w:r>
    </w:p>
    <w:p w14:paraId="5BFFCE6F" w14:textId="77777777" w:rsidR="00C049FC" w:rsidRDefault="00000000">
      <w:pPr>
        <w:spacing w:after="160"/>
        <w:jc w:val="both"/>
      </w:pPr>
      <w:r>
        <w:rPr>
          <w:b/>
          <w:bCs/>
        </w:rPr>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lastRenderedPageBreak/>
        <w:t>The idea, step by step</w:t>
      </w:r>
    </w:p>
    <w:p w14:paraId="65818BCE" w14:textId="77777777" w:rsidR="00C049FC" w:rsidRDefault="00000000">
      <w:pPr>
        <w:spacing w:after="60"/>
        <w:ind w:left="360"/>
        <w:jc w:val="both"/>
      </w:pPr>
      <w:r>
        <w:t xml:space="preserve">1. A </w:t>
      </w:r>
      <w:r>
        <w:rPr>
          <w:b/>
          <w:bCs/>
        </w:rPr>
        <w:t>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Wigner’s friend</w:t>
      </w:r>
      <w:r>
        <w:t>, a friend inside a sealed laboratory measures a system and obtains a definite result in their own record.</w:t>
      </w:r>
    </w:p>
    <w:p w14:paraId="301E55FC" w14:textId="77777777" w:rsidR="00C049FC" w:rsidRDefault="00000000">
      <w:pPr>
        <w:spacing w:after="60"/>
        <w:ind w:left="360"/>
        <w:jc w:val="both"/>
      </w:pPr>
      <w:r>
        <w:t>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 One way to resolve the measurement problem is to deny that anything special happens at measurement at all. On this view — Everett’s 1957 proposal, later called many-worlds —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r/>
    </w:p>
    <w:p w14:paraId="32C1734A" w14:textId="77777777" w:rsidR="00C049FC" w:rsidRDefault="00000000">
      <w:pPr>
        <w:spacing w:after="160"/>
        <w:jc w:val="both"/>
      </w:pPr>
      <w:r>
        <w:rPr>
          <w:b/>
          <w:bCs/>
        </w:rPr>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w:t>
        <w:lastRenderedPageBreak/>
        <w:t>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 This block is optional. By the early 1930s it was already clear you could push the quantum description from a measured system through an apparatus and, in principle, to an observer — which is exactly where the measurement problem refuses to go away. The smooth law is conventionally written</w:t>
      </w: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Ĥ</w:t>
      </w:r>
      <w:r>
        <w:rPr>
          <w:rFonts w:ascii="Georgia" w:eastAsia="Georgia" w:hAnsi="Georgia" w:cs="Georgia"/>
        </w:rPr>
        <w:t>|ψ⟩,</w:t>
      </w:r>
      <w:r>
        <w:br/>
      </w:r>
    </w:p>
    <w:p w14:paraId="119D97C9" w14:textId="77777777" w:rsidR="00C049FC" w:rsidRDefault="00000000">
      <w:pPr>
        <w:spacing w:after="160"/>
        <w:jc w:val="both"/>
      </w:pPr>
      <w:r>
        <w:t>which says that the state |ψ⟩ changes continuously under the system’s energy operator H. Wigner’s friend (1961) imagines someone who has measured inside a closed laboratory while you remain outside. Collapse theories add a real stochastic collapse; Everett’s many-worlds keeps all branches; de Broglie–Bohm theory adds definite particle positions; relational accounts characterise facts differently. These are live interpretive programmes, not experimentally settled winners.</w:t>
      </w:r>
      <w:r>
        <w:rPr>
          <w:i/>
          <w:iCs/>
        </w:rPr>
      </w:r>
      <w:r/>
    </w:p>
    <w:p w14:paraId="5669F161" w14:textId="77777777" w:rsidR="00C049FC" w:rsidRDefault="00000000">
      <w:pPr>
        <w:spacing w:before="200" w:after="60"/>
        <w:jc w:val="both"/>
      </w:pPr>
      <w:r>
        <w:rPr>
          <w:b/>
          <w:bCs/>
        </w:rPr>
        <w:t>What sticks</w:t>
      </w:r>
    </w:p>
    <w:p w14:paraId="15DEEBDC" w14:textId="77777777" w:rsidR="00C049FC" w:rsidRDefault="00000000">
      <w:pPr>
        <w:spacing w:after="60"/>
        <w:ind w:left="360"/>
        <w:jc w:val="both"/>
      </w:pPr>
      <w:r>
        <w:t>• Smooth quantum evolution and the appearance of one definite measurement result create the measurement problem.</w:t>
      </w:r>
    </w:p>
    <w:p w14:paraId="1665B62D" w14:textId="77777777" w:rsidR="00C049FC" w:rsidRDefault="00000000">
      <w:pPr>
        <w:spacing w:after="60"/>
        <w:ind w:left="360"/>
        <w:jc w:val="both"/>
      </w:pPr>
      <w:r>
        <w:t>• Wigner’s friend makes the problem unavoidable by placing an observer and record inside the system described from outside.</w:t>
      </w:r>
    </w:p>
    <w:p w14:paraId="2EF1333A" w14:textId="77777777" w:rsidR="00C049FC" w:rsidRDefault="00000000">
      <w:pPr>
        <w:spacing w:after="60"/>
        <w:ind w:left="360"/>
        <w:jc w:val="both"/>
      </w:pPr>
      <w:r>
        <w:t>• Observation is something the world does, not something a mind confers.</w:t>
      </w:r>
    </w:p>
    <w:p w14:paraId="5C7F0805" w14:textId="77777777" w:rsidR="00C049FC" w:rsidRDefault="00000000">
      <w:pPr>
        <w:spacing w:after="60"/>
        <w:ind w:left="360"/>
        <w:jc w:val="both"/>
      </w:pPr>
      <w:r>
        <w:t>•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pPr/>
      <w:r>
        <w:t>Stop. Before you go on — What goes wrong if Phase Two treats a completed memory form as if it only retrieved a pre-existing official fact?</w:t>
      </w:r>
    </w:p>
    <w:p>
      <w:pPr/>
      <w:r>
        <w:t>Pretend a funny, smart, hot woman is in that chair. Say it so she understands it, respects it, and does not check her phone. If you cannot, you do not have it yet. That is allowed. Reread. Then continue.</w:t>
      </w:r>
    </w:p>
    <w:p w14:paraId="6DEE66DA" w14:textId="77777777" w:rsidR="00C049FC" w:rsidRDefault="00000000">
      <w:pPr>
        <w:spacing w:before="360" w:after="120"/>
        <w:ind w:firstLine="0"/>
        <w:jc w:val="center"/>
      </w:pPr>
      <w:bookmarkStart w:id="35" w:name="bm40"/>
      <w:r>
        <w:rPr>
          <w:rFonts w:ascii="Amazon Ember" w:hAnsi="Amazon Ember"/>
          <w:b/>
          <w:bCs/>
          <w:sz w:val="28"/>
        </w:rPr>
        <w:t>Chapter 12: Lecture: Matter Waves and Pilot-Wave Theory</w:t>
      </w:r>
      <w:bookmarkEnd w:id="35"/>
    </w:p>
    <w:p w14:paraId="2FE03B49" w14:textId="77777777" w:rsidR="00C049FC" w:rsidRDefault="00C049FC">
      <w:pPr>
        <w:spacing w:before="120" w:after="240"/>
        <w:jc w:val="center"/>
      </w:pPr>
      <w:hyperlink w:anchor="bm20" w:history="1">
        <w:r>
          <w:rPr>
            <w:color w:val="0563C1"/>
            <w:u w:val="single"/>
          </w:rPr>
          <w:t xml:space="preserve">← Back to Chapter 12: The Duc de Brévanne Explains Himself Slowly</w:t>
        </w:r>
      </w:hyperlink>
    </w:p>
    <w:p>
      <w:pPr/>
      <w:r>
        <w:t>Lecture 12 — Matter Waves and Pilot-Wave Theory</w:t>
      </w:r>
    </w:p>
    <w:p>
      <w:pPr/>
      <w:r>
        <w:t>You need first: Lectures 1–11.</w:t>
      </w:r>
    </w:p>
    <w:p>
      <w:pPr/>
      <w:r>
        <w:t>When you walk out, you should be able to: State de Broglie’s matter-wave idea and the pilot-wave picture: definite positions guided by a real, nonlocal wave.</w:t>
      </w:r>
    </w:p>
    <w:p w14:paraId="29A33D11" w14:textId="77777777" w:rsidR="00C049FC" w:rsidRDefault="00000000">
      <w:pPr>
        <w:spacing w:after="160"/>
        <w:jc w:val="both"/>
      </w:pPr>
      <w:r>
        <w:rPr>
          <w:i/>
        </w:rPr>
        <w:t>The Duc de Brévanne took the trouble to explain his physics kindly, which is rarer among physicists than the physics itself.</w:t>
      </w:r>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The idea, step by step</w:t>
      </w:r>
    </w:p>
    <w:p w14:paraId="13891E1F" w14:textId="77777777" w:rsidR="00C049FC" w:rsidRDefault="00000000">
      <w:pPr>
        <w:spacing w:after="60"/>
        <w:ind w:left="360"/>
        <w:jc w:val="both"/>
      </w:pPr>
      <w:r>
        <w:lastRenderedPageBreak/>
        <w:t xml:space="preserve">1. In 1924 Louis de Broglie proposed that material particles have an associated </w:t>
      </w:r>
      <w:r>
        <w:rPr>
          <w:b/>
          <w:bCs/>
        </w:rPr>
        <w:t>matter wave</w:t>
      </w:r>
      <w:r>
        <w:t>, extending the already puzzling wave-and-particle behaviour of light.</w:t>
      </w:r>
    </w:p>
    <w:p w14:paraId="20833046" w14:textId="77777777" w:rsidR="00C049FC" w:rsidRDefault="00000000">
      <w:pPr>
        <w:spacing w:after="60"/>
        <w:ind w:left="360"/>
        <w:jc w:val="both"/>
      </w:pPr>
      <w:r>
        <w:t xml:space="preserve">2. The </w:t>
      </w:r>
      <w:r>
        <w:rPr>
          <w:b/>
          <w:bCs/>
        </w:rPr>
        <w:t>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Pilot-wave theory</w:t>
      </w:r>
      <w:r>
        <w:t xml:space="preserve">, also called </w:t>
      </w:r>
      <w:r>
        <w:rPr>
          <w:b/>
          <w:bCs/>
        </w:rPr>
        <w:t>de Broglie-Bohm theory</w:t>
      </w:r>
      <w:r>
        <w:t>, adds a definite particle position at every moment and a real wavefunction that guides its path.</w:t>
      </w:r>
    </w:p>
    <w:p w14:paraId="41AAD17D" w14:textId="77777777" w:rsidR="00C049FC" w:rsidRDefault="00000000">
      <w:pPr>
        <w:spacing w:after="60"/>
        <w:ind w:left="360"/>
        <w:jc w:val="both"/>
      </w:pPr>
      <w:r>
        <w:t>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nonlocal</w:t>
      </w:r>
      <w:r>
        <w:t>: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 This block is optional. De Broglie’s 1924 doctoral thesis proposed the relation</w:t>
        <w:br/>
      </w: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where λ is the matter wavelength, h is Planck’s constant, and p is momentum. Electron diffraction in the late 1920s made the wave aspect impossible to dismiss; de Broglie’s idea earned the recognition that follows being right about something that strange. Bohm later gave pilot-wave theory its modern general form: a deterministic guiding law once the initial positions and wavefunction are fixed, with the usual probabilities arising from an unknown distribution of those positions. In the normal quantum-equilibrium form, it makes the same tested predictions as standard nonrelativistic quantum mechanics, so it remains an interpretation rather than an experimentally established replacement.</w:t>
      </w:r>
      <w:r>
        <w:rPr>
          <w:i/>
          <w:iCs/>
        </w:rPr>
      </w:r>
      <w:r/>
      <w:r>
        <w:rPr>
          <w:i/>
          <w:iCs/>
        </w:rPr>
      </w:r>
      <w:r/>
    </w:p>
    <w:p w14:paraId="25E48CF2" w14:textId="77777777" w:rsidR="00C049FC" w:rsidRDefault="00000000">
      <w:pPr>
        <w:spacing w:before="200" w:after="60"/>
        <w:jc w:val="both"/>
      </w:pPr>
      <w:r>
        <w:rPr>
          <w:b/>
          <w:bCs/>
        </w:rPr>
        <w:t>What sticks</w:t>
      </w:r>
    </w:p>
    <w:p w14:paraId="5BE8652B" w14:textId="77777777" w:rsidR="00C049FC" w:rsidRDefault="00000000">
      <w:pPr>
        <w:spacing w:after="60"/>
        <w:ind w:left="360"/>
        <w:jc w:val="both"/>
      </w:pPr>
      <w:r>
        <w:t>• Matter has a de Broglie wavelength and can produce wave-like diffraction and interference.</w:t>
      </w:r>
    </w:p>
    <w:p w14:paraId="56A587A1" w14:textId="77777777" w:rsidR="00C049FC" w:rsidRDefault="00000000">
      <w:pPr>
        <w:spacing w:after="60"/>
        <w:ind w:left="360"/>
        <w:jc w:val="both"/>
      </w:pPr>
      <w:r>
        <w:t>• Pilot-wave theory gives particles definite positions guided by a non-collapsing real wave.</w:t>
      </w:r>
    </w:p>
    <w:p w14:paraId="405A12A8" w14:textId="77777777" w:rsidR="00C049FC" w:rsidRDefault="00000000">
      <w:pPr>
        <w:spacing w:after="60"/>
        <w:ind w:left="360"/>
        <w:jc w:val="both"/>
      </w:pPr>
      <w:r>
        <w:t>• Empty parts of the guiding wave can affect the particle that is actually present.</w:t>
      </w:r>
    </w:p>
    <w:p w14:paraId="72D3B907" w14:textId="77777777" w:rsidR="00C049FC" w:rsidRDefault="00000000">
      <w:pPr>
        <w:spacing w:after="60"/>
        <w:ind w:left="360"/>
        <w:jc w:val="both"/>
      </w:pPr>
      <w:r>
        <w:t>•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pPr/>
      <w:r>
        <w:t>Stop. Before you go on — On the Duc’s picture, what does removing the Ministry’s apparatus do that “restoring a copy” cannot?</w:t>
      </w:r>
    </w:p>
    <w:p>
      <w:pPr/>
      <w:r>
        <w:t>Pretend a funny, smart, hot woman is in that chair. Say it so she understands it, respects it, and does not check her phone. If you cannot, you do not have it yet. That is allowed. Reread. Then continue.</w:t>
      </w:r>
    </w:p>
    <w:p w14:paraId="540823F6" w14:textId="77777777" w:rsidR="00C049FC" w:rsidRDefault="00000000">
      <w:pPr>
        <w:spacing w:before="360" w:after="120"/>
        <w:ind w:firstLine="0"/>
        <w:jc w:val="center"/>
      </w:pPr>
      <w:bookmarkStart w:id="36" w:name="bm41"/>
      <w:r>
        <w:rPr>
          <w:rFonts w:ascii="Amazon Ember" w:hAnsi="Amazon Ember"/>
          <w:b/>
          <w:bCs/>
          <w:sz w:val="28"/>
        </w:rPr>
        <w:t>Chapter 13: Lecture: Bell’s Theorem and the CHSH Inequality</w:t>
      </w:r>
      <w:bookmarkEnd w:id="36"/>
    </w:p>
    <w:p w14:paraId="5994E9F1" w14:textId="77777777" w:rsidR="00C049FC" w:rsidRDefault="00C049FC">
      <w:pPr>
        <w:spacing w:before="120" w:after="240"/>
        <w:jc w:val="center"/>
      </w:pPr>
      <w:hyperlink w:anchor="bm21" w:history="1">
        <w:r>
          <w:rPr>
            <w:color w:val="0563C1"/>
            <w:u w:val="single"/>
          </w:rPr>
          <w:t xml:space="preserve">← Back to Chapter 13: The Panel of Experts</w:t>
        </w:r>
      </w:hyperlink>
    </w:p>
    <w:p>
      <w:pPr/>
      <w:r>
        <w:t>Lecture 13 — Bell’s Theorem and the CHSH Inequality</w:t>
      </w:r>
    </w:p>
    <w:p>
      <w:pPr/>
      <w:r>
        <w:t>You need first: Lectures 1–12.</w:t>
      </w:r>
    </w:p>
    <w:p>
      <w:pPr/>
      <w:r>
        <w:t>When you walk out, you should be able to: State Bell’s theorem: local hidden variables cannot reproduce the observed correlations; name what a CHSH violation means for administration.</w:t>
      </w:r>
    </w:p>
    <w:p w14:paraId="75B6E25D" w14:textId="77777777" w:rsidR="00C049FC" w:rsidRDefault="00000000">
      <w:pPr>
        <w:spacing w:after="160"/>
        <w:jc w:val="both"/>
      </w:pPr>
      <w:r>
        <w:rPr>
          <w:i/>
        </w:rPr>
        <w:t>This is the note I would keep if I were only allowed to keep one, because it is the only piece of physics in this book I got to use as a weapon.</w:t>
      </w:r>
    </w:p>
    <w:p w14:paraId="75B6E25D" w14:textId="77777777" w:rsidR="00C049FC" w:rsidRDefault="00000000">
      <w:pPr>
        <w:spacing w:after="160"/>
        <w:jc w:val="both"/>
      </w:pPr>
      <w:r>
        <w:rPr>
          <w:b/>
          <w:bCs/>
        </w:rPr>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The idea, step by step</w:t>
      </w:r>
    </w:p>
    <w:p w14:paraId="70AC3512" w14:textId="77777777" w:rsidR="00C049FC" w:rsidRDefault="00000000">
      <w:pPr>
        <w:spacing w:after="60"/>
        <w:ind w:left="360"/>
        <w:jc w:val="both"/>
      </w:pPr>
      <w:r>
        <w:t xml:space="preserve">1. A pair of particles can be prepared in an </w:t>
      </w:r>
      <w:r>
        <w:rPr>
          <w:b/>
          <w:bCs/>
        </w:rPr>
        <w:t>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 Jack Bellew gives Mr Pilbeam a number rather than a favourite account of reality. The Ministry calls its surveys of nine thousand dwellings separate local acts; Lolly sees that a Bell-style test across Fainrose’s correlation lattice can test that claim. Heitmann, Tegmark and Bellew disagree about what quantum mechanics means, but all three can be bound in advance by the reading from the timing rack in Sub-District 6. Mrs Chain’s correction matters too: even if Tegmark’s branches are part of an interpretation, harm in her branch is not made cost-free by an account of other branches.</w:t>
      </w:r>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many-worlds, and pilot-wave theory; those interpretations are not currently experimentally distinguished.</w:t>
      </w:r>
    </w:p>
    <w:p w14:paraId="719F2725" w14:textId="77777777" w:rsidR="00C049FC" w:rsidRDefault="00000000">
      <w:pPr>
        <w:spacing w:after="160"/>
        <w:jc w:val="both"/>
      </w:pPr>
      <w:r>
        <w:rPr>
          <w:b/>
          <w:bCs/>
        </w:rPr>
        <w:t>Going deeper (skip freely). This block is optional. In Bell’s 1964 argument, and in the later CHSH form used in most modern tests, each side chooses one of two settings, a, a′ and b, b′. If the outcomes are recorded as +1 or −1, a local-hidden-variable model must obey</w:t>
      </w:r>
      <w:r/>
      <w:r>
        <w:rPr>
          <w:i/>
          <w:iCs/>
        </w:rPr>
      </w:r>
      <w:r/>
      <w:r>
        <w:rPr>
          <w:i/>
          <w:iCs/>
        </w:rPr>
      </w:r>
      <w:r/>
      <w:r>
        <w:rPr>
          <w:i/>
          <w:iCs/>
        </w:rPr>
      </w:r>
      <w:r/>
      <w:r>
        <w:rPr>
          <w:i/>
          <w:iCs/>
        </w:rPr>
      </w: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Experiments from the 1970s onward — including loophole-free tests in 2015 — have violated the local ceiling again and again. The 2022 Nobel Prize in Physics marked that long experimental programme.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What sticks</w:t>
      </w:r>
    </w:p>
    <w:p w14:paraId="43E1F4EA" w14:textId="77777777" w:rsidR="00C049FC" w:rsidRDefault="00000000">
      <w:pPr>
        <w:spacing w:after="60"/>
        <w:ind w:left="360"/>
        <w:jc w:val="both"/>
      </w:pPr>
      <w:r>
        <w:t>• A Bell test compares observed joint correlations with a ceiling required by local hidden-variable theories.</w:t>
      </w:r>
    </w:p>
    <w:p w14:paraId="6DF6B703" w14:textId="77777777" w:rsidR="00C049FC" w:rsidRDefault="00000000">
      <w:pPr>
        <w:spacing w:after="60"/>
        <w:ind w:left="360"/>
        <w:jc w:val="both"/>
      </w:pPr>
      <w:r>
        <w:t>• Quantum experiments violate the CHSH ceiling, although they do not transmit usable information faster than light.</w:t>
      </w:r>
    </w:p>
    <w:p w14:paraId="73CD3F2D" w14:textId="77777777" w:rsidR="00C049FC" w:rsidRDefault="00000000">
      <w:pPr>
        <w:spacing w:after="60"/>
        <w:ind w:left="360"/>
        <w:jc w:val="both"/>
      </w:pPr>
      <w:r>
        <w:t>• Bell’s theorem excludes local hidden variables, not nonlocal pilot-wave theory or every possible interpretation.</w:t>
      </w:r>
    </w:p>
    <w:p w14:paraId="36B9CB99" w14:textId="77777777" w:rsidR="00C049FC" w:rsidRDefault="00000000">
      <w:pPr>
        <w:spacing w:after="60"/>
        <w:ind w:left="360"/>
        <w:jc w:val="both"/>
      </w:pPr>
      <w:r>
        <w:lastRenderedPageBreak/>
        <w:t>•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pPr/>
      <w:r>
        <w:t>Stop. Before you go on — What single thing can three disagreeing experts all be bound by in advance of the Sub-District 6 reading?</w:t>
      </w:r>
    </w:p>
    <w:p>
      <w:pPr/>
      <w:r>
        <w:t>Pretend a funny, smart, hot woman is in that chair. Say it so she understands it, respects it, and does not check her phone. If you cannot, you do not have it yet. That is allowed. Reread. Then continue.</w:t>
      </w:r>
    </w:p>
    <w:p w14:paraId="48E60B5C" w14:textId="77777777" w:rsidR="00C049FC" w:rsidRDefault="00000000">
      <w:pPr>
        <w:spacing w:before="360" w:after="120"/>
        <w:ind w:firstLine="0"/>
        <w:jc w:val="center"/>
      </w:pPr>
      <w:bookmarkStart w:id="37" w:name="bm42"/>
      <w:r>
        <w:rPr>
          <w:rFonts w:ascii="Amazon Ember" w:hAnsi="Amazon Ember"/>
          <w:b/>
          <w:bCs/>
          <w:sz w:val="28"/>
        </w:rPr>
        <w:t>Chapter 14: Lecture (Part One of Two): String Theory and M-Theory</w:t>
      </w:r>
      <w:bookmarkEnd w:id="37"/>
    </w:p>
    <w:p w14:paraId="6D2ABFF1"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One: String Theory and M-Theory</w:t>
      </w:r>
    </w:p>
    <w:p>
      <w:pPr/>
      <w:r>
        <w:t>You need first: Lectures 1–13. Optional depth: unconfirmed framework, honest limits.</w:t>
      </w:r>
    </w:p>
    <w:p>
      <w:pPr/>
      <w:r>
        <w:t>When you walk out, you should be able to: State what string/M-theory claims (extended objects; dualities; eleven dimensions) and what it has not experimentally confirmed.</w:t>
      </w:r>
    </w:p>
    <w:p w14:paraId="30B0AAA2" w14:textId="77777777" w:rsidR="00C049FC" w:rsidRDefault="00000000">
      <w:pPr>
        <w:spacing w:after="160"/>
        <w:jc w:val="both"/>
      </w:pPr>
      <w:r>
        <w:rPr>
          <w:i/>
        </w:rPr>
        <w:t>Von Wittenberg gave me eleven dimensions and considerably more enthusiasm than the evidence currently supports. I have tried to keep both, honestly labelled.</w:t>
      </w:r>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 A violin is one object that can make many notes. Change how the string moves and the sound changes; you have not invented a new violin each time. String theory asks whether the zoo of particles might be like that: one kind of tiny vibrating thread, many notes. It is a beautiful idea. Beauty is not evidence. Hold both facts in your head at once.</w:t>
      </w:r>
      <w:r/>
    </w:p>
    <w:p w14:paraId="2D0DF327" w14:textId="77777777" w:rsidR="00C049FC" w:rsidRDefault="00000000">
      <w:pPr>
        <w:spacing w:before="200" w:after="60"/>
        <w:jc w:val="both"/>
      </w:pPr>
      <w:r>
        <w:rPr>
          <w:b/>
          <w:bCs/>
        </w:rPr>
        <w:t>The idea, step by step</w:t>
      </w:r>
    </w:p>
    <w:p w14:paraId="3EBAE15F" w14:textId="77777777" w:rsidR="00C049FC" w:rsidRDefault="00000000">
      <w:pPr>
        <w:spacing w:after="60"/>
        <w:ind w:left="360"/>
        <w:jc w:val="both"/>
      </w:pPr>
      <w:r>
        <w:t xml:space="preserve">1. </w:t>
      </w:r>
      <w:r>
        <w:rPr>
          <w:b/>
          <w:bCs/>
        </w:rPr>
        <w:t>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graviton</w:t>
      </w:r>
      <w:r>
        <w:t>,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spatial dimensions</w:t>
      </w:r>
      <w:r>
        <w:t xml:space="preserve">, usually imagined as compact directions too small to notice, and their several formulations are related by </w:t>
      </w:r>
      <w:r>
        <w:rPr>
          <w:b/>
          <w:bCs/>
        </w:rPr>
        <w:t>dualities</w:t>
      </w:r>
      <w:r>
        <w:t>.</w:t>
      </w:r>
    </w:p>
    <w:p w14:paraId="7EE63280" w14:textId="77777777" w:rsidR="00C049FC" w:rsidRDefault="00000000">
      <w:pPr>
        <w:spacing w:after="60"/>
        <w:ind w:left="360"/>
        <w:jc w:val="both"/>
      </w:pPr>
      <w:r>
        <w:t xml:space="preserve">4. </w:t>
      </w:r>
      <w:r>
        <w:rPr>
          <w:b/>
          <w:bCs/>
        </w:rPr>
        <w:t>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 This block is optional. In the mid-1990s, work associated especially with Witten connected five superstring theories as limits of a broader eleven-dimensional proposal called M-theory — five descriptions of one thing, related by dualities that are provable in the simplest cases and, so far, consistent everywhere else: turn a quantity up very high in one description and it becomes a different description with that quantity turned very low.</w:t>
      </w:r>
      <w:r/>
    </w:p>
    <w:p w14:paraId="2F4C7F48" w14:textId="77777777" w:rsidR="00C049FC" w:rsidRDefault="00000000">
      <w:pPr>
        <w:spacing w:before="200" w:after="60"/>
        <w:jc w:val="both"/>
      </w:pPr>
      <w:r>
        <w:rPr>
          <w:b/>
          <w:bCs/>
        </w:rPr>
        <w:t>What sticks</w:t>
      </w:r>
    </w:p>
    <w:p w14:paraId="5B91487F" w14:textId="77777777" w:rsidR="00C049FC" w:rsidRDefault="00000000">
      <w:pPr>
        <w:spacing w:after="60"/>
        <w:ind w:left="360"/>
        <w:jc w:val="both"/>
      </w:pPr>
      <w:r>
        <w:t>• String theory and M-theory are ambitious, mathematically rich but unconfirmed frameworks.</w:t>
      </w:r>
    </w:p>
    <w:p w14:paraId="1FEE5781" w14:textId="77777777" w:rsidR="00C049FC" w:rsidRDefault="00000000">
      <w:pPr>
        <w:spacing w:after="60"/>
        <w:ind w:left="360"/>
        <w:jc w:val="both"/>
      </w:pPr>
      <w:r>
        <w:t>•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The five original string theories were unified by Witten in 1995 as different limits of one underlying eleven-dimensional structure.</w:t>
      </w:r>
    </w:p>
    <w:p w14:paraId="62DA5FDB" w14:textId="77777777" w:rsidR="00C049FC" w:rsidRDefault="00000000">
      <w:pPr>
        <w:spacing w:after="60"/>
        <w:ind w:left="360"/>
        <w:jc w:val="both"/>
      </w:pPr>
      <w:r>
        <w:t>•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 One object, many notes — and still no certificate that restores a sister.</w:t>
      </w:r>
      <w:r/>
    </w:p>
    <w:p>
      <w:pPr/>
      <w:r>
        <w:t>Stop. Before you go on — Why does von Wittenberg refuse to sell strings as a remedy that can compete with Bellew’s Bell test?</w:t>
      </w:r>
    </w:p>
    <w:p>
      <w:pPr/>
      <w:r>
        <w:t>Pretend a funny, smart, hot woman is in that chair. Say it so she understands it, respects it, and does not check her phone. If you cannot, you do not have it yet. That is allowed. Reread. Then continue.</w:t>
      </w:r>
    </w:p>
    <w:p w14:paraId="447D888A" w14:textId="77777777" w:rsidR="00C049FC" w:rsidRDefault="00000000">
      <w:pPr>
        <w:spacing w:before="360" w:after="120"/>
        <w:ind w:firstLine="0"/>
        <w:jc w:val="center"/>
      </w:pPr>
      <w:bookmarkStart w:id="38" w:name="bm43"/>
      <w:r>
        <w:rPr>
          <w:rFonts w:ascii="Amazon Ember" w:hAnsi="Amazon Ember"/>
          <w:b/>
          <w:bCs/>
          <w:sz w:val="28"/>
        </w:rPr>
        <w:t>Chapter 14: Lecture (Part Two of Two): Black-Hole Entropy and Holography</w:t>
      </w:r>
      <w:bookmarkEnd w:id="38"/>
    </w:p>
    <w:p w14:paraId="21B524DE" w14:textId="77777777" w:rsidR="00C049FC" w:rsidRDefault="00C049FC">
      <w:pPr>
        <w:spacing w:before="120" w:after="240"/>
        <w:jc w:val="center"/>
      </w:pPr>
      <w:hyperlink w:anchor="bm22" w:history="1">
        <w:r>
          <w:rPr>
            <w:color w:val="0563C1"/>
            <w:u w:val="single"/>
          </w:rPr>
          <w:t xml:space="preserve">← Back to Chapter 14: Eleven Dimensions and a Whisper</w:t>
        </w:r>
      </w:hyperlink>
    </w:p>
    <w:p>
      <w:pPr/>
      <w:r>
        <w:t>Lecture 14 — Part Two: Black-Hole Entropy and Holography</w:t>
      </w:r>
    </w:p>
    <w:p>
      <w:pPr/>
      <w:r>
        <w:t>You need first: Lecture 14 Part One, and Lecture 6.</w:t>
      </w:r>
    </w:p>
    <w:p>
      <w:pPr/>
      <w:r>
        <w:t>When you walk out, you should be able to: State the area law for black-hole entropy and the holographic idea that a region’s description may live on its boundary.</w:t>
      </w:r>
    </w:p>
    <w:p w14:paraId="5D92A76B" w14:textId="77777777" w:rsidR="00C049FC" w:rsidRDefault="00000000">
      <w:pPr>
        <w:spacing w:after="160"/>
        <w:jc w:val="both"/>
      </w:pPr>
      <w:r>
        <w:rPr>
          <w:i/>
        </w:rPr>
        <w:t>The second half of that same conversation. Von Wittenberg does not stop at one idea, and by that point in the year, neither did I.</w:t>
      </w:r>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The idea, step by step</w:t>
      </w:r>
    </w:p>
    <w:p w14:paraId="2945B771" w14:textId="77777777" w:rsidR="00C049FC" w:rsidRDefault="00000000">
      <w:pPr>
        <w:spacing w:after="60"/>
        <w:ind w:left="360"/>
        <w:jc w:val="both"/>
      </w:pPr>
      <w:r>
        <w:t xml:space="preserve">1. A black hole has </w:t>
      </w:r>
      <w:r>
        <w:rPr>
          <w:b/>
          <w:bCs/>
        </w:rPr>
        <w:t>entropy</w:t>
      </w:r>
      <w:r>
        <w:t xml:space="preserve">, a measure of how many microscopic arrangements can look the same from outside, and its entropy grows with the </w:t>
      </w:r>
      <w:r>
        <w:rPr>
          <w:b/>
          <w:bCs/>
        </w:rPr>
        <w:t>area</w:t>
      </w:r>
      <w:r>
        <w:t xml:space="preserve"> of its horizon rather than the volume it encloses.</w:t>
      </w:r>
    </w:p>
    <w:p w14:paraId="7CB2C1FB" w14:textId="77777777" w:rsidR="00C049FC" w:rsidRDefault="00000000">
      <w:pPr>
        <w:spacing w:after="60"/>
        <w:ind w:left="360"/>
        <w:jc w:val="both"/>
      </w:pPr>
      <w:r>
        <w:t>2. In the mid-1990s, string theorists tested this directly for a special, mathematically convenient class of black hole: they counted the microscopic string-and-brane arrangements and got exactly the predicted entropy back out — a rare case where string theory produced a checkable number rather than another elegant hope.</w:t>
      </w:r>
    </w:p>
    <w:p w14:paraId="14B7C916" w14:textId="77777777" w:rsidR="00C049FC" w:rsidRDefault="00000000">
      <w:pPr>
        <w:spacing w:after="60"/>
        <w:ind w:left="360"/>
        <w:jc w:val="both"/>
      </w:pPr>
      <w:r>
        <w:lastRenderedPageBreak/>
        <w:t xml:space="preserve">3. The </w:t>
      </w:r>
      <w:r>
        <w:rPr>
          <w:b/>
          <w:bCs/>
        </w:rPr>
        <w:t>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 This is von Wittenberg’s useful contribution to 4C: Hawking’s area-law entropy makes the horizon a vast ledger of possible states, and holography makes Fainrose’s phrase “an ear held against a burning 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 This block is optional. Black-hole entropy was proposed in the early 1970s; Hawking’s 1974 calculation fixed its value:</w:t>
      </w: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The equation says that the entropy SBH is proportional to the horizon area A, with the striking factor of one quarter in suitable natural units. A mid-1990s microscopic count for a special supersymmetric class of black holes reproduced that formula exactly — one of string theory’s few genuine numerical victories. The holographic idea, made precise in certain models soon after, says a gravitational region can be fully described by a lower-dimensional theory on its boundary.</w:t>
      </w:r>
      <w:r>
        <w:rPr>
          <w:i/>
          <w:iCs/>
        </w:rPr>
      </w:r>
      <w:r>
        <w:rPr>
          <w:vertAlign w:val="subscript"/>
        </w:rPr>
      </w:r>
      <w:r/>
      <w:r>
        <w:rPr>
          <w:i/>
          <w:iCs/>
        </w:rPr>
      </w:r>
      <w:r/>
    </w:p>
    <w:p w14:paraId="68F249ED" w14:textId="77777777" w:rsidR="00C049FC" w:rsidRDefault="00000000">
      <w:pPr>
        <w:spacing w:before="200" w:after="60"/>
        <w:jc w:val="both"/>
      </w:pPr>
      <w:r>
        <w:rPr>
          <w:b/>
          <w:bCs/>
        </w:rPr>
        <w:t>What sticks</w:t>
      </w:r>
    </w:p>
    <w:p w14:paraId="6C0619B4" w14:textId="77777777" w:rsidR="00C049FC" w:rsidRDefault="00000000">
      <w:pPr>
        <w:spacing w:after="60"/>
        <w:ind w:left="360"/>
        <w:jc w:val="both"/>
      </w:pPr>
      <w:r>
        <w:t>• Black-hole entropy scales with horizon area, suggesting that a horizon counts genuine microscopic possibilities.</w:t>
      </w:r>
    </w:p>
    <w:p w14:paraId="4DE73A7E" w14:textId="77777777" w:rsidR="00C049FC" w:rsidRDefault="00000000">
      <w:pPr>
        <w:spacing w:after="60"/>
        <w:ind w:left="360"/>
        <w:jc w:val="both"/>
      </w:pPr>
      <w:r>
        <w:t>• That mid-1990s microscopic count is a major string-theory success: for a special class of black holes, the entropy formula came out exactly.</w:t>
      </w:r>
    </w:p>
    <w:p w14:paraId="7344667E" w14:textId="77777777" w:rsidR="00C049FC" w:rsidRDefault="00000000">
      <w:pPr>
        <w:spacing w:after="60"/>
        <w:ind w:left="360"/>
        <w:jc w:val="both"/>
      </w:pPr>
      <w:r>
        <w:t>•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 In von Wittenberg’s cautious picture, the black hole’s vanishing is not proof of loss but a brief, terrible chance to read a scrambled account.</w:t>
      </w:r>
      <w:r/>
    </w:p>
    <w:p>
      <w:pPr/>
      <w:r>
        <w:t>Stop. Before you go on — Why might evaporation be a scrambled disclosure channel rather than proof of destruction?</w:t>
      </w:r>
    </w:p>
    <w:p>
      <w:pPr/>
      <w:r>
        <w:t>Pretend a funny, smart, hot woman is in that chair. Say it so she understands it, respects it, and does not check her phone. If you cannot, you do not have it yet. That is allowed. Reread. Then continue.</w:t>
      </w:r>
    </w:p>
    <w:p>
      <w:pPr>
        <w:spacing w:before="360" w:after="120"/>
        <w:ind w:firstLine="0"/>
      </w:pPr>
      <w:r>
        <w:rPr>
          <w:b/>
          <w:sz w:val="28"/>
        </w:rPr>
        <w:t>IV. What can be recovered, what must be paid for, and how long the universe has (Lectures 15–18) — planning without picking a church; the second law; living order; no lid.</w:t>
      </w:r>
    </w:p>
    <w:p w14:paraId="46DD3973" w14:textId="77777777" w:rsidR="00C049FC" w:rsidRDefault="00000000">
      <w:pPr>
        <w:spacing w:before="360" w:after="120"/>
        <w:ind w:firstLine="0"/>
        <w:jc w:val="center"/>
      </w:pPr>
      <w:bookmarkStart w:id="39" w:name="bm44"/>
      <w:r>
        <w:rPr>
          <w:rFonts w:ascii="Amazon Ember" w:hAnsi="Amazon Ember"/>
          <w:b/>
          <w:bCs/>
          <w:sz w:val="28"/>
        </w:rPr>
        <w:t>Chapter 15: Lecture: Quantum Error Correction, Partial Recovery and Planning Without an Interpretation</w:t>
      </w:r>
      <w:bookmarkEnd w:id="39"/>
    </w:p>
    <w:p w14:paraId="223777DC" w14:textId="77777777" w:rsidR="00C049FC" w:rsidRDefault="00C049FC">
      <w:pPr>
        <w:spacing w:before="120" w:after="240"/>
        <w:jc w:val="center"/>
      </w:pPr>
      <w:hyperlink w:anchor="bm23" w:history="1">
        <w:r>
          <w:rPr>
            <w:color w:val="0563C1"/>
            <w:u w:val="single"/>
          </w:rPr>
          <w:t xml:space="preserve">← Back to Chapter 15: Final State Pending</w:t>
        </w:r>
      </w:hyperlink>
    </w:p>
    <w:p>
      <w:pPr/>
      <w:r>
        <w:t>Lecture 15 — Partial Recovery Without Picking an Interpretation</w:t>
      </w:r>
    </w:p>
    <w:p>
      <w:pPr/>
      <w:r>
        <w:t>You need first: Lectures 1–14 (especially 8, 12–14).</w:t>
      </w:r>
    </w:p>
    <w:p>
      <w:pPr/>
      <w:r>
        <w:t>When you walk out, you should be able to: Explain why a sound recovery plan can use tools from rival interpretations without deciding which ontology is true.</w:t>
      </w:r>
    </w:p>
    <w:p w14:paraId="6AEB3613" w14:textId="77777777" w:rsidR="00C049FC" w:rsidRDefault="00000000">
      <w:pPr>
        <w:spacing w:after="160"/>
        <w:jc w:val="both"/>
      </w:pPr>
      <w:r>
        <w:rPr>
          <w:i/>
        </w:rPr>
        <w:t>This is the chapter where “good enough, honestly reported” became the actual standard, rather than the thing I said when a better one wasn't available.</w:t>
      </w:r>
    </w:p>
    <w:p w14:paraId="6AEB3613" w14:textId="77777777" w:rsidR="00C049FC" w:rsidRDefault="00000000">
      <w:pPr>
        <w:spacing w:after="160"/>
        <w:jc w:val="both"/>
      </w:pPr>
      <w:r>
        <w:rPr>
          <w:b/>
          <w:bCs/>
        </w:rPr>
        <w:t>In one breath. Quantum error correction can repair damage by using correlations spread across many physical systems, but it cannot recreate information that has leaked irretrievably away. That is why the honest standard becomes recoverability rather than an impossible guarantee of being unharmed, and why Lolly can make a sound plan without deciding whose interpretation of quantum mechanics is true.</w:t>
      </w:r>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The idea, step by step</w:t>
      </w:r>
    </w:p>
    <w:p w14:paraId="6C00E952" w14:textId="77777777" w:rsidR="00C049FC" w:rsidRDefault="00000000">
      <w:pPr>
        <w:spacing w:after="60"/>
        <w:ind w:left="360"/>
        <w:jc w:val="both"/>
      </w:pPr>
      <w:r>
        <w:t>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threshold</w:t>
      </w:r>
      <w:r>
        <w:t>: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 Fainrose’s first Bell run is beautifully clean and worthless: the apparatus shared the Ministry’s clock, so it measured the Ministry and subtracted it from itself. Lolly sees the shape before the explanation finishes. The repaired Sunday test gives Bellew’s number; Beatrix takes it to court on the Monday; the Board, cornered, demands a plan by four o’clock. Lolly refuses to pick an interpretation. She puts all four into one plan: switch the scanners off first (de Brévanne), repair the lattice from surviving correlations (Fainrose), listen to the horizon before 4C finishes evaporating (von Wittenberg), and spread agreement rather than forge a copy (Keinschein). Gideon knows where the actual relays are. That same afternoon Mrs Chain asks Fainrose for a percentage and is refused a comforting number. The chapter’s standard of success is named here and not yet delivered: recoverable, not unharmed; an itemised list of gaps, not a certificate of perfection. Beatrix confirms it is on the Board’s desk. They have a plan. The Board has a Board. The scanners are still on.</w:t>
      </w:r>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 This block is optional. The first quantum error-correcting codes (mid-1990s) showed explicitly how a logical qubit can be protected by entangling it with several physical qubits and measuring error syndromes rather than the encoded amplitudes. A code’s distance determines how many errors it can certainly correct in an idealised model; for an error-correction threshold pth, physical error rates p &lt; pth can in principle be suppressed by increasing the code size and running fault-tolerant correction. For p &gt; pth, enlarging the procedure does not rescue the computation because new faults outrun the redundancy. A useful recovery score is fidelity,</w:t>
      </w:r>
      <w:r/>
      <w:r>
        <w:rPr>
          <w:b/>
          <w:bCs/>
        </w:rPr>
      </w:r>
      <w:r/>
      <w:r>
        <w:rPr>
          <w:i/>
          <w:iCs/>
        </w:rPr>
      </w:r>
      <w:r>
        <w:rPr>
          <w:vertAlign w:val="subscript"/>
        </w:rPr>
      </w:r>
      <w:r/>
      <w:r>
        <w:rPr>
          <w:i/>
          <w:iCs/>
        </w:rPr>
      </w:r>
      <w:r/>
      <w:r>
        <w:rPr>
          <w:i/>
          <w:iCs/>
        </w:rPr>
      </w:r>
      <w:r>
        <w:rPr>
          <w:vertAlign w:val="subscript"/>
        </w:rPr>
      </w:r>
      <w:r/>
      <w:r>
        <w:rPr>
          <w:i/>
          <w:iCs/>
        </w:rPr>
      </w:r>
      <w:r/>
      <w:r>
        <w:rPr>
          <w:i/>
          <w:iCs/>
        </w:rPr>
      </w:r>
      <w:r>
        <w:rPr>
          <w:vertAlign w:val="subscript"/>
        </w:rPr>
      </w: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What sticks</w:t>
      </w:r>
    </w:p>
    <w:p w14:paraId="1F9353AE" w14:textId="77777777" w:rsidR="00C049FC" w:rsidRDefault="00000000">
      <w:pPr>
        <w:spacing w:after="60"/>
        <w:ind w:left="360"/>
        <w:jc w:val="both"/>
      </w:pPr>
      <w:r>
        <w:t>• Quantum error correction uses distributed correlations and syndrome measurements, not a forbidden copy of an unknown state.</w:t>
      </w:r>
    </w:p>
    <w:p w14:paraId="240C96FC" w14:textId="77777777" w:rsidR="00C049FC" w:rsidRDefault="00000000">
      <w:pPr>
        <w:spacing w:after="60"/>
        <w:ind w:left="360"/>
        <w:jc w:val="both"/>
      </w:pPr>
      <w:r>
        <w:t>• Thresholds are code- and noise-dependent limits beyond which errors accumulate faster than a code can control them.</w:t>
      </w:r>
    </w:p>
    <w:p w14:paraId="37EBB86F" w14:textId="77777777" w:rsidR="00C049FC" w:rsidRDefault="00000000">
      <w:pPr>
        <w:spacing w:after="60"/>
        <w:ind w:left="360"/>
        <w:jc w:val="both"/>
      </w:pPr>
      <w:r>
        <w:t>• Information that has escaped into inaccessible surroundings can make exact recovery genuinely impossible.</w:t>
      </w:r>
    </w:p>
    <w:p w14:paraId="28A518F8" w14:textId="77777777" w:rsidR="00C049FC" w:rsidRDefault="00000000">
      <w:pPr>
        <w:spacing w:after="60"/>
        <w:ind w:left="360"/>
        <w:jc w:val="both"/>
      </w:pPr>
      <w:r>
        <w:t>• Practical quantum work can be correct without settling which interpretation of quantum mechanics is right.</w:t>
      </w:r>
    </w:p>
    <w:p w14:paraId="642506C0" w14:textId="77777777" w:rsidR="00C049FC" w:rsidRDefault="00000000">
      <w:pPr>
        <w:spacing w:after="160"/>
        <w:jc w:val="both"/>
      </w:pPr>
      <w:r>
        <w:rPr>
          <w:b/>
          <w:bCs/>
        </w:rPr>
        <w:t>One-line summary. The honest plan is not the one that promises a perfect past, but the one that repairs what survives and names what does not.</w:t>
      </w:r>
      <w:r/>
    </w:p>
    <w:p>
      <w:pPr/>
      <w:r>
        <w:t>Stop. Before you go on — What is the difference between “recoverable” and “unharmed,” and why does Mrs Chain need the first named in writing?</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40" w:name="bm45"/>
      <w:r>
        <w:rPr>
          <w:rFonts w:ascii="Amazon Ember" w:hAnsi="Amazon Ember"/>
          <w:b/>
          <w:bCs/>
          <w:sz w:val="28"/>
        </w:rPr>
        <w:t>Chapter 16: Lecture: Thermodynamics</w:t>
      </w:r>
      <w:bookmarkEnd w:id="40"/>
    </w:p>
    <w:p>
      <w:pPr>
        <w:spacing w:before="120" w:after="240"/>
        <w:jc w:val="center"/>
      </w:pPr>
      <w:hyperlink w:anchor="bm24" w:history="1">
        <w:r>
          <w:rPr>
            <w:color w:val="0563C1"/>
            <w:u w:val="single"/>
          </w:rPr>
          <w:t xml:space="preserve">← Back to Chapter 16: The Decision</w:t>
        </w:r>
      </w:hyperlink>
    </w:p>
    <w:p>
      <w:pPr/>
      <w:r>
        <w:t>Lecture 16 — Thermodynamics</w:t>
      </w:r>
    </w:p>
    <w:p>
      <w:pPr/>
      <w:r>
        <w:t>You need first: Lectures 1–15.</w:t>
      </w:r>
    </w:p>
    <w:p>
      <w:pPr/>
      <w:r>
        <w:t>When you walk out, you should be able to: State the second law: local order is paid for by exporting disorder; cutting a coupling does not cancel the bill.</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By the time we cut the coupling, I had stopped being surprised by the physics and started being surprised by how long it had taken everyone else to ask.</w:t>
      </w:r>
    </w:p>
    <w:p w14:paraId="7B80D587" w14:textId="77777777" w:rsidR="00C049FC" w:rsidRDefault="00000000">
      <w:pPr>
        <w:spacing w:before="360" w:after="240"/>
        <w:jc w:val="center"/>
      </w:pPr>
      <w:r>
        <w:t>In one breath. The second law says that total entropy does not decrease: local order can be made only by releasing greater disorder elsewhere. That is why Asset 4C could never be storage, and why cutting the coupling does not cancel the bill — it stops you pretending the hole was a filing cabinet.</w:t>
      </w:r>
    </w:p>
    <w:p w14:paraId="7B80D587" w14:textId="77777777" w:rsidR="00C049FC" w:rsidRDefault="00000000">
      <w:pPr>
        <w:spacing w:before="360" w:after="240"/>
        <w:jc w:val="center"/>
      </w:pPr>
      <w:r>
        <w:t>Start here. A tidy kitchen does not become tidy because the washing-up has ceased to exist. Someone uses energy to wash, dry and stack it, while warm air, dirty water and a fuller bin carry the untidiness elsewhere. The mess has been paid for, not abolished.</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Entropy measures, roughly, how many detailed arrangements can produce the same broad appearance; spread-out energy has many more such arrangements than a hot cup and a cold room kept separate.</w:t>
      </w:r>
    </w:p>
    <w:p w14:paraId="7B80D587" w14:textId="77777777" w:rsidR="00C049FC" w:rsidRDefault="00000000">
      <w:pPr>
        <w:spacing w:before="360" w:after="240"/>
        <w:jc w:val="center"/>
      </w:pPr>
      <w:r>
        <w:t>2. The second law of thermodynamics says that the total entropy of an isolated whole does not go down, which is why heat flows unaided from hot coffee to a cooler room rather than the reverse.</w:t>
      </w:r>
    </w:p>
    <w:p w14:paraId="7B80D587" w14:textId="77777777" w:rsidR="00C049FC" w:rsidRDefault="00000000">
      <w:pPr>
        <w:spacing w:before="360" w:after="240"/>
        <w:jc w:val="center"/>
      </w:pPr>
      <w:r>
        <w:t>3. Hiding a cost, or moving it into a hole with a budget code, changes neither the physical account nor the human one.</w:t>
      </w:r>
    </w:p>
    <w:p w14:paraId="7B80D587" w14:textId="77777777" w:rsidR="00C049FC" w:rsidRDefault="00000000">
      <w:pPr>
        <w:spacing w:before="360" w:after="240"/>
        <w:jc w:val="center"/>
      </w:pPr>
      <w:r>
        <w:t>4. The Ministry tried to make districts administratively simple by displacing complexity into 4C. Cutting the coupling does not repeal that account. It stops the pretence that the hole was a cupboard.</w:t>
      </w:r>
    </w:p>
    <w:p w14:paraId="7B80D587" w14:textId="77777777" w:rsidR="00C049FC" w:rsidRDefault="00000000">
      <w:pPr>
        <w:spacing w:before="360" w:after="240"/>
        <w:jc w:val="center"/>
      </w:pPr>
      <w:r>
        <w:t>What this chapter was actually showing you. They cut the coupling at 06:04. For eleven seconds nothing happens; then the houses hold together with one another again, and 4C becomes what Fainrose names without ceremony: an ordinary, boring, evaporating black hole, doing the only thing black holes are supposed to do, which is leave. The three hundred and eight recovered P-9 states, and the published one hundred and three unrecovered names, are the visible ledger of a bill that was never going to be filed as “storage.” Nobody cheers, correctly. Moving disorder out of sight is not the same as removing it.</w:t>
      </w:r>
    </w:p>
    <w:p w14:paraId="7B80D587" w14:textId="77777777" w:rsidR="00C049FC" w:rsidRDefault="00000000">
      <w:pPr>
        <w:spacing w:before="360" w:after="240"/>
        <w:jc w:val="center"/>
      </w:pPr>
      <w:r>
        <w:t>Where the popular version goes wrong.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7B80D587" w14:textId="77777777" w:rsidR="00C049FC" w:rsidRDefault="00000000">
      <w:pPr>
        <w:spacing w:before="360" w:after="240"/>
        <w:jc w:val="center"/>
      </w:pPr>
      <w:r>
        <w:t>Going deeper (skip freely). This block is optional. Entropy counts how many microscopic arrangements look the same from far away; Boltzmann’s famous form is S = kB ln Ω. For an isolated system the second law is expressed as</w:t>
      </w:r>
    </w:p>
    <w:p w14:paraId="7B80D587" w14:textId="77777777" w:rsidR="00C049FC" w:rsidRDefault="00000000">
      <w:pPr>
        <w:spacing w:before="360" w:after="240"/>
        <w:jc w:val="center"/>
      </w:pPr>
      <w:r>
        <w:t>ΔStotal ≥ 0.</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Total entropy does not decrease. Local order is paid for by exporting disorder somewhere else.</w:t>
      </w:r>
    </w:p>
    <w:p w14:paraId="7B80D587" w14:textId="77777777" w:rsidR="00C049FC" w:rsidRDefault="00000000">
      <w:pPr>
        <w:spacing w:before="360" w:after="240"/>
        <w:jc w:val="center"/>
      </w:pPr>
      <w:r>
        <w:t>• A black hole used as a cupboard does not remove the cost. It relocates it, and then radiates.</w:t>
      </w:r>
    </w:p>
    <w:p w14:paraId="7B80D587" w14:textId="77777777" w:rsidR="00C049FC" w:rsidRDefault="00000000">
      <w:pPr>
        <w:spacing w:before="360" w:after="240"/>
        <w:jc w:val="center"/>
      </w:pPr>
      <w:r>
        <w:t>• Cutting a coupling can stop an institution from adding to the damage. It cannot make the second law issue a refund.</w:t>
      </w:r>
    </w:p>
    <w:p w14:paraId="7B80D587" w14:textId="77777777" w:rsidR="00C049FC" w:rsidRDefault="00000000">
      <w:pPr>
        <w:spacing w:before="360" w:after="240"/>
        <w:jc w:val="center"/>
      </w:pPr>
      <w:r>
        <w:t>One-line summary. Close the door if you must; the bill was never in the cupboard, and never will be.</w:t>
      </w:r>
    </w:p>
    <w:p>
      <w:pPr/>
      <w:r>
        <w:t>Stop. Before you go on — Why was Asset 4C never storage, even when the Ministry filed it as one?</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2" w:name="bm302"/>
      <w:r>
        <w:rPr>
          <w:rFonts w:ascii="Amazon Ember" w:hAnsi="Amazon Ember" w:cs="Amazon Ember" w:eastAsia="Amazon Ember"/>
          <w:b/>
          <w:sz w:val="28"/>
        </w:rPr>
        <w:t>Chapter 17: Lecture: Negentropy</w:t>
      </w:r>
      <w:bookmarkEnd w:id="302"/>
    </w:p>
    <w:p>
      <w:pPr>
        <w:spacing w:before="120" w:after="240"/>
        <w:jc w:val="center"/>
      </w:pPr>
      <w:hyperlink w:anchor="bm300" w:history="1">
        <w:r>
          <w:rPr>
            <w:color w:val="0563C1"/>
            <w:u w:val="single"/>
          </w:rPr>
          <w:t xml:space="preserve">← Back to Chapter 17: A Very Good Obituary</w:t>
        </w:r>
      </w:hyperlink>
    </w:p>
    <w:p>
      <w:pPr/>
      <w:r>
        <w:t>Lecture 17 — Negentropy</w:t>
      </w:r>
    </w:p>
    <w:p>
      <w:pPr/>
      <w:r>
        <w:t>You need first: Lecture 16.</w:t>
      </w:r>
    </w:p>
    <w:p>
      <w:pPr/>
      <w:r>
        <w:t>When you walk out, you should be able to: Define Schrödinger’s negentropy as a scheme within the second law’s accounts, not an exemption from them.</w:t>
      </w:r>
    </w:p>
    <w:p w14:paraId="7B80D587" w14:textId="77777777" w:rsidR="00C049FC" w:rsidRDefault="00000000">
      <w:pPr>
        <w:spacing w:before="360" w:after="240"/>
        <w:jc w:val="center"/>
      </w:pPr>
    </w:p>
    <w:p w14:paraId="7B80D587" w14:textId="77777777" w:rsidR="00C049FC" w:rsidRDefault="00000000">
      <w:pPr>
        <w:spacing w:before="360" w:after="240"/>
        <w:jc w:val="center"/>
      </w:pPr>
      <w:r>
        <w:rPr>
          <w:i/>
        </w:rPr>
        <w:t>I wrote this note after delivering the certificate, not before. I wanted to be sure I could explain what a person is owed before I explained what a scheme is owed.</w:t>
      </w:r>
    </w:p>
    <w:p w14:paraId="7B80D587" w14:textId="77777777" w:rsidR="00C049FC" w:rsidRDefault="00000000">
      <w:pPr>
        <w:spacing w:before="360" w:after="240"/>
        <w:jc w:val="center"/>
      </w:pPr>
      <w:r>
        <w:t>In one breath. A living thing maintains local order by importing usable structure and exporting disorder. Schrödinger called that intake negative entropy, or negentropy. It is a scheme within the accounts, not an exemption from them — which is why a seventy-eight per cent certificate can be honest and a perfect copy cannot.</w:t>
      </w:r>
    </w:p>
    <w:p w14:paraId="7B80D587" w14:textId="77777777" w:rsidR="00C049FC" w:rsidRDefault="00000000">
      <w:pPr>
        <w:spacing w:before="360" w:after="240"/>
        <w:jc w:val="center"/>
      </w:pPr>
      <w:r>
        <w:t>Start here. A living body works on the same principle as the tidy kitchen: it keeps an intricate pattern going by taking in useful food and sunlight and sending heat and waste out into the wider world. The pattern is real. It is also never a sealed, complete duplicate of what it was yesterday.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A living thing is an open system: it maintains local order by importing low-entropy resources and exporting heat, waste and entropy to its surroundings.</w:t>
      </w:r>
    </w:p>
    <w:p w14:paraId="7B80D587" w14:textId="77777777" w:rsidR="00C049FC" w:rsidRDefault="00000000">
      <w:pPr>
        <w:spacing w:before="360" w:after="240"/>
        <w:jc w:val="center"/>
      </w:pPr>
      <w:r>
        <w:t>2. Schrödinger’s phrase negative entropy, or negentropy, describes that intake of usable order; it is not a loophole in the second law.</w:t>
      </w:r>
    </w:p>
    <w:p w14:paraId="7B80D587" w14:textId="77777777" w:rsidR="00C049FC" w:rsidRDefault="00000000">
      <w:pPr>
        <w:spacing w:before="360" w:after="240"/>
        <w:jc w:val="center"/>
      </w:pPr>
      <w:r>
        <w:t>3. What can be honestly said about a recovered life is the pattern that still holds, not a forged completeness.</w:t>
      </w:r>
    </w:p>
    <w:p w14:paraId="7B80D587" w14:textId="77777777" w:rsidR="00C049FC" w:rsidRDefault="00000000">
      <w:pPr>
        <w:spacing w:before="360" w:after="240"/>
        <w:jc w:val="center"/>
      </w:pPr>
      <w:r>
        <w:t>4. A certificate of perfection would conceal the exported cost. An itemised gap keeps the ledger readable.</w:t>
      </w:r>
    </w:p>
    <w:p w14:paraId="7B80D587" w14:textId="77777777" w:rsidR="00C049FC" w:rsidRDefault="00000000">
      <w:pPr>
        <w:spacing w:before="360" w:after="240"/>
        <w:jc w:val="center"/>
      </w:pPr>
      <w:r>
        <w:t>What this chapter was actually showing you. Lolly delivers Mrs Chain a figure — seventy-eight per cent of her sister, as much of the pattern as survived the listening — and Mrs Chain names it correctly: a very good obituary, not a resurrection. The photograph a burglar has the decency to return is worth more than a government signature because it is a remaining correlation, not a claimed whole. Lolly’s new work, “Noticing, professionally, with a budget,” is the humane version of this bookkeeping: trace what still holds, name what does not, and refuse the vault’s dream of exactness. The Fenwick mast, found in the weeks after the coupling was cut and billed as an amenity, is the same accounting in civic miniature: order on the street, disorder on the invoice, a revised quorum of thirty-nine pretending to be a response to evidence.</w:t>
      </w:r>
    </w:p>
    <w:p w14:paraId="7B80D587" w14:textId="77777777" w:rsidR="00C049FC" w:rsidRDefault="00000000">
      <w:pPr>
        <w:spacing w:before="360" w:after="240"/>
        <w:jc w:val="center"/>
      </w:pPr>
      <w:r>
        <w:t>Where the popular version goes wrong. “Negentropy” does not mean life beats entropy. Life exports entropy while maintaining local structure. Schrödinger’s cat, which belongs to the next note, was not a claim that living things occupy contradictory states until observed; it was a 1935 complaint about measurement. A person is a poor thing to render as a fraction, and the fraction is still more honest than a green tick on a vault manifest.</w:t>
      </w:r>
    </w:p>
    <w:p w14:paraId="7B80D587" w14:textId="77777777" w:rsidR="00C049FC" w:rsidRDefault="00000000">
      <w:pPr>
        <w:spacing w:before="360" w:after="240"/>
        <w:jc w:val="center"/>
      </w:pPr>
      <w:r>
        <w:t>Going deeper (skip freely). This block is optional. In What Is Life? (1944), Schrödinger said that organisms feed on “negative entropy”; modern thermodynamics states the point more precisely as entropy export by open systems. The Ministry’s vault promised a perfect classical copy of a prior state. That was already forbidden by the no-cloning result in Chapter 8. This chapter adds the living-system reason the same promise is dishonest even as an ideal: a life is a pattern held against the current, paid for elsewhere, and never a sealed file.</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Schrödinger’s negentropy is an account of life maintaining order, not an exception to the second law.</w:t>
      </w:r>
    </w:p>
    <w:p w14:paraId="7B80D587" w14:textId="77777777" w:rsidR="00C049FC" w:rsidRDefault="00000000">
      <w:pPr>
        <w:spacing w:before="360" w:after="240"/>
        <w:jc w:val="center"/>
      </w:pPr>
      <w:r>
        <w:t>• Honest recovery reports the pattern that survives. It does not mint a person who was never damaged.</w:t>
      </w:r>
    </w:p>
    <w:p w14:paraId="7B80D587" w14:textId="77777777" w:rsidR="00C049FC" w:rsidRDefault="00000000">
      <w:pPr>
        <w:spacing w:before="360" w:after="240"/>
        <w:jc w:val="center"/>
      </w:pPr>
      <w:r>
        <w:t>• A tidy certificate can conceal a mess; it cannot repeal the ledger.</w:t>
      </w:r>
    </w:p>
    <w:p w14:paraId="7B80D587" w14:textId="77777777" w:rsidR="00C049FC" w:rsidRDefault="00000000">
      <w:pPr>
        <w:spacing w:before="360" w:after="240"/>
        <w:jc w:val="center"/>
      </w:pPr>
      <w:r>
        <w:t>One-line summary. Seventy-eight per cent of a life, named as such, is truer than a hundred per cent of a form.</w:t>
      </w:r>
    </w:p>
    <w:p>
      <w:pPr/>
      <w:r>
        <w:t>Stop. Before you go on — Why can a seventy-eight per cent certificate be honest when a perfect copy cannot?</w:t>
      </w:r>
    </w:p>
    <w:p>
      <w:pPr/>
      <w:r>
        <w:t>Pretend a funny, smart, hot woman is in that chair. Say it so she understands it, respects it, and does not check her phone. If you cannot, you do not have it yet. That is allowed. Reread. Then continue.</w:t>
      </w:r>
    </w:p>
    <w:p w14:paraId="7B80D587" w14:textId="77777777" w:rsidR="00C049FC" w:rsidRDefault="00000000">
      <w:pPr>
        <w:spacing w:before="360" w:after="120"/>
        <w:ind w:firstLine="0"/>
        <w:jc w:val="center"/>
      </w:pPr>
      <w:bookmarkStart w:id="303" w:name="bm303"/>
      <w:r>
        <w:rPr>
          <w:rFonts w:ascii="Amazon Ember" w:hAnsi="Amazon Ember" w:cs="Amazon Ember" w:eastAsia="Amazon Ember"/>
          <w:b/>
          <w:sz w:val="28"/>
        </w:rPr>
        <w:t>Chapter 18: Lecture: The Long Future</w:t>
      </w:r>
      <w:bookmarkEnd w:id="303"/>
    </w:p>
    <w:p>
      <w:pPr>
        <w:spacing w:before="120" w:after="240"/>
        <w:jc w:val="center"/>
      </w:pPr>
      <w:hyperlink w:anchor="bm301" w:history="1">
        <w:r>
          <w:rPr>
            <w:color w:val="0563C1"/>
            <w:u w:val="single"/>
          </w:rPr>
          <w:t xml:space="preserve">← Back to Chapter 18: There Is No Lid</w:t>
        </w:r>
      </w:hyperlink>
    </w:p>
    <w:p>
      <w:pPr/>
      <w:r>
        <w:t>Lecture 18 — The Long Future</w:t>
      </w:r>
    </w:p>
    <w:p>
      <w:pPr/>
      <w:r>
        <w:t>You need first: Lectures 16–17.</w:t>
      </w:r>
    </w:p>
    <w:p>
      <w:pPr/>
      <w:r>
        <w:t>When you walk out, you should be able to: Place the book’s ending on cosmological timescales, and state why there is no final filing moment — no lid.</w:t>
      </w:r>
    </w:p>
    <w:p w14:paraId="7B80D587" w14:textId="77777777" w:rsidR="00C049FC" w:rsidRDefault="00000000">
      <w:pPr>
        <w:spacing w:before="360" w:after="240"/>
        <w:jc w:val="center"/>
      </w:pPr>
      <w:r>
        <w:rPr>
          <w:i/>
        </w:rPr>
        <w:t>Schrottfinger insisted on calling this a Prologue instead of an ending. I have come around to his position, slowly, in the way I come around to most things — after everyone else has stopped waiting for me to.</w:t>
      </w:r>
    </w:p>
    <w:p w14:paraId="7B80D587" w14:textId="77777777" w:rsidR="00C049FC" w:rsidRDefault="00000000">
      <w:pPr>
        <w:spacing w:before="360" w:after="240"/>
        <w:jc w:val="center"/>
      </w:pPr>
      <w:r>
        <w:t>In one breath. The universe is not close to a final filing state. Stars, remnants and black holes point to an immense future whose timetable depends on physics not yet settled. On those timescales, places that can keep an honest account of what happened — noticing, recording, refusing to tidy away the difficulty — are rarer than gravity. There is no moment at which a state is finished and may be put away. There is no lid.</w:t>
      </w:r>
    </w:p>
    <w:p w14:paraId="7B80D587" w14:textId="77777777" w:rsidR="00C049FC" w:rsidRDefault="00000000">
      <w:pPr>
        <w:spacing w:before="360" w:after="240"/>
        <w:jc w:val="center"/>
      </w:pPr>
      <w:r>
        <w:t>Start here. A cup of coffee going cold is a small, local version of the same rundown: order spent, heat shared, the drink finished though the evening is not. Scale that up far enough and you get stars, then embers, then evaporating holes, then a dark that is not an appointment in anyone’s diary.</w:t>
      </w:r>
    </w:p>
    <w:p w14:paraId="7B80D587" w14:textId="77777777" w:rsidR="00C049FC" w:rsidRDefault="00000000">
      <w:pPr>
        <w:spacing w:before="360" w:after="240"/>
        <w:jc w:val="center"/>
      </w:pPr>
      <w:r>
        <w:t>The idea, step by step</w:t>
      </w:r>
    </w:p>
    <w:p w14:paraId="7B80D587" w14:textId="77777777" w:rsidR="00C049FC" w:rsidRDefault="00000000">
      <w:pPr>
        <w:spacing w:before="360" w:after="240"/>
        <w:jc w:val="center"/>
      </w:pPr>
      <w:r>
        <w:t>1. On familiar, still-provisional assumptions, star formation declines, remnants cool, and black holes evaporate. Almost all of history, on those assumptions, is afterwards.</w:t>
      </w:r>
    </w:p>
    <w:p w14:paraId="7B80D587" w14:textId="77777777" w:rsidR="00C049FC" w:rsidRDefault="00000000">
      <w:pPr>
        <w:spacing w:before="360" w:after="240"/>
        <w:jc w:val="center"/>
      </w:pPr>
      <w:r>
        <w:t>2. The timetable depends on unsettled physics: proton decay, if it occurs, changes the numbers; so does the behaviour of dark energy.</w:t>
      </w:r>
    </w:p>
    <w:p w14:paraId="7B80D587" w14:textId="77777777" w:rsidR="00C049FC" w:rsidRDefault="00000000">
      <w:pPr>
        <w:spacing w:before="360" w:after="240"/>
        <w:jc w:val="center"/>
      </w:pPr>
      <w:r>
        <w:t>3. Between now and any such dark there is an enormous middle in which order remains to be spent and some arrangements of matter can hold a model of the rest.</w:t>
      </w:r>
    </w:p>
    <w:p w14:paraId="7B80D587" w14:textId="77777777" w:rsidR="00C049FC" w:rsidRDefault="00000000">
      <w:pPr>
        <w:spacing w:before="360" w:after="240"/>
        <w:jc w:val="center"/>
      </w:pPr>
      <w:r>
        <w:t>4. There is no closing act after which a fact is a fact and may be filed. Correlation continues outward. A state that has not finished resolving is the ordinary condition of everything.</w:t>
      </w:r>
    </w:p>
    <w:p w14:paraId="7B80D587" w14:textId="77777777" w:rsidR="00C049FC" w:rsidRDefault="00000000">
      <w:pPr>
        <w:spacing w:before="360" w:after="240"/>
        <w:jc w:val="center"/>
      </w:pPr>
      <w:r>
        <w:t>What this chapter was actually showing you. Schrottfinger’s Prologue — placed at the back, to the printers’ annoyance — turns the injunction’s outcome into a timescale. The wooden box is empty and was always a joke; the trouble with his cat was that everyone read it as a story about a box rather than about the lid. The three hundred and eight recovered items were pending, not memories, and they are still not finished. Lolly writes “There is no lid.” The noticing funded in the previous chapter is what remains worth doing in the middle.</w:t>
      </w:r>
    </w:p>
    <w:p w14:paraId="7B80D587" w14:textId="77777777" w:rsidR="00C049FC" w:rsidRDefault="00000000">
      <w:pPr>
        <w:spacing w:before="360" w:after="240"/>
        <w:jc w:val="center"/>
      </w:pPr>
      <w:r>
        <w:t>Where the popular version goes wrong. Schrödinger’s cat was not a claim that real cats are literally half alive and half dead until somebody looks. In his 1935 thought experiment he used the cat as a reductio ad absurdum: he was criticising the unresolved measurement problem, not announcing a zoological fact. Opening a box is a physical interaction, not consciousness making reality happen. A cold dark future is a provisional physical scenario, not a dated appointment.</w:t>
      </w:r>
    </w:p>
    <w:p w14:paraId="7B80D587" w14:textId="77777777" w:rsidR="00C049FC" w:rsidRDefault="00000000">
      <w:pPr>
        <w:spacing w:before="360" w:after="240"/>
        <w:jc w:val="center"/>
      </w:pPr>
      <w:r>
        <w:t>Going deeper (skip freely). This block is optional. Schrödinger’s 1935 paper, “The Present Situation in Quantum Mechanics”, introduced the cat as a deliberately absurd challenge about measurement, not a zoological claim. A commonly used, highly provisional far-future sequence is the stelliferous era of stars, then a degenerate era of stellar remnants, then a black-hole era, and finally a thin dark era after black holes evaporate. If ordinary protons eventually decay, matter changes the timetable; if they do not, it changes again. On familiar assumptions, the evaporation time for the largest black holes can be of order 10^100 years, but no calendar can make those assumptions final.</w:t>
      </w:r>
    </w:p>
    <w:p w14:paraId="7B80D587" w14:textId="77777777" w:rsidR="00C049FC" w:rsidRDefault="00000000">
      <w:pPr>
        <w:spacing w:before="360" w:after="240"/>
        <w:jc w:val="center"/>
      </w:pPr>
      <w:r>
        <w:t>What sticks</w:t>
      </w:r>
    </w:p>
    <w:p w14:paraId="7B80D587" w14:textId="77777777" w:rsidR="00C049FC" w:rsidRDefault="00000000">
      <w:pPr>
        <w:spacing w:before="360" w:after="240"/>
        <w:jc w:val="center"/>
      </w:pPr>
      <w:r>
        <w:t>• The long future may pass through stellar, remnant, black-hole and dark eras, but its timing remains conditional.</w:t>
      </w:r>
    </w:p>
    <w:p w14:paraId="7B80D587" w14:textId="77777777" w:rsidR="00C049FC" w:rsidRDefault="00000000">
      <w:pPr>
        <w:spacing w:before="360" w:after="240"/>
        <w:jc w:val="center"/>
      </w:pPr>
      <w:r>
        <w:t>• Schrödinger’s cat was a 1935 critique of the measurement problem, not a literal half-alive animal.</w:t>
      </w:r>
    </w:p>
    <w:p w14:paraId="7B80D587" w14:textId="77777777" w:rsidR="00C049FC" w:rsidRDefault="00000000">
      <w:pPr>
        <w:spacing w:before="360" w:after="240"/>
        <w:jc w:val="center"/>
      </w:pPr>
      <w:r>
        <w:t>• Honest accounts — places that keep noticing — are rarer than gravity; “simplifying” by hiding the bill is not tidiness, it is a crime against the ledger. And there is no final filing: an ending is only the beginning of what has not yet been written.</w:t>
      </w:r>
    </w:p>
    <w:p w14:paraId="7B80D587" w14:textId="77777777" w:rsidR="00C049FC" w:rsidRDefault="00000000">
      <w:pPr>
        <w:spacing w:before="360" w:after="240"/>
        <w:jc w:val="center"/>
      </w:pPr>
      <w:r>
        <w:t>One-line summary. Keep the ledger honest. Keep noticing. There is no lid.</w:t>
      </w:r>
    </w:p>
    <w:p>
      <w:pPr/>
      <w:r>
        <w:t>Stop. Before you go on — What, according to this lecture, is rarer than gravity — and why does that make “simplifying” accounts a crime rather than a tidy preference?</w:t>
      </w:r>
    </w:p>
    <w:p>
      <w:pPr/>
      <w:r>
        <w:t>Pretend a funny, smart, hot woman is in that chair. Say it so she understands it, respects it, and does not check her phone. If you cannot, you do not have it yet. That is allowed. Reread. Then continue.</w:t>
      </w:r>
    </w:p>
    <w:p>
      <w:pPr/>
      <w:r>
        <w:t>And if you are honest: you also know which of those remain unsettled — and you will not let anyone, least of all a Ministry, paper over the difference. Understanding is not a form. It is the ability to say what is going on, and to keep saying it when the form asks you to stop.</w:t>
      </w:r>
    </w:p>
    <w:p>
      <w:pPr/>
      <w:r>
        <w:t>You can now do the only thing that counts: describe a state and a measurement; say why the question matters; explain asking too soon and too often; state the quiet law between records; outline an evaporating hole and why information is a problem; define entanglement and decoherence; state no-cloning and the idea of a code; state uncertainty; explain why the sky keeps the moon definite; name the measurement problem; summarise a pilot wave without bluffing; state Bell’s result; sketch strings and horizons cautiously; plan a recovery without joining a church; apply the second law and negentropy; and remember — there is no lid.</w:t>
      </w:r>
    </w:p>
    <w:p>
      <w:pPr>
        <w:spacing w:before="360" w:after="120"/>
        <w:ind w:firstLine="0"/>
      </w:pPr>
      <w:r>
        <w:rPr>
          <w:b/>
          <w:sz w:val="28"/>
        </w:rPr>
        <w:t>After the last lecture — what you can actually do</w:t>
      </w:r>
    </w:p>
    <w:p w14:paraId="1223459A" w14:textId="77777777" w:rsidR="00C049FC" w:rsidRDefault="00000000">
      <w:pPr>
        <w:spacing w:after="120" w:before="360"/>
        <w:ind w:firstLine="0"/>
        <w:jc w:val="both"/>
      </w:pPr>
      <w:r>
        <w:rPr>
          <w:rFonts w:ascii="Amazon Ember" w:hAnsi="Amazon Ember"/>
          <w:b/>
          <w:sz w:val="28"/>
        </w:rPr>
        <w:t>Further Reading</w:t>
      </w:r>
    </w:p>
    <w:p w14:paraId="6E31D7BF" w14:textId="77777777" w:rsidR="00C049FC" w:rsidRDefault="00000000">
      <w:pPr>
        <w:spacing w:after="160"/>
        <w:jc w:val="both"/>
      </w:pPr>
      <w:r>
        <w:t>Every result named in a “Going deeper” block above is real. This is not a university bibliography — and it deliberately refuses to recite a roll-call of surnames nobody outside a seminar room is expected to keep. The major names are enough:</w:t>
      </w:r>
    </w:p>
    <w:p w14:paraId="092E9A13" w14:textId="77777777" w:rsidR="00C049FC" w:rsidRDefault="00000000">
      <w:pPr>
        <w:spacing w:after="160"/>
        <w:jc w:val="both"/>
      </w:pPr>
      <w:r>
        <w:t>Schrödinger — the equation, the cat, and (later) negentropy.</w:t>
      </w:r>
    </w:p>
    <w:p w14:paraId="5BD97CBA" w14:textId="77777777" w:rsidR="00C049FC" w:rsidRDefault="00000000">
      <w:pPr>
        <w:spacing w:after="160"/>
        <w:jc w:val="both"/>
      </w:pPr>
      <w:r>
        <w:t>Heisenberg — uncertainty, as a fact about states, not about clumsy looking.</w:t>
      </w:r>
    </w:p>
    <w:p w14:paraId="4192E3C1" w14:textId="77777777" w:rsidR="00C049FC" w:rsidRDefault="00000000">
      <w:pPr>
        <w:spacing w:after="160"/>
        <w:jc w:val="both"/>
      </w:pPr>
      <w:r>
        <w:t>Born — the probability rule that makes amplitudes earn their keep.</w:t>
      </w:r>
    </w:p>
    <w:p w14:paraId="3B384A71" w14:textId="77777777" w:rsidR="00C049FC" w:rsidRDefault="00000000">
      <w:pPr>
        <w:spacing w:after="160"/>
        <w:jc w:val="both"/>
      </w:pPr>
      <w:r>
        <w:t>de Broglie and Bohm — matter waves, and the pilot-wave picture that keeps definite positions.</w:t>
      </w:r>
    </w:p>
    <w:p w14:paraId="798C9708" w14:textId="77777777" w:rsidR="00C049FC" w:rsidRDefault="00000000">
      <w:pPr>
        <w:spacing w:after="160"/>
        <w:jc w:val="both"/>
      </w:pPr>
      <w:r>
        <w:t>Bell — the theorem that ended local hidden variables; the experiments that followed did the rest.</w:t>
      </w:r>
    </w:p>
    <w:p w14:paraId="218B00C6" w14:textId="77777777" w:rsidR="00C049FC" w:rsidRDefault="00000000">
      <w:pPr>
        <w:spacing w:after="160"/>
        <w:jc w:val="both"/>
      </w:pPr>
      <w:r>
        <w:t>Hawking — black holes that radiate, and an entropy fixed to the horizon’s area.</w:t>
      </w:r>
    </w:p>
    <w:p w14:paraId="6CA970F0" w14:textId="77777777" w:rsidR="00C049FC" w:rsidRDefault="00000000">
      <w:pPr>
        <w:spacing w:after="160"/>
        <w:jc w:val="both"/>
      </w:pPr>
      <w:r>
        <w:t>Wigner and Everett — the friend inside the lab, and the many-worlds refusal to collapse.</w:t>
      </w:r>
    </w:p>
    <w:p w14:paraId="3B5E8C31" w14:textId="77777777" w:rsidR="00C049FC" w:rsidRDefault="00000000">
      <w:pPr>
        <w:spacing w:after="160"/>
        <w:jc w:val="both"/>
      </w:pPr>
      <w:r>
        <w:t>Witten — a nod only: strings and M-theory, still waiting on experiment.</w:t>
      </w:r>
    </w:p>
    <w:p w14:paraId="353507F2" w14:textId="77777777" w:rsidR="00C049FC" w:rsidRDefault="00000000">
      <w:pPr>
        <w:spacing w:after="160"/>
        <w:jc w:val="both"/>
      </w:pPr>
      <w:r>
        <w:t>Boltzmann — entropy as counting, which is why simplification always has a bill.</w:t>
      </w:r>
    </w:p>
    <w:p w14:paraId="63D891B4" w14:textId="77777777" w:rsidR="00C049FC" w:rsidRDefault="00000000">
      <w:pPr>
        <w:spacing w:after="160"/>
        <w:jc w:val="both"/>
      </w:pPr>
      <w:r>
        <w:t>If you want chapter-and-verse papers, any decent quantum textbook’s references will outrun this list. The Ministry’s contribution was to prove that naming everything does not make it simpler.</w:t>
      </w:r>
    </w:p>
    <w:p w14:paraId="065A8B6F"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spacing w:before="360" w:after="120"/>
        <w:ind w:firstLine="0"/>
        <w:jc w:val="both"/>
      </w:pPr>
      <w:bookmarkStart w:id="41" w:name="bm46"/>
      <w:r>
        <w:rPr>
          <w:rFonts w:ascii="Amazon Ember" w:hAnsi="Amazon Ember"/>
          <w:b/>
          <w:sz w:val="28"/>
        </w:rPr>
        <w:t>Glossary</w:t>
      </w:r>
      <w:bookmarkEnd w:id="41"/>
    </w:p>
    <w:p w14:paraId="7A508200" w14:textId="77777777" w:rsidR="00C049FC" w:rsidRDefault="00000000">
      <w:pPr>
        <w:spacing w:after="160"/>
        <w:jc w:val="both"/>
      </w:pPr>
      <w:r>
        <w:t>A quick reference for terms used in the novel and explained at length in the lectures. The chapter in brackets is the place to start.</w:t>
      </w:r>
    </w:p>
    <w:p w14:paraId="2BBFE899" w14:textId="77777777" w:rsidR="00C049FC" w:rsidRDefault="00000000">
      <w:pPr>
        <w:spacing w:after="80"/>
        <w:ind w:left="360" w:hanging="360"/>
        <w:jc w:val="both"/>
      </w:pPr>
      <w:r>
        <w:rPr>
          <w:b/>
          <w:bCs/>
        </w:rPr>
        <w:t>holographic duality (sometimes labelled AdS/CFT)  —  A fully worked example of holography: gravity in a curved box of space is exactly equivalent to an ordinary quantum theory, with no gravity, living only on that box's boundary. Same physics, two descriptions; the boundary carries the whole story.  (Chapter 14)</w:t>
      </w:r>
      <w:r/>
    </w:p>
    <w:p w14:paraId="59DC1288" w14:textId="77777777" w:rsidR="00C049FC" w:rsidRDefault="00000000">
      <w:pPr>
        <w:spacing w:after="80"/>
        <w:ind w:left="360" w:hanging="360"/>
        <w:jc w:val="both"/>
      </w:pPr>
      <w:r>
        <w:rPr>
          <w:b/>
          <w:bCs/>
        </w:rPr>
        <w:t>black-hole (area-law) entropy  —  A black hole’s entropy, proportional to the area of its event horizon rather than the volume inside. It counts how many microscopic configurations look identical from outside. Often written with Hawking’s 1974 prefactor.  (Chapter 14)</w:t>
      </w:r>
      <w:r/>
    </w:p>
    <w:p w14:paraId="30C0BF7A" w14:textId="77777777" w:rsidR="00C049FC" w:rsidRDefault="00000000">
      <w:pPr>
        <w:spacing w:after="80"/>
        <w:ind w:left="360" w:hanging="360"/>
        <w:jc w:val="both"/>
      </w:pPr>
      <w:r>
        <w:rPr>
          <w:b/>
          <w:bCs/>
        </w:rPr>
        <w:lastRenderedPageBreak/>
        <w:t>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5B73B3DA" w14:textId="77777777" w:rsidR="00C049FC" w:rsidRDefault="00000000">
      <w:pPr>
        <w:spacing w:after="80"/>
        <w:ind w:left="360" w:hanging="360"/>
        <w:jc w:val="both"/>
      </w:pPr>
      <w:r>
        <w:rPr>
          <w:b/>
          <w:bCs/>
        </w:rPr>
        <w:t>black hole</w:t>
      </w:r>
      <w:r>
        <w:t xml:space="preserve">  —  A region whose gravity is strong enough that light cannot escape past its event horizon, once formed. Despite the name, not perfectly black: it emits Hawking radiation and slowly evaporates.  (Chapter 6)</w:t>
      </w:r>
    </w:p>
    <w:p w14:paraId="106BAF5F" w14:textId="77777777" w:rsidR="00C049FC" w:rsidRDefault="00000000">
      <w:pPr>
        <w:spacing w:after="80"/>
        <w:ind w:left="360" w:hanging="360"/>
        <w:jc w:val="both"/>
      </w:pPr>
      <w:r>
        <w:rPr>
          <w:b/>
          <w:bCs/>
        </w:rPr>
        <w:t>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10)</w:t>
      </w:r>
    </w:p>
    <w:p w14:paraId="53C25A45" w14:textId="77777777" w:rsidR="00C049FC" w:rsidRDefault="00000000">
      <w:pPr>
        <w:spacing w:after="80"/>
        <w:ind w:left="360" w:hanging="360"/>
        <w:jc w:val="both"/>
      </w:pPr>
      <w:r>
        <w:rPr>
          <w:b/>
          <w:bCs/>
        </w:rPr>
        <w:t>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entanglement</w:t>
      </w:r>
      <w:r>
        <w:t xml:space="preserve">  —  A single quantum description shared by two or more objects, so that neither has a definite individual value for the relevant property — only a shared, correlated one. It sends no usable signal faster than light.  (Chapter 7)</w:t>
      </w:r>
    </w:p>
    <w:p w14:paraId="6D8DF400" w14:textId="77777777" w:rsidR="00C049FC" w:rsidRDefault="00000000">
      <w:pPr>
        <w:spacing w:after="80"/>
        <w:ind w:left="360" w:hanging="360"/>
        <w:jc w:val="both"/>
      </w:pPr>
      <w:r>
        <w:rPr>
          <w:b/>
          <w:bCs/>
        </w:rPr>
        <w:t>entropy</w:t>
      </w:r>
      <w:r>
        <w:t xml:space="preserve">  —  A measure of how many microscopic arrangements are consistent with a system’s observable, large-scale state; more such arrangements means higher entropy. The quantity the second law of thermodynamics says cannot, overall, decrease.  (Chapter 16)</w:t>
      </w:r>
    </w:p>
    <w:p w14:paraId="7D5E6204" w14:textId="77777777" w:rsidR="00C049FC" w:rsidRDefault="00000000">
      <w:pPr>
        <w:spacing w:after="80"/>
        <w:ind w:left="360" w:hanging="360"/>
        <w:jc w:val="both"/>
      </w:pPr>
      <w:r>
        <w:rPr>
          <w:b/>
          <w:bCs/>
        </w:rPr>
        <w:t>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lastRenderedPageBreak/>
        <w:t>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Landauer’s principle  —  The result that erasing one bit of information has a minimum unavoidable energy cost, released as heat. The genuine, narrow link between information and thermodynamics.  (Chapter 16)</w:t>
      </w:r>
      <w:r/>
    </w:p>
    <w:p w14:paraId="24ED5412" w14:textId="77777777" w:rsidR="00C049FC" w:rsidRDefault="00000000">
      <w:pPr>
        <w:spacing w:after="80"/>
        <w:ind w:left="360" w:hanging="360"/>
        <w:jc w:val="both"/>
      </w:pPr>
      <w:r>
        <w:rPr>
          <w:b/>
          <w:bCs/>
        </w:rPr>
        <w:t>locality</w:t>
      </w:r>
      <w:r>
        <w:t xml:space="preserve">  —  The assumption that what is true here cannot depend on a distant, freely chosen measurement except through influences no faster than light. Bell’s theorem shows nature does not respect it in the way local hidden variables would require.  (Chapter 13)</w:t>
      </w:r>
    </w:p>
    <w:p w14:paraId="14F822D6" w14:textId="77777777" w:rsidR="00C049FC" w:rsidRDefault="00000000">
      <w:pPr>
        <w:spacing w:after="80"/>
        <w:ind w:left="360" w:hanging="360"/>
        <w:jc w:val="both"/>
      </w:pPr>
      <w:r>
        <w:rPr>
          <w:b/>
          <w:bCs/>
        </w:rPr>
        <w:t>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many-worlds (Everett) interpretation</w:t>
      </w:r>
      <w:r>
        <w:t xml:space="preserve">  —  The view that the smooth quantum law never breaks down and every measurement-like interaction branches the universe, all outcomes occurring in branches that no longer interact. No collapse; unlimited branches.  (Chapter 11)</w:t>
      </w:r>
    </w:p>
    <w:p w14:paraId="5964D0DF" w14:textId="77777777" w:rsidR="00C049FC" w:rsidRDefault="00000000">
      <w:pPr>
        <w:spacing w:after="80"/>
        <w:ind w:left="360" w:hanging="360"/>
        <w:jc w:val="both"/>
      </w:pPr>
      <w:r>
        <w:rPr>
          <w:b/>
          <w:bCs/>
        </w:rPr>
        <w:t>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negentropy  —  Schrödinger’s phrase for the usable order a living thing takes in to maintain itself while exporting disorder to its surroundings. A scheme within the second law’s accounts, not an exemption from them.  (Chapter 17)</w:t>
      </w:r>
      <w:r/>
    </w:p>
    <w:p w14:paraId="66921529" w14:textId="77777777" w:rsidR="00C049FC" w:rsidRDefault="00000000">
      <w:pPr>
        <w:spacing w:after="80"/>
        <w:ind w:left="360" w:hanging="360"/>
        <w:jc w:val="both"/>
      </w:pPr>
      <w:r>
        <w:rPr>
          <w:b/>
          <w:bCs/>
        </w:rPr>
        <w:t>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lastRenderedPageBreak/>
        <w:t>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Schrödinger’s cat  —  Schrödinger’s 1935 thought experiment, meant as a reductio ad absurdum of an unexplained measurement process — not a claim that a cat is literally half alive.  (Chapter 18)</w:t>
      </w:r>
      <w:r/>
    </w:p>
    <w:p w14:paraId="3C665DAD" w14:textId="77777777" w:rsidR="00C049FC" w:rsidRDefault="00000000">
      <w:pPr>
        <w:spacing w:after="80"/>
        <w:ind w:left="360" w:hanging="360"/>
        <w:jc w:val="both"/>
      </w:pPr>
      <w:r>
        <w:rPr>
          <w:b/>
          <w:bCs/>
        </w:rPr>
        <w:t>second law of thermodynamics  —  Total entropy does not decrease. Local order can be built only by exporting greater disorder somewhere else.  (Chapter 16)</w:t>
      </w:r>
      <w:r/>
    </w:p>
    <w:p w14:paraId="745E3953" w14:textId="77777777" w:rsidR="00C049FC" w:rsidRDefault="00000000">
      <w:pPr>
        <w:spacing w:after="80"/>
        <w:ind w:left="360" w:hanging="360"/>
        <w:jc w:val="both"/>
      </w:pPr>
      <w:r>
        <w:rPr>
          <w:b/>
          <w:bCs/>
        </w:rPr>
        <w:t>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superposition</w:t>
      </w:r>
      <w:r>
        <w:t xml:space="preserve">  —  A quantum state that combines alternatives without secretly holding one definite answer to the question being asked; its alternatives can interfere. Not “two places at once” in the naive sense.  (Chapter 1)</w:t>
      </w:r>
    </w:p>
    <w:p w14:paraId="746262A3" w14:textId="77777777" w:rsidR="00C049FC" w:rsidRDefault="00000000">
      <w:pPr>
        <w:spacing w:after="80"/>
        <w:ind w:left="360" w:hanging="360"/>
        <w:jc w:val="both"/>
      </w:pPr>
      <w:r>
        <w:rPr>
          <w:b/>
          <w:bCs/>
        </w:rPr>
        <w:t>syndrome measurement</w:t>
      </w:r>
      <w:r>
        <w:t xml:space="preserve">  —  A measurement, in quantum error correction, that reveals which kind of damage has occurred without reading out, and so without disturbing, the protected logical state itself.  (Chapter 15)</w:t>
      </w:r>
    </w:p>
    <w:p w14:paraId="37B1BA14" w14:textId="77777777" w:rsidR="00C049FC" w:rsidRDefault="00000000">
      <w:pPr>
        <w:spacing w:after="80"/>
        <w:ind w:left="360" w:hanging="360"/>
        <w:jc w:val="both"/>
      </w:pPr>
      <w:r>
        <w:rPr>
          <w:b/>
          <w:bCs/>
        </w:rPr>
        <w:t>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42" w:name="bm7"/>
      <w:r>
        <w:rPr>
          <w:rFonts w:ascii="Amazon Ember" w:hAnsi="Amazon Ember"/>
          <w:b/>
          <w:bCs/>
        </w:rPr>
        <w:lastRenderedPageBreak/>
        <w:t>A Word on Who Is Who</w:t>
      </w:r>
      <w:bookmarkEnd w:id="42"/>
    </w:p>
    <w:p w14:paraId="7184AD59" w14:textId="77777777" w:rsidR="00C049FC" w:rsidRDefault="00000000">
      <w:pPr>
        <w:spacing w:after="160"/>
        <w:ind w:firstLine="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Tegmark — cheerfully believes in all of it, all at once (appeared as himself; nobody believed him)</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long future;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ind w:firstLine="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ind w:firstLine="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lectures for readers who want the real science and are prepared to be told when it is unsettled.</w:t>
      </w:r>
    </w:p>
    <w:p w14:paraId="2D2A1A1E" w14:textId="77777777" w:rsidR="00C049FC" w:rsidRDefault="00000000">
      <w:pPr>
        <w:spacing w:after="160"/>
        <w:jc w:val="both"/>
      </w:pPr>
      <w:r>
        <w:t>Book 2 is already waiting: a different Ministry, in a different country, with a rather different arrangement of collapsing certainties — for readers who did not, in the event, get enough forms the first time. Look for the next Lolly Wren adventure wherever you found this one.</w:t>
      </w:r>
    </w:p>
    <w:p w14:paraId="22BDE8BC" w14:textId="77777777" w:rsidR="00933B9A" w:rsidRDefault="00933B9A">
      <w:pPr>
        <w:spacing w:before="240" w:after="160"/>
        <w:rPr>
          <w:b/>
          <w:bCs/>
        </w:rPr>
      </w:pPr>
      <w:r>
        <w:rPr>
          <w:rFonts w:ascii="Amazon Ember" w:hAnsi="Amazon Ember"/>
          <w:b/>
          <w:sz w:val="24"/>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author’s non-fiction companion,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spacing w:before="240" w:after="160"/>
      </w:pPr>
      <w:r>
        <w:rPr>
          <w:rFonts w:ascii="Amazon Ember" w:hAnsi="Amazon Ember"/>
          <w:b/>
          <w:bCs/>
          <w:sz w:val="24"/>
        </w:rPr>
        <w:t>If you enjoyed this book</w:t>
      </w:r>
    </w:p>
    <w:p w14:paraId="2A308910" w14:textId="77777777" w:rsidR="00933B9A" w:rsidRDefault="00933B9A" w:rsidP="00933B9A">
      <w:pPr>
        <w:spacing w:after="160"/>
        <w:jc w:val="both"/>
      </w:pPr>
      <w:r>
        <w:t>Reviews are how small books find readers. If Schrödinger’s Paperwork made you laugh, or taught you something you had been told was impossible to understand, a few honest sentences on the store page will do more good than the author can do alone. And if you want more Ministries failing at physics, Book 2 of Lolly Wren’s Curious Science Adventures is already sharpening its pencils.</w:t>
      </w:r>
      <w:r>
        <w:rPr>
          <w:i/>
          <w:iCs/>
        </w:rPr>
      </w:r>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rsidSect="00A35CB3">
      <w:pgSz w:w="12240" w:h="15840"/>
      <w:pgMar w:top="720" w:right="720" w:bottom="720" w:left="1296"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mazon Emb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3D3F80"/>
    <w:rsid w:val="00426E78"/>
    <w:rsid w:val="005063E2"/>
    <w:rsid w:val="007F35CC"/>
    <w:rsid w:val="00903545"/>
    <w:rsid w:val="00933B9A"/>
    <w:rsid w:val="00A35CB3"/>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keepNext/>
    </w:pPr>
    <w:rPr>
      <w:color w:val="2E74B5"/>
      <w:sz w:val="32"/>
      <w:szCs w:val="32"/>
    </w:rPr>
  </w:style>
  <w:style w:type="paragraph" w:styleId="Heading2">
    <w:name w:val="heading 2"/>
    <w:uiPriority w:val="9"/>
    <w:unhideWhenUsed/>
    <w:qFormat/>
    <w:pPr>
      <w:outlineLvl w:val="1"/>
      <w:keepNext/>
    </w:pPr>
    <w:rPr>
      <w:color w:val="2E74B5"/>
      <w:sz w:val="26"/>
      <w:szCs w:val="26"/>
    </w:rPr>
  </w:style>
  <w:style w:type="paragraph" w:styleId="Heading3">
    <w:name w:val="heading 3"/>
    <w:link w:val="Heading3Char"/>
    <w:uiPriority w:val="9"/>
    <w:unhideWhenUsed/>
    <w:qFormat/>
    <w:pPr>
      <w:outlineLvl w:val="2"/>
      <w:keepNext/>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118" Type="http://schemas.openxmlformats.org/officeDocument/2006/relationships/image" Target="media/image18.png"/><Relationship Id="rId8" Type="http://schemas.openxmlformats.org/officeDocument/2006/relationships/image" Target="media/image19.png"/><Relationship Id="rId9" Type="http://schemas.openxmlformats.org/officeDocument/2006/relationships/image" Target="media/image20.jpeg"/><Relationship Id="rId10" Type="http://schemas.openxmlformats.org/officeDocument/2006/relationships/image" Target="media/image21.png"/><Relationship Id="rId11" Type="http://schemas.openxmlformats.org/officeDocument/2006/relationships/image" Target="media/image22.jpeg"/><Relationship Id="rId12" Type="http://schemas.openxmlformats.org/officeDocument/2006/relationships/image" Target="media/image23.jpeg"/><Relationship Id="rId13" Type="http://schemas.openxmlformats.org/officeDocument/2006/relationships/image" Target="media/image24.png"/><Relationship Id="rId14" Type="http://schemas.openxmlformats.org/officeDocument/2006/relationships/image" Target="media/image25.jpeg"/><Relationship Id="rId15" Type="http://schemas.openxmlformats.org/officeDocument/2006/relationships/image" Target="media/image26.jpeg"/><Relationship Id="rId16" Type="http://schemas.openxmlformats.org/officeDocument/2006/relationships/image" Target="media/image27.jpeg"/><Relationship Id="rId17" Type="http://schemas.openxmlformats.org/officeDocument/2006/relationships/image" Target="media/image28.jpeg"/><Relationship Id="rId18" Type="http://schemas.openxmlformats.org/officeDocument/2006/relationships/image" Target="media/image29.jpeg"/><Relationship Id="rId19" Type="http://schemas.openxmlformats.org/officeDocument/2006/relationships/image" Target="media/image30.png"/><Relationship Id="rId20" Type="http://schemas.openxmlformats.org/officeDocument/2006/relationships/image" Target="media/image31.png"/><Relationship Id="rId21" Type="http://schemas.openxmlformats.org/officeDocument/2006/relationships/image" Target="media/image32.png"/><Relationship Id="rId22" Type="http://schemas.openxmlformats.org/officeDocument/2006/relationships/image" Target="media/image33.png"/><Relationship Id="rId23" Type="http://schemas.openxmlformats.org/officeDocument/2006/relationships/image" Target="media/image34.png"/><Relationship Id="rId24" Type="http://schemas.openxmlformats.org/officeDocument/2006/relationships/image" Target="media/image35.png"/><Relationship Id="rId2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165</Pages>
  <Words>56310</Words>
  <Characters>320972</Characters>
  <Application>Microsoft Office Word</Application>
  <DocSecurity>0</DocSecurity>
  <Lines>2674</Lines>
  <Paragraphs>753</Paragraphs>
  <ScaleCrop>false</ScaleCrop>
  <Company/>
  <LinksUpToDate>false</LinksUpToDate>
  <CharactersWithSpaces>376529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6</cp:revision>
  <dcterms:created xsi:type="dcterms:W3CDTF">2026-08-26T03:57:00Z</dcterms:created>
  <dcterms:modified xsi:type="dcterms:W3CDTF">2026-09-10T17:17:00Z</dcterms:modified>
</cp:coreProperties>
</file>