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Broccoli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The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 celestial harmony, then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She was in her late sixties, silver hair pinned back, in a dark coat and sensible shoes, with the expression of a woman who had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She glanced at the screen again. The file now read: STATUS: APPROVED RESOLUTION: PASSENGER DELIVERED SUCCESSFULLY Lolly frowned. Then, before her eyes, it changed. STATUS: MISROUTED RESOLUTION: PASSENGER ARRIVED WITHOUT COMPLETED INTENTION Then it changed again. STATUS: CLOSED RESOLUTION: NO TRANSIT EVENT DETECTED Lolly did not move for several seconds. The file waited, smugly.</w:t>
      </w:r>
      <w:r>
        <w:rPr>
          <w:rFonts w:ascii="Amazon Ember" w:eastAsia="Amazon Ember" w:hAnsi="Amazon Ember" w:cs="Amazon Ember"/>
        </w:rPr>
        <w:t/>
      </w:r>
      <w:r>
        <w:t xml:space="preserve"/>
      </w:r>
      <w:r>
        <w:rPr>
          <w:rFonts w:ascii="Amazon Ember" w:eastAsia="Amazon Ember" w:hAnsi="Amazon Ember" w:cs="Amazon Ember"/>
        </w:rPr>
        <w:t/>
      </w:r>
      <w:r>
        <w:t xml:space="preserve"/>
      </w:r>
      <w:r>
        <w:rPr>
          <w:rFonts w:ascii="Amazon Ember" w:eastAsia="Amazon Ember" w:hAnsi="Amazon Ember" w:cs="Amazon Ember"/>
        </w:rPr>
        <w:t/>
      </w:r>
      <w:r>
        <w:t xml:space="preserve"/>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used regulation pens, permanent and chained to the desk. Lolly preferred pencil.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PRIVATE / UNHELPFUL.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notebook, to the pale messenger, and at last back to Mrs Chain, who had arrived somewhere before deciding to go there.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Mrs Chain picked up her handbag. “Well,” she said, “that sounds dreadful.” Lolly reached for her coat. “Yes,” she said. “I rather think it does.” The printer produced a second sheet all by itself: FOR THE AVOIDANCE OF CONFUSION. Lolly shut her eyes. This was how serious things generally began. With stationery.</w:t>
      </w:r>
      <w:r>
        <w:rPr>
          <w:rFonts w:ascii="Amazon Ember" w:eastAsia="Amazon Ember" w:hAnsi="Amazon Ember" w:cs="Amazon Ember"/>
        </w:rPr>
        <w:t/>
      </w:r>
      <w:r>
        <w:t xml:space="preserve"/>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personal. She followed Beatrix out of Queue Management with Mrs Chain beside her and Jago materialising wherever least helpful.</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and Mrs Chain would not pay to revisit her own compromised life.</w:t>
      </w:r>
    </w:p>
    <w:p w14:paraId="62B74FAF" w14:textId="77777777" w:rsidR="00C049FC" w:rsidRDefault="00000000">
      <w:pPr>
        <w:spacing w:after="160"/>
        <w:jc w:val="both"/>
      </w:pPr>
      <w:r>
        <w:t>The bus stop opposite the Annex had changed since morning: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expression of a man ordered all morning to carry passengers to places that had become merely adjacent.</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in small indecent increments. A barber became an orthodontist. A florist became a closed florist. A Victorian pub blurred into a branch office of the Civic Harmony Board.</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“Find out who signed for it,” Lolly told him. He nodded, walked into the pole by the doors, and was gone before she could thank him.</w:t>
      </w:r>
    </w:p>
    <w:p w14:paraId="47F62563" w14:textId="77777777" w:rsidR="00C049FC" w:rsidRDefault="00000000">
      <w:pPr>
        <w:spacing w:after="160"/>
        <w:jc w:val="both"/>
      </w:pPr>
      <w:r>
        <w:t>When they got off at Chain Terrace, the weather had the strained brightness of something recently approved by committee. The street was neat, calm, and appalling.</w:t>
      </w:r>
    </w:p>
    <w:p w14:paraId="49051138" w14:textId="77777777" w:rsidR="00C049FC" w:rsidRDefault="00000000">
      <w:pPr>
        <w:spacing w:after="160"/>
        <w:jc w:val="both"/>
      </w:pPr>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62726B68" w14:textId="77777777" w:rsidR="00C049FC" w:rsidRDefault="00000000">
      <w:pPr>
        <w:spacing w:after="160"/>
        <w:jc w:val="both"/>
      </w:pPr>
      <w:r>
        <w:t>And the clocks were wrong. One house displayed eleven twenty-three, another eleven nineteen, a third almost noon —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Lolly might have called it cheerful had it not looked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retaliation. “My gate,” she said.</w:t>
      </w:r>
    </w:p>
    <w:p w14:paraId="5982809C" w14:textId="77777777" w:rsidR="00C049FC" w:rsidRDefault="00000000">
      <w:pPr>
        <w:spacing w:after="160"/>
        <w:jc w:val="both"/>
      </w:pPr>
      <w:r>
        <w:t>Lolly turned back. The gate was there — hinges, latch — but its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artificial, in the careful premium manner of a procurement team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introduced minor frictions: shoes with opinions, keys of varying utility, a newspaper not quite where it should be.</w:t>
      </w:r>
    </w:p>
    <w:p w14:paraId="07BECAD7" w14:textId="77777777" w:rsidR="00C049FC" w:rsidRDefault="00000000">
      <w:pPr>
        <w:spacing w:after="160"/>
        <w:jc w:val="both"/>
      </w:pPr>
      <w:r>
        <w:t>This hallway contained an umbrella stand, a narrow mirror, and a bowl for keys, all placed so correctly that none had ever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armchair, bookshelves, two lamps, a sideboard.</w:t>
      </w:r>
    </w:p>
    <w:p w14:paraId="5B4334A9" w14:textId="77777777" w:rsidR="00C049FC" w:rsidRDefault="00000000">
      <w:pPr>
        <w:spacing w:after="160"/>
        <w:jc w:val="both"/>
      </w:pPr>
      <w:r>
        <w:t>Only this one had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Three identical coasters sat by the window,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Three motivational mugs hung from hooks.</w:t>
      </w:r>
    </w:p>
    <w:p w14:paraId="7F7A5932" w14:textId="77777777" w:rsidR="00C049FC" w:rsidRDefault="00000000">
      <w:pPr>
        <w:spacing w:after="160"/>
        <w:jc w:val="both"/>
      </w:pPr>
      <w:r>
        <w:t>Mrs Chain appeared in the doorway, saw the mugs, and muttered something so compressed and eloquent that Lolly felt it should be preserved for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carefully.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and checking drawers.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browned into geraniums, then both at once. The carpet shifted from stripes to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him enter.</w:t>
      </w:r>
    </w:p>
    <w:p w14:paraId="6F700FD7" w14:textId="77777777" w:rsidR="00C049FC" w:rsidRDefault="00000000">
      <w:pPr>
        <w:spacing w:after="160"/>
        <w:jc w:val="both"/>
      </w:pPr>
      <w:r>
        <w:t>He held a slim case and wore the polished smile of someone whose job consisted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at the cracked mirror, at the photograph still trying to become a clock, and then back at the man in the doorway.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module, Mrs Chain’s umbrella, and a woman whose house was still fluctuating. This was witness selection — the third response to institutional catastrophe she considered proper, after documentation and containment.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Office blocks gave way to terraces, then detached houses, then stretches of overmanaged green. The morning had become one of those bright English afternoons determined to deny the possibility of disaster.</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At length they turned off the main road into a narrow lane. A wrought-iron gate appeared where Lolly would have sworn there had been no gate. It bore a sign: THE INSTITUTE FOR UNHELPFUL CLARITY Visitors by prior argument only No refunds for conclusions Jago braked.</w:t>
      </w:r>
      <w:r>
        <w:rPr>
          <w:rFonts w:ascii="Amazon Ember" w:eastAsia="Amazon Ember" w:hAnsi="Amazon Ember" w:cs="Amazon Ember"/>
        </w:rPr>
        <w:t/>
      </w:r>
      <w:r>
        <w:t xml:space="preserve"/>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a stillness that made other people feel over-articulated. She wore a dark cardigan, narrow trousers, and spectacles that looked like a final administrative judgment upon the human face.</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in layers of active use. A long table beneath the window held microscopes, mugs, and what Lolly realised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“When a system evolves naturally,” she said, “it doesn’t jump from richness to paperwork.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Fainrose continued.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Fainrose called up a satellite map, then a network diagram overlaid with municipal infrastructure. At the centre of one regional cluster blinked a small black icon. Next to it, in yellow: Singularity Asset 4C Status: Diminishing</w:t>
      </w:r>
      <w:r>
        <w:rPr>
          <w:rFonts w:ascii="Amazon Ember" w:eastAsia="Amazon Ember" w:hAnsi="Amazon Ember" w:cs="Amazon Ember"/>
        </w:rPr>
        <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Chain’s hands were very still on the railing. “Her name,” she said,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“It can’t. Not directly.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If a citizen fills in a form, describes the memory, signs the declaration — 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Weinstein,”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Weinstein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Weinstein.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Weinstein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August light, and the floor beneath him was as bright as the floor beside him.</w:t>
      </w:r>
    </w:p>
    <w:p w14:paraId="359D92BC" w14:textId="77777777" w:rsidR="00C049FC" w:rsidRDefault="00000000">
      <w:pPr>
        <w:spacing w:after="160"/>
        <w:jc w:val="both"/>
      </w:pPr>
      <w:r>
        <w:t>“There,” said Weinstein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Weinstein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Weinstein. “It is roughly as accurate as calling the sun a lamp. But yes — approximately, functionally, for our purposes this afternoon.”</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Weinstein’s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 though your poet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Weinstein.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tens of thousands of alternatives extinguished per address, per week, with certificates. It is not a meal. A meal is small.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Weinstein’s expression changed for the first time.</w:t>
      </w:r>
    </w:p>
    <w:p w14:paraId="6926FC54" w14:textId="77777777" w:rsidR="00C049FC" w:rsidRDefault="00000000">
      <w:pPr>
        <w:spacing w:after="160"/>
        <w:jc w:val="both"/>
      </w:pPr>
      <w:r>
        <w:t>“No,” he said. “That is not mine, and I want it understood. I did not ask them to build a sink or hang a county from an evaporating hole. That is not appetite, Dr Fainrose; that is waste, and it will end with the pantry on fire.” He sat forward. “This is why I have come. Not to gloat.”</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Weinstein,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the record of which branch was taken — how the universe keeps its accounts.” He tapped the cover. “If you collapse memory by questionnaire, you falsify the ledger. Then nobody can tell what happened — including me, including the system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Weinstein, with real approval. “Your Dr Fainrose is right that the country can be recovered from its correlations. But if you ask leading questions about what people remember, and each answer becomes true as it is given, the agreements will be manufactured, the syndrome will be clean, and the code will report itself intact —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of the wrong state. Certified. Permanently. With no residue for anyone to appeal to, and no residue for anyone to eat.” He sat back.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Weinstein. “Mrs Chain, I have never once acted from virtue. But my reasons and yours are pointing the same way this month.” He glanced at the boxes. “Also, I am the only one of you who has read Phase Two — invited into it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Weinstein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Weinstein, “as though a measurement were an event: a thing that happens at a time, after which there is one answer.” 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Weinstein. “Not for the woman remembering her sister. She was inside. Different question. Different answer.” He rose. “There is no view from nowhere, Ms Wren. Your Ministry believes it is standing outside the room. It is not. There is no outside. When it finally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Weinstein.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Broccoli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P-9, pending status, for a citizen the survey had caught in the middle of something — a name half-said, a journey not yet agreed to — and then required to sign regardless.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it had returned as a moral position: a dark suit of beautiful cut, a stiff collar, a narrow grey tie, and gloves. He held a hat. He gave the impression of someone who had been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Broccoli.”</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Broccoli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this morning to complain about them, which is the highest form of French compliment.”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Weinstein.”</w:t>
      </w:r>
    </w:p>
    <w:p w14:paraId="1517B4D9" w14:textId="77777777" w:rsidR="00C049FC" w:rsidRDefault="00000000">
      <w:pPr>
        <w:spacing w:after="160"/>
        <w:jc w:val="both"/>
      </w:pPr>
      <w:r>
        <w:t>De Broccoli’s face did something complicated and courteous.</w:t>
      </w:r>
    </w:p>
    <w:p w14:paraId="4981AD17" w14:textId="77777777" w:rsidR="00C049FC" w:rsidRDefault="00000000">
      <w:pPr>
        <w:spacing w:after="160"/>
        <w:jc w:val="both"/>
      </w:pPr>
      <w:r>
        <w:t>“I have known Alfred Weinstein,”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“I write that the house is larger than the form and feel clever until somebody names it.”</w:t>
      </w:r>
    </w:p>
    <w:p w14:paraId="73B62E8F" w14:textId="77777777" w:rsidR="00C049FC" w:rsidRDefault="00000000">
      <w:pPr>
        <w:spacing w:after="160"/>
        <w:jc w:val="both"/>
      </w:pPr>
      <w:r>
        <w:t>De Broccoli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“I was twenty-two. I had taken my degree in history.” He said it without emphasis. “My family had been soldiers and diplomats for six hundred years and I was, by inclination, an archivist.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Broccoli, “which everybody knew was a wave, and which Einstein had shown behaved in some circumstances as though it were a great number of small hard things.” He shrugged. “The physicists were embarrassed. I was not, because I was not a physicist, and so I took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required no apparatus and no genius — only somebody outside the room, with the wrong training.”</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Broccoli, “and it took four years to say it properly. When I said it, my examiners did not believe it. That is usually how it goes.”</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Broccoli. “That is my point. You are treating the pre-existence of the name as evidence that the observation was worthless. It is evidence that the observation was correct.” He let that sit. “One may receive a piece of physics and possess a fact. Or one may arrive at it and possess the reason, and go on to the next thing, which has no name yet. The second is the only kind that is any use in a crisis, and it is the only kind you have.”</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a phone began ringing and did not stop for a long time. When it cut off, Jago’s voice carried across the car park in fragments “live” — 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Broccoli. “But she cannot hear the question she was trained out of hearing. That is what training costs.” He picked up the hat again. “Weinstein told you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Broccoli quietly. “On Weinstein’s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An actual state, at every moment.” De Broccoli raised one gloved finger. “And suppose there exists a wave: a real physical wave, spread over every configuration the house might have had. Suppose the actual configuration is guided by that wave —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Broccoli.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Broccoli’s voice sharpened. “He deformed the guidance. He altered the wave steering that woman’s household. The actual configuration went somewhere thin. When Mr Flint tore the cable out, the deformation ceased. The flowers came back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Broccoli, “and this is the only thing I came to say.” He turned to face her. “Ms Sloan is building a case that the Ministry falsified records — true, and small. Dr Fainrose is building a case that they interfered with lawful evolution — truer, and larger. But if what I have described is so, then everything they have done — the queue, the scanner, the certificates, and now the memories — 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Broccoli,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“Weinstein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 — a physical thing in configuration space.”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Broccoli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Broccoli. “There is no one who has said it about a country.” He rose. “You will now go upstairs and say it to Dr Fainrose. She will tell you it is unfalsifiable metaphysics and a hundred years out of fashion. Then she will be unable to sleep, because it also specifies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Broccoli, “which I am told is called faith, though I maintain it is merely patience.” He put out a gloved hand. Lolly shook it. It was quite cold. “One last thing.”</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dangerous rooms. He carried nothing — no papers, no case, choosing the seat furthest from the window.</w:t>
      </w:r>
    </w:p>
    <w:p w14:paraId="57F3E955" w14:textId="77777777" w:rsidR="00C049FC" w:rsidRDefault="00000000">
      <w:pPr>
        <w:spacing w:after="160"/>
        <w:jc w:val="both"/>
      </w:pPr>
      <w:r>
        <w:rPr>
          <w:lang w:val="de-DE"/>
        </w:rPr>
        <w:t xml:space="preserve">“Professor Werner Heisenburger,” said Pilbeam. </w:t>
      </w:r>
      <w:r>
        <w:t>“Foundations.”</w:t>
      </w:r>
    </w:p>
    <w:p w14:paraId="434B3C05" w14:textId="77777777" w:rsidR="00C049FC" w:rsidRDefault="00000000">
      <w:pPr>
        <w:spacing w:after="160"/>
        <w:jc w:val="both"/>
      </w:pPr>
      <w:r>
        <w:t>“Formalism,” said Heisenburger. “Not foundations. There is a difference and it is the entire difference.”</w:t>
      </w:r>
    </w:p>
    <w:p w14:paraId="384A5300" w14:textId="77777777" w:rsidR="00C049FC" w:rsidRDefault="00000000">
      <w:pPr>
        <w:spacing w:after="160"/>
        <w:jc w:val="both"/>
      </w:pPr>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165EEFE8" w14:textId="77777777" w:rsidR="00C049FC" w:rsidRDefault="00000000">
      <w:pPr>
        <w:spacing w:after="160"/>
        <w:jc w:val="both"/>
      </w:pPr>
      <w:r>
        <w:t>Fainrose said, “Sit down, Professor Tengelman.”</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bright unblinking gaze of somebody who has spent thirty years being polite to people he considers sloppy. He had a Belfast voice, unhurried and precise, and he sat down without shaking hands.</w:t>
      </w:r>
    </w:p>
    <w:p w14:paraId="5A8669F9" w14:textId="77777777" w:rsidR="00C049FC" w:rsidRDefault="00000000">
      <w:pPr>
        <w:spacing w:after="160"/>
        <w:jc w:val="both"/>
      </w:pPr>
      <w:r>
        <w:t>“Dr Jack Bellboy,” said Pilbeam.</w:t>
      </w:r>
    </w:p>
    <w:p w14:paraId="719C5DD5" w14:textId="77777777" w:rsidR="00C049FC" w:rsidRDefault="00000000">
      <w:pPr>
        <w:spacing w:after="160"/>
        <w:jc w:val="both"/>
      </w:pPr>
      <w:r>
        <w:t>“Aye,” said Bellboy.</w:t>
      </w:r>
    </w:p>
    <w:p w14:paraId="16C8A633" w14:textId="77777777" w:rsidR="00C049FC" w:rsidRDefault="00000000">
      <w:pPr>
        <w:spacing w:after="160"/>
        <w:jc w:val="both"/>
      </w:pPr>
      <w:r>
        <w:t>“Dr Bellboy, forgive me, our records indicate—” said Pilbeam.</w:t>
      </w:r>
    </w:p>
    <w:p w14:paraId="2A9CA2B5" w14:textId="77777777" w:rsidR="00C049FC" w:rsidRDefault="00000000">
      <w:pPr>
        <w:spacing w:after="160"/>
        <w:jc w:val="both"/>
      </w:pPr>
      <w:r>
        <w:t>“They do,” said Bellboy.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Heisenburger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Heisenburger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w:t>
      </w:r>
    </w:p>
    <w:p w14:paraId="72D261F2" w14:textId="77777777" w:rsidR="00C049FC" w:rsidRDefault="00000000">
      <w:pPr>
        <w:spacing w:after="160"/>
        <w:jc w:val="both"/>
      </w:pPr>
      <w:r>
        <w:t>Tengelman had his hand half up. “See, this is where I get off the bus,” he said. “You say the question generates no numbers. But the equation generates numbers, and my position — a minority one — is that the mathematical structure isn’t a description of reality, it is the reality.”</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Tengelman.</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He spread his hands.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Tengelman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Tengelman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 a physics under which the harm is relocated rather than caused. You will see it in the Board’s response: no alternative is ever lost, and therefore no citizen has suffered a loss, and therefore Phase Two may proceed.”</w:t>
      </w:r>
    </w:p>
    <w:p w14:paraId="5CCDF07C" w14:textId="77777777" w:rsidR="00C049FC" w:rsidRDefault="00000000">
      <w:pPr>
        <w:spacing w:after="160"/>
        <w:jc w:val="both"/>
      </w:pPr>
      <w:r>
        <w:t>Tengelman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Tengelman. “Yeah, I know. That’s — yeah.”</w:t>
      </w:r>
    </w:p>
    <w:p w14:paraId="07B354EA" w14:textId="77777777" w:rsidR="00C049FC" w:rsidRDefault="00000000">
      <w:pPr>
        <w:spacing w:after="160"/>
        <w:jc w:val="both"/>
      </w:pPr>
      <w:r>
        <w:t>And it was into this that Jack Bellboy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25F2892E" w14:textId="77777777" w:rsidR="00C049FC" w:rsidRDefault="00000000">
      <w:pPr>
        <w:spacing w:after="160"/>
        <w:jc w:val="both"/>
      </w:pPr>
      <w:r>
        <w:t>Heisenburger said, “The formalism is confirmed to twelve decimal places.”</w:t>
      </w:r>
    </w:p>
    <w:p w14:paraId="648565A7" w14:textId="77777777" w:rsidR="00C049FC" w:rsidRDefault="00000000">
      <w:pPr>
        <w:spacing w:after="160"/>
        <w:jc w:val="both"/>
      </w:pPr>
      <w:r>
        <w:t>“The formalism is grand,” said Bellboy. “I’m talking about the word. Measurement.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Bellboy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Bellboy’s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Bellboy leaned forward. “If both things were true — properties in advance, no influence at a distance — then certain correlations have a ceiling. And if nature ever exceeds that ceiling, then one of your two comfortable beliefs is finished.”</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Bellboy, “in Berkeley and Orsay and Innsbruck and Delft and Vienna, tighter and tighter, and every hole anybody found in it has been plugged,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Bellboy,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Bellboy’s ceiling,” said Lolly, “then they weren’t separate. It’s a number. You can measure it in Sub-District 6 this afternoon and get a figure that no committee can call metaphysics. It just says: if these were independent systems being independently surveyed, this correlation is impossible.”</w:t>
      </w:r>
    </w:p>
    <w:p w14:paraId="4C836E5C" w14:textId="77777777" w:rsidR="00C049FC" w:rsidRDefault="00000000">
      <w:pPr>
        <w:spacing w:after="160"/>
        <w:jc w:val="both"/>
      </w:pPr>
      <w:r>
        <w:t>Bellboy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Heisenburger said, quietly, “The inequality does not tell you what is real.”</w:t>
      </w:r>
    </w:p>
    <w:p w14:paraId="176E5938" w14:textId="77777777" w:rsidR="00C049FC" w:rsidRDefault="00000000">
      <w:pPr>
        <w:spacing w:after="160"/>
        <w:jc w:val="both"/>
      </w:pPr>
      <w:r>
        <w:lastRenderedPageBreak/>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Heisenburger.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Heisenburger folded his hands again and said nothing further for the remainder of the proceeding.</w:t>
      </w:r>
    </w:p>
    <w:p w14:paraId="2CB32F4B" w14:textId="77777777" w:rsidR="00C049FC" w:rsidRDefault="00000000">
      <w:pPr>
        <w:spacing w:after="160"/>
        <w:jc w:val="both"/>
      </w:pPr>
      <w:r>
        <w:t>Tengelman said, “Jack. If they measure it and it violates, my picture survives that.”</w:t>
      </w:r>
    </w:p>
    <w:p w14:paraId="712A22D0" w14:textId="77777777" w:rsidR="00C049FC" w:rsidRDefault="00000000">
      <w:pPr>
        <w:spacing w:after="160"/>
        <w:jc w:val="both"/>
      </w:pPr>
      <w:r>
        <w:t>“It does,” said Bellboy. “Your picture survives everything, Max. In a less robust theory that would be an administrative concern.”</w:t>
      </w:r>
    </w:p>
    <w:p w14:paraId="78868C35" w14:textId="77777777" w:rsidR="00C049FC" w:rsidRDefault="00000000">
      <w:pPr>
        <w:spacing w:after="160"/>
        <w:jc w:val="both"/>
      </w:pPr>
      <w:r>
        <w:t>“No,” said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Bellboy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The pale eyes were unblinking. “Don’t pick yet.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Bellboy,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Bellboy,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Bellboy mentioned it.” The man turned. He had a pleasant, unemphatic face and the mildest possible manner, and he spoke so softly that Lolly found herself leaning forward. “I think it is an excellent idea. It is the correct instinct. Forgive me. Eduard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“That is the standard answer and it is the best-tested answer in the history of thought,” he said. “It is also, I believe, wrong, and I have believed it for about fifty years and been unable to prove it.”</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Eduard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If you wish to explain why there are so many different particles, you must simply list them.”</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“That is the part that persuaded me. For fifty years the scandal was that our theory of the very small and our theory of gravity would not sit in the same room. Put them together and the answers came out infinite.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and was silenced. Lolly glanced at her watch — a new habit, three days old — and found that two hours had gone, with 4C still losing mass somewhere behind all of this.</w:t>
      </w:r>
    </w:p>
    <w:p w14:paraId="65FF1C3D" w14:textId="77777777" w:rsidR="00C049FC" w:rsidRDefault="00000000">
      <w:pPr>
        <w:spacing w:after="160"/>
        <w:jc w:val="both"/>
      </w:pPr>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Eduard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 She looked at the little loop.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“That is the right question,” he said. “First: nothing. You are supposed to do nothing with strings. The Bell measurement is what matters this week. Anyone who tells you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I cannot demonstrate it.” He turned one sheet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“Weinstein,” she said.</w:t>
      </w:r>
    </w:p>
    <w:p w14:paraId="43C5BA59" w14:textId="77777777" w:rsidR="00C049FC" w:rsidRDefault="00000000">
      <w:pPr>
        <w:spacing w:after="160"/>
        <w:jc w:val="both"/>
      </w:pPr>
      <w:r>
        <w:t>“Alfred telephoned me on Tuesday and shouted at me for eleven minutes.” Von Wittenberg’s mouth twitched. “His concern is that your Ministry has used a small engineered black hole as a disposal channel for suppressed alternatives, that the object is evaporating, and that when it has gone there will be no record of what was destroyed. He calls this the falsification of the ledger.”</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counted the configurations of membranes and strings, and found that the number of states gave exactly the Bekenstein-Hawking entropy. Exactly. With the correct factor.” He said it very quietly. “That is the first time anyone counted the microscopic states of a black hole and got the entropy formula back exactly.”</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Eduard von Wittenberg. “And so the current view — not proven, but the view — is that evaporation does not destroy the information. It is scrambled almost beyond recovery,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Broccoli believes his wave,” said von Wittenberg. “Which is to say: I have thought about it for decades, the mathematics is far too good to be an accident, and I cannot show it to you. Dr Bellboy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Bellboy you were a physicist for eleven minutes, once.” Von Wittenberg looked faintly embarrassed. “I was a history major. I intended to be a journalist. I came to physics late and by an unusual road, as did de Broccoli, as did — in his fashion.”</w:t>
      </w:r>
    </w:p>
    <w:p w14:paraId="16E90D74" w14:textId="77777777" w:rsidR="00C049FC" w:rsidRDefault="00000000">
      <w:pPr>
        <w:spacing w:after="160"/>
        <w:jc w:val="both"/>
      </w:pPr>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over the entire remaining lifetime of the object.” She was already up. “Which means there is a window. And the window closes when 4C does.”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Bellboy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Bellboy.</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“Weinstein: spread better agreement. De Broccoli: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Bellboy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Broccoli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Broccoli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 including Margaret Chain, including Dorothy Kell’s brother, including every name that had been reduced to a certificate.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 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p>
    <w:p w14:paraId="44589573" w14:textId="77777777" w:rsidR="00C049FC" w:rsidRDefault="00000000">
      <w:pPr>
        <w:spacing w:after="160"/>
        <w:jc w:val="both"/>
      </w:pPr>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most of what happened to her. Not enough to bring her back. I am not going to pretend the percentage is a kindness.”</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When she spoke, her voice was the same dry instrument it had always been —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3CE13A88" w14:textId="77777777" w:rsidR="00C049FC" w:rsidRDefault="00000000">
      <w:pPr>
        <w:spacing w:after="160"/>
        <w:jc w:val="both"/>
      </w:pPr>
      <w:r>
        <w:t>She did not come back. Lolly did not pretend otherwise, then or later. On the walk to the bus she discovered she was crying, which was inconvenient and undignified and entirely correct. It was this — the refusal to lie —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Margaret and Elspeth laughing at some unseen mishap — taken from the condemned house by a man who said it looked like something that shouldn’t be left lying about. It went back on the mantelpiece at Twenty-Two Coldharrow Rise as if it had never left. Mrs Chain touched the glass once, lightly, the way one checks a kettle is real.</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 that is the thing nobody will accept. I invented it to be ridiculous, and within twenty years it was on coffee mugs. You cannot win. You make one sarcastic remark about a cat and it outlives your equation. The universe has a sense of humour. It is not a kind one.”</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 Also the coffee is terrible, and shared suffering is efficient.”</w:t>
      </w:r>
    </w:p>
    <w:p w14:paraId="79B03BB0" w14:textId="77777777" w:rsidR="00C049FC" w:rsidRDefault="00000000">
      <w:pPr>
        <w:spacing w:after="160"/>
        <w:jc w:val="both"/>
      </w:pPr>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“Weinstein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the gas will run down; in a hundred trillion years or so the last star will form and the sky will go out. Then a very long time of embers. Almost all of history is afterwards. Then, if the protons are not eternal — and we do not know — even the embers dissolve.</w:t>
      </w:r>
    </w:p>
    <w:p w14:paraId="135C2D5C" w14:textId="77777777" w:rsidR="00C049FC" w:rsidRDefault="00000000">
      <w:pPr>
        <w:spacing w:after="160"/>
        <w:jc w:val="both"/>
      </w:pPr>
      <w:r>
        <w:t>“And then it is the age of the black holes, and they do exactly what your 4C did in a car park in Surrey: they evaporate. The largest will take on the order of 10 to the power of 100 years. But they go. After that: a thin, cold, dark space,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Every physicist my age was taught that the universe runs down. Order becomes disorder; the coffee goes cold. Perfectly true. And when I was younger I looked at a living thing and thought: how does that happen. Because a living thing does the opposite —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taking in structure, excreting disorder, paying the bill locally and passing the cost outward. A living thing is a place where order is temporarily concentrated because it has arranged to be paid for elsewhere. You have spent a year on it.</w:t>
      </w:r>
    </w:p>
    <w:p w14:paraId="10716548" w14:textId="77777777" w:rsidR="00C049FC" w:rsidRDefault="00000000">
      <w:pPr>
        <w:spacing w:after="160"/>
        <w:jc w:val="both"/>
      </w:pPr>
      <w:r>
        <w:t>“Your Ministry, Ms Wren, was doing the same thing, badly, and without knowing it. It wished a district to be simple. And it discovered what every living system discovers: you cannot simply have that. You must pay for it, and the disorder goes somewhere else. So they built a hole and put it in there. That was thermodynamics by people who had not been told they were doing thermodynamics, and it ended in a fire because they never asked where the bill was going. Every institution that promises to make things simple is proposing to move complexity somewhere you cannot see. Always, and by law. That is the sentence I should like you to take away.”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But consider the enormous middle: a very long period with order still left to be spent, in which anything that can arrange to be paid for elsewhere may persist, and think, and ask questions.</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not. It is a story about the lid. The absurdity I was pointing at is the belief that there exists a moment at which the matter is settled, and then the fact is a fact and may be filed. 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You will be tempted, in your new post, to find out which of them was right — de Broccoli and his wave, Weinstein and his agreement, Tengelman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 She thought of Margaret Chain’s name under RECOVERED, and of the one hundred and three who were not, and of Mrs Chain’s hand on a photograph glass, and understood, without drama, that attention was not a metaphor. It was the only honest form of love a Ministry clerk was allowed.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Weinstein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Tengelman testified that a multiverse does not make cruelty free. Werner Heisenburger sent two lines: the measurement was correctly performed and the inference is sound. Jack Bellboy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 “Punctual payment,” she told Lolly, “is how institutions apologise when they have decided not to mean it.”</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 Beneath it, in smaller letters: ESPECIALLY IF YOU WORK HERE.</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On a noticeboard in Sub-District 6, the list of the unrecovered stayed up through the spring. Nobody moved it. Nobody laminated it. Dorothy Kell brought flowers once, and left them, and did not explain herself to anybody, which was correct.</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Weinstein’s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Weinstein — oldest consequence; feeds on discarded branches; arrives when invited. Excellent table manners. Unsettling honesty.</w:t>
      </w:r>
    </w:p>
    <w:p>
      <w:pPr/>
      <w:r>
        <w:t>The Duc de Broccoli — explains himself very slowly; pilot-wave theory in the language of wallpaper; gloves; patience mistaken for faith.</w:t>
      </w:r>
    </w:p>
    <w:p>
      <w:pPr/>
      <w:r>
        <w:t>Werner Heisenburger — declines to speculate about anything he cannot measure; formalism, not foundations; the difference is the entire difference.</w:t>
      </w:r>
    </w:p>
    <w:p>
      <w:pPr/>
      <w:r>
        <w:t>Max Tengelman — cheerfully believes in all of it, all at once (as himself); many worlds; will put a local objection in the minutes when corrected.</w:t>
      </w:r>
    </w:p>
    <w:p>
      <w:pPr/>
      <w:r>
        <w:t>Jack Bellboy — deceased, of Belfast, and still the most dangerous man in the room; brings a number instead of an interpretation.</w:t>
      </w:r>
    </w:p>
    <w:p>
      <w:pPr/>
      <w:r>
        <w:t>Eduard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pPr>
        <w:spacing w:before="120" w:after="240"/>
        <w:jc w:val="center"/>
      </w:pPr>
      <w:r>
        <w:rPr>
          <w:noProof/>
        </w:rPr>
        <w:drawing>
          <wp:inline distT="0" distB="0" distL="0" distR="0">
            <wp:extent cx="4846320" cy="3340499"/>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pPr>
        <w:spacing w:before="120" w:after="240"/>
        <w:jc w:val="center"/>
      </w:pPr>
      <w:r>
        <w:rPr>
          <w:noProof/>
        </w:rPr>
        <w:drawing>
          <wp:inline distT="0" distB="0" distL="0" distR="0">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pPr>
        <w:spacing w:before="120" w:after="240"/>
        <w:jc w:val="center"/>
      </w:pPr>
      <w:r>
        <w:rPr>
          <w:noProof/>
        </w:rPr>
        <w:drawing>
          <wp:inline distT="0" distB="0" distL="0" distR="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pPr>
        <w:spacing w:before="120" w:after="240"/>
        <w:jc w:val="center"/>
      </w:pPr>
      <w:r>
        <w:rPr>
          <w:noProof/>
        </w:rPr>
        <w:drawing>
          <wp:inline distT="0" distB="0" distL="0" distR="0">
            <wp:extent cx="4846320" cy="3340499"/>
            <wp:effectExtent l="0" t="0" r="0" b="0"/>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pPr>
        <w:spacing w:before="120" w:after="240"/>
        <w:jc w:val="center"/>
      </w:pPr>
      <w:r>
        <w:rPr>
          <w:noProof/>
        </w:rPr>
        <w:drawing>
          <wp:inline distT="0" distB="0" distL="0" distR="0">
            <wp:extent cx="4846320" cy="3510284"/>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pPr>
        <w:spacing w:before="120" w:after="240"/>
        <w:jc w:val="center"/>
      </w:pPr>
      <w:r>
        <w:rPr>
          <w:noProof/>
        </w:rPr>
        <w:drawing>
          <wp:inline distT="0" distB="0" distL="0" distR="0">
            <wp:extent cx="4846320" cy="3135630"/>
            <wp:effectExtent l="0" t="0" r="0" b="0"/>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pPr>
        <w:spacing w:before="120" w:after="240"/>
        <w:jc w:val="center"/>
      </w:pPr>
      <w:r>
        <w:rPr>
          <w:noProof/>
        </w:rPr>
        <w:drawing>
          <wp:inline distT="0" distB="0" distL="0" distR="0">
            <wp:extent cx="4846320" cy="3340499"/>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pPr>
        <w:spacing w:before="120" w:after="240"/>
        <w:jc w:val="center"/>
      </w:pPr>
      <w:r>
        <w:rPr>
          <w:noProof/>
        </w:rPr>
        <w:drawing>
          <wp:inline distT="0" distB="0" distL="0" distR="0">
            <wp:extent cx="4846320" cy="1948913"/>
            <wp:effectExtent l="0" t="0" r="0"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pPr>
        <w:spacing w:before="120" w:after="240"/>
        <w:jc w:val="center"/>
      </w:pPr>
      <w:r>
        <w:rPr>
          <w:noProof/>
        </w:rPr>
        <w:drawing>
          <wp:inline distT="0" distB="0" distL="0" distR="0">
            <wp:extent cx="4846320" cy="3833656"/>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pPr>
        <w:spacing w:before="120" w:after="240"/>
        <w:jc w:val="center"/>
      </w:pPr>
      <w:r>
        <w:rPr>
          <w:noProof/>
        </w:rPr>
        <w:drawing>
          <wp:inline distT="0" distB="0" distL="0" distR="0">
            <wp:extent cx="4846320" cy="2987410"/>
            <wp:effectExtent l="0" t="0" r="0" b="0"/>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pPr>
        <w:spacing w:before="120" w:after="240"/>
        <w:jc w:val="center"/>
      </w:pPr>
      <w:r>
        <w:rPr>
          <w:noProof/>
        </w:rPr>
        <w:drawing>
          <wp:inline distT="0" distB="0" distL="0" distR="0">
            <wp:extent cx="4846320" cy="3340499"/>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pPr>
        <w:spacing w:before="120" w:after="240"/>
        <w:jc w:val="center"/>
      </w:pPr>
      <w:r>
        <w:rPr>
          <w:noProof/>
        </w:rPr>
        <w:drawing>
          <wp:inline distT="0" distB="0" distL="0" distR="0">
            <wp:extent cx="4846320" cy="3340499"/>
            <wp:effectExtent l="0" t="0" r="0" b="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FE03B49" w14:textId="77777777" w:rsidR="00C049FC" w:rsidRDefault="00C049FC">
      <w:pPr>
        <w:spacing w:before="120" w:after="240"/>
        <w:jc w:val="center"/>
      </w:pPr>
      <w:hyperlink w:anchor="bm20" w:history="1">
        <w:r>
          <w:rPr>
            <w:color w:val="0563C1"/>
            <w:u w:val="single"/>
          </w:rPr>
          <w:t xml:space="preserve">← Back to Chapter 12: The Duc de Broccoli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Broccoli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Broccoli gives Lolly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pPr>
        <w:spacing w:before="120" w:after="240"/>
        <w:jc w:val="center"/>
      </w:pPr>
      <w:r>
        <w:rPr>
          <w:noProof/>
        </w:rPr>
        <w:drawing>
          <wp:inline distT="0" distB="0" distL="0" distR="0">
            <wp:extent cx="4846320" cy="3166756"/>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pPr>
        <w:spacing w:before="120" w:after="240"/>
        <w:jc w:val="center"/>
      </w:pPr>
      <w:r>
        <w:rPr>
          <w:noProof/>
        </w:rPr>
        <w:drawing>
          <wp:inline distT="0" distB="0" distL="0" distR="0">
            <wp:extent cx="4846320" cy="5462495"/>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Eduard von Wittenberg is careful not to sell strings as a remedy for Mrs Chain or as a result that can compete with Bellboy’s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Bellboy’s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pPr>
        <w:spacing w:before="120" w:after="240"/>
        <w:jc w:val="center"/>
      </w:pPr>
      <w:r>
        <w:rPr>
          <w:noProof/>
        </w:rPr>
        <w:drawing>
          <wp:inline distT="0" distB="0" distL="0" distR="0">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pPr>
        <w:spacing w:before="120" w:after="240"/>
        <w:jc w:val="center"/>
      </w:pPr>
      <w:r>
        <w:rPr>
          <w:noProof/>
        </w:rPr>
        <w:drawing>
          <wp:inline distT="0" distB="0" distL="0" distR="0">
            <wp:extent cx="4846320" cy="2693346"/>
            <wp:effectExtent l="0" t="0" r="0" b="0"/>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(Weinstein).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r>
        <w:rPr>
          <w:noProof/>
        </w:rPr>
        <w:drawing>
          <wp:inline distT="0" distB="0" distL="0" distR="0">
            <wp:extent cx="4846320" cy="2492393"/>
            <wp:effectExtent l="0" t="0" r="0" b="0"/>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r>
        <w:rPr>
          <w:noProof/>
        </w:rPr>
        <w:drawing>
          <wp:inline distT="0" distB="0" distL="0" distR="0">
            <wp:extent cx="4846320" cy="1980068"/>
            <wp:effectExtent l="0" t="0" r="0"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r>
        <w:rPr>
          <w:noProof/>
        </w:rPr>
        <w:drawing>
          <wp:inline distT="0" distB="0" distL="0" distR="0">
            <wp:extent cx="4846320" cy="2115999"/>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Weinstein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Broccoli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Heisenburger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Tengelman — cheerfully believes in all of it, all at once (appeared as himself; nobody believed him)</w:t>
            </w:r>
          </w:p>
        </w:tc>
        <w:tc>
          <w:tcPr>
            <w:tcW w:w="3000" w:type="dxa"/>
          </w:tcPr>
          <w:p w14:paraId="283C1E38" w14:textId="77777777" w:rsidR="00C049FC" w:rsidRDefault="00000000">
            <w:r>
              <w:rPr>
                <w:sz w:val="20"/>
                <w:szCs w:val="20"/>
              </w:rPr>
              <w:t>Max Tengelman</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Bellboy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Eduard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