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25</w:t>
      </w:r>
    </w:p>
    <w:p>
      <w:pPr>
        <w:pStyle w:val="Heading1"/>
      </w:pPr>
      <w:r>
        <w:t>Dennett: Darwin's Dangerous Idea and the Mind in Multiple Drafts</w:t>
      </w:r>
    </w:p>
    <w:p>
      <w:pPr>
        <w:pStyle w:val="Heading1"/>
      </w:pPr>
      <w:r>
        <w:t>An Idea That Dissolves Its Container</w:t>
      </w:r>
    </w:p>
    <w:p>
      <w:pPr/>
      <w:r>
        <w:t>In 1995 the philosopher Daniel Dennett published a book with a deliberately alarming title.</w:t>
      </w:r>
    </w:p>
    <w:p>
      <w:pPr/>
      <w:r>
        <w:rPr>
          <w:i/>
        </w:rPr>
        <w:t>Darwin's Dangerous Idea</w:t>
      </w:r>
      <w:r>
        <w:t xml:space="preserve"> built one image, and used it everywhere.</w:t>
      </w:r>
    </w:p>
    <w:p>
      <w:pPr/>
      <w:r>
        <w:t>Natural selection, Dennett argued, is not merely a good theory in biology.</w:t>
      </w:r>
    </w:p>
    <w:p>
      <w:pPr/>
      <w:r>
        <w:t>It is a universal acid.</w:t>
      </w:r>
    </w:p>
    <w:p>
      <w:pPr/>
      <w:r>
        <w:t>It is corrosive enough that almost no traditional container can hold its shape once the idea has seeped in. Not biology. Not philosophy of mind. Not ethics. Not culture. Not, as later chapters here will ask directly, our sense of what a machine could be.</w:t>
      </w:r>
    </w:p>
    <w:p>
      <w:pPr/>
      <w:r>
        <w:t>The reason it corrodes is simple to state and hard to sit with.</w:t>
      </w:r>
    </w:p>
    <w:p>
      <w:pPr/>
      <w:r>
        <w:t>It replaces an old question, who designed this remarkable thing, with a stranger answer.</w:t>
      </w:r>
    </w:p>
    <w:p>
      <w:pPr/>
      <w:r>
        <w:t>Nothing designed it.</w:t>
      </w:r>
    </w:p>
    <w:p>
      <w:pPr/>
      <w:r>
        <w:t>It assembled itself, blindly, through the same three steps Chapter 7 already laid out: variation, heredity, and differential reproduction.</w:t>
      </w:r>
    </w:p>
    <w:p>
      <w:pPr>
        <w:pStyle w:val="Heading1"/>
      </w:pPr>
      <w:r>
        <w:t>Cranes, Not Skyhooks</w:t>
      </w:r>
    </w:p>
    <w:p>
      <w:pPr/>
      <w:r>
        <w:t>Dennett's most quoted image is a distinction between skyhooks and cranes.</w:t>
      </w:r>
    </w:p>
    <w:p>
      <w:pPr/>
      <w:r>
        <w:t>A skyhook reaches down from outside the physical world to lift a structure into place. A miracle. An outside designer. A leap that skips the work.</w:t>
      </w:r>
    </w:p>
    <w:p>
      <w:pPr/>
      <w:r>
        <w:t>A crane is built from ordinary materials, standing on solid ground, and does its lifting with nothing but leverage.</w:t>
      </w:r>
    </w:p>
    <w:p>
      <w:pPr/>
      <w:r>
        <w:t>Natural selection, in Dennett's framework, is the crane to end all cranes.</w:t>
      </w:r>
    </w:p>
    <w:p>
      <w:pPr/>
      <w:r>
        <w:t>No skyhook is needed to build an eye, an immune system, or a brain.</w:t>
      </w:r>
    </w:p>
    <w:p>
      <w:pPr/>
      <w:r>
        <w:t>Selection builds each one from what already existed, one small step at a time, each new crane standing on the cranes built before it.</w:t>
      </w:r>
    </w:p>
    <w:p>
      <w:pPr/>
      <w:r>
        <w:t>Dennett's real point is sharper than the metaphor sounds. A great many objections to evolutionary explanations, in biology and, as this chapter and Chapter 27 will show, in discussions of mind and machine intelligence too, turn out, on close inspection, to be a demand for a skyhook where a crane was already quietly doing the job.</w:t>
      </w:r>
    </w:p>
    <w:p>
      <w:pPr>
        <w:pStyle w:val="Heading1"/>
      </w:pPr>
      <w:r>
        <w:t>An Algorithm That Does Not Care What Runs It</w:t>
      </w:r>
    </w:p>
    <w:p>
      <w:pPr/>
      <w:r>
        <w:t>Chapter 7 already called natural selection an algorithm: a mindless, mechanical procedure that produces results that look designed.</w:t>
      </w:r>
    </w:p>
    <w:p>
      <w:pPr/>
      <w:r>
        <w:t>Dennett adds one more word to that description, and the word matters.</w:t>
      </w:r>
    </w:p>
    <w:p>
      <w:pPr/>
      <w:r>
        <w:t>Substrate-neutral.</w:t>
      </w:r>
    </w:p>
    <w:p>
      <w:pPr/>
      <w:r>
        <w:t>An algorithm does not care what material runs it, as long as that material can perform the algorithm's basic steps. The same sorting procedure works with playing cards, with electromechanical relays, or with code on a chip.</w:t>
      </w:r>
    </w:p>
    <w:p>
      <w:pPr/>
      <w:r>
        <w:t>Dennett's claim is that natural selection is exactly this kind of algorithm.</w:t>
      </w:r>
    </w:p>
    <w:p>
      <w:pPr/>
      <w:r>
        <w:t>It does not, at bottom, require DNA or cells or biological chemistry. It requires only the three conditions from Chapter 7: variation, heredity, and differential reproduction, on whatever material happens to supply them.</w:t>
      </w:r>
    </w:p>
    <w:p>
      <w:pPr/>
      <w:r>
        <w:t>That is why the same algorithm can run in places that have nothing to do with biochemistry. Chapter 24 already used this insight for culture, and Chapter 10 used it for Dawkins's meme: an idea copied, varied, and selected among, running through minds instead of through DNA.</w:t>
      </w:r>
    </w:p>
    <w:p>
      <w:pPr/>
      <w:r>
        <w:t>It is also, as Chapter 27 will make explicit, the reason it is at least conceivable that something resembling evolution could run on a machine.</w:t>
      </w:r>
    </w:p>
    <w:p>
      <w:pPr/>
      <w:r>
        <w:t>Not because machines are biological.</w:t>
      </w:r>
    </w:p>
    <w:p>
      <w:pPr/>
      <w:r>
        <w:t>Because the algorithm never needed biology in the first place. It only ever needed the three conditions, satisfied by whatever happens to be available to satisfy them.</w:t>
      </w:r>
    </w:p>
    <w:p>
      <w:pPr>
        <w:pStyle w:val="Heading1"/>
      </w:pPr>
      <w:r>
        <w:t>No One Is Home in the Control Room</w:t>
      </w:r>
    </w:p>
    <w:p>
      <w:pPr/>
      <w:r>
        <w:t xml:space="preserve">Dennett's second major idea concerns the architecture of the mind, and it appears most fully in an earlier book, </w:t>
      </w:r>
      <w:r>
        <w:rPr>
          <w:i/>
        </w:rPr>
        <w:t>Consciousness Explained</w:t>
      </w:r>
      <w:r>
        <w:t>, published in 1991.</w:t>
      </w:r>
    </w:p>
    <w:p>
      <w:pPr/>
      <w:r>
        <w:t>It connects directly to Chapter 26's discussion of the self and to Chapter 27a's discussion of consciousness.</w:t>
      </w:r>
    </w:p>
    <w:p>
      <w:pPr/>
      <w:r>
        <w:t>Dennett starts with a picture most people carry without examining it. He calls it the Cartesian theater, after the philosopher René Descartes.</w:t>
      </w:r>
    </w:p>
    <w:p>
      <w:pPr/>
      <w:r>
        <w:t>The picture imagines a place inside the brain where every stream of sensory information, sight, sound, touch, finally converges into one unified experience.</w:t>
      </w:r>
    </w:p>
    <w:p>
      <w:pPr/>
      <w:r>
        <w:t>An inner screen.</w:t>
      </w:r>
    </w:p>
    <w:p>
      <w:pPr/>
      <w:r>
        <w:t>And someone watching the screen. A homunculus, a little person inside the head, doing the actual experiencing.</w:t>
      </w:r>
    </w:p>
    <w:p>
      <w:pPr/>
      <w:r>
        <w:t>Dennett's argument, built on a large body of neuroscience, is that no such theater has ever been found.</w:t>
      </w:r>
    </w:p>
    <w:p>
      <w:pPr/>
      <w:r>
        <w:t>More than that: the idea is confused, not merely undiscovered.</w:t>
      </w:r>
    </w:p>
    <w:p>
      <w:pPr/>
      <w:r>
        <w:t>Positing a homunculus who watches the show only raises a new question. How does the homunculus see the show? You need a second, smaller homunculus inside the first one's head to explain that.</w:t>
      </w:r>
    </w:p>
    <w:p>
      <w:pPr/>
      <w:r>
        <w:t>And then a third, inside the second.</w:t>
      </w:r>
    </w:p>
    <w:p>
      <w:pPr/>
      <w:r>
        <w:t>The regress never bottoms out. It explains nothing. It only moves the mystery one step further in, forever.</w:t>
      </w:r>
    </w:p>
    <w:p>
      <w:pPr>
        <w:pStyle w:val="Heading1"/>
      </w:pPr>
      <w:r>
        <w:t>Multiple Drafts, Never a Final Cut</w:t>
      </w:r>
    </w:p>
    <w:p>
      <w:pPr/>
      <w:r>
        <w:t>In place of the theater, Dennett proposes a multiple drafts model.</w:t>
      </w:r>
    </w:p>
    <w:p>
      <w:pPr/>
      <w:r>
        <w:t>There is no single place in the brain where the streams converge into one official experience.</w:t>
      </w:r>
    </w:p>
    <w:p>
      <w:pPr/>
      <w:r>
        <w:t>Instead, many separate processes across the brain are drafting, revising, and elaborating the incoming information in parallel, all at once, on slightly different schedules, with slightly different information.</w:t>
      </w:r>
    </w:p>
    <w:p>
      <w:pPr/>
      <w:r>
        <w:t>Think of several editors, each writing their own version of the same news story, at the same time, none of them final.</w:t>
      </w:r>
    </w:p>
    <w:p>
      <w:pPr/>
      <w:r>
        <w:t>There is no moment, and no location, where any one draft becomes the official, conscious version.</w:t>
      </w:r>
    </w:p>
    <w:p>
      <w:pPr/>
      <w:r>
        <w:t>What you report as one seamless stream of experience is closer to a running narrative, assembled after the fact from many provisional drafts, than a record of something that happened, whole and finished, in one place at one time.</w:t>
      </w:r>
    </w:p>
    <w:p>
      <w:pPr/>
      <w:r>
        <w:t>This connects to Chapter 26's claim that the self is a pattern, like a whirlpool or a flame, and to that chapter's suggestion that the self is, in real part, a story the brain tells about itself. Not a passenger, watching from a fixed seat.</w:t>
      </w:r>
    </w:p>
    <w:p>
      <w:pPr>
        <w:pStyle w:val="Heading1"/>
      </w:pPr>
      <w:r>
        <w:t>Treating a System as if It Has a Mind</w:t>
      </w:r>
    </w:p>
    <w:p>
      <w:pPr/>
      <w:r>
        <w:t xml:space="preserve">A third idea from Dennett gives us a genuinely practical tool. It appears most fully in a 1987 book, </w:t>
      </w:r>
      <w:r>
        <w:rPr>
          <w:i/>
        </w:rPr>
        <w:t>The Intentional Stance</w:t>
      </w:r>
      <w:r>
        <w:t>.</w:t>
      </w:r>
    </w:p>
    <w:p>
      <w:pPr/>
      <w:r>
        <w:t>The question it addresses will return, directly, in Chapter 27: how do we decide whether some other system, an animal, another person, or a machine, actually has beliefs and desires of its own?</w:t>
      </w:r>
    </w:p>
    <w:p>
      <w:pPr/>
      <w:r>
        <w:t>Dennett's answer is not a metaphysical verdict.</w:t>
      </w:r>
    </w:p>
    <w:p>
      <w:pPr/>
      <w:r>
        <w:t>It is a strategy. Treat the system as if it has beliefs and desires, and see whether that lets you predict its behavior.</w:t>
      </w:r>
    </w:p>
    <w:p>
      <w:pPr/>
      <w:r>
        <w:t>Try it on a thermostat. You can say it believes the room is cold and wants to warm it. The claim technically works, but it buys you almost nothing a simple wiring diagram would not already give you.</w:t>
      </w:r>
    </w:p>
    <w:p>
      <w:pPr/>
      <w:r>
        <w:t>Try it on a chess program. Saying it believes moving its queen threatens your king, and wants to capture your king, lets you predict and counter its moves far better than tracing its source code move by move ever could.</w:t>
      </w:r>
    </w:p>
    <w:p>
      <w:pPr/>
      <w:r>
        <w:t>The intentional stance's usefulness comes in degrees.</w:t>
      </w:r>
    </w:p>
    <w:p>
      <w:pPr/>
      <w:r>
        <w:t>It is not a yes-or-no answer to whether the system truly has a mind. It is a measure of how well the mind-shaped description pays for itself in prediction.</w:t>
      </w:r>
    </w:p>
    <w:p>
      <w:pPr/>
      <w:r>
        <w:t>That framing is exactly what makes it useful again in Chapter 27, when the question turns to artificial intelligence.</w:t>
      </w:r>
    </w:p>
    <w:p>
      <w:pPr>
        <w:pStyle w:val="Heading1"/>
      </w:pPr>
      <w:r>
        <w:t>Free Will Worth Wanting</w:t>
      </w:r>
    </w:p>
    <w:p>
      <w:pPr/>
      <w:r>
        <w:t>Dennett wrote at length on free will: whether a universe that is fundamentally mechanical, one where every event has a physical cause, can leave room for it at all.</w:t>
      </w:r>
    </w:p>
    <w:p>
      <w:pPr/>
      <w:r>
        <w:t>His answer is yes, but only once free will is redefined.</w:t>
      </w:r>
    </w:p>
    <w:p>
      <w:pPr/>
      <w:r>
        <w:t>Not as an uncaused first cause. Not as some mental event that springs from nowhere, outside the ordinary chain of causes.</w:t>
      </w:r>
    </w:p>
    <w:p>
      <w:pPr/>
      <w:r>
        <w:t>Dennett's version is more modest, and, he argues, more real.</w:t>
      </w:r>
    </w:p>
    <w:p>
      <w:pPr/>
      <w:r>
        <w:t>Free will worth wanting is the capacity to weigh options, to consider their likely consequences, and to act in line with your own considered values, rather than being forced by coercion or compulsion to act against them.</w:t>
      </w:r>
    </w:p>
    <w:p>
      <w:pPr/>
      <w:r>
        <w:t>That capacity, built up by the same evolutionary process this whole book has described, does not need a miracle.</w:t>
      </w:r>
    </w:p>
    <w:p>
      <w:pPr/>
      <w:r>
        <w:t>It needs a sufficiently capable deliberator. A Popperian creature, in the terms Chapter 22 borrowed from Dennett himself, testing candidate actions internally before ever performing one.</w:t>
      </w:r>
    </w:p>
    <w:p>
      <w:pPr/>
      <w:r>
        <w:t>This move, redefining a hard problem in more modest terms rather than declaring it solved, is characteristic of Dennett's whole approach.</w:t>
      </w:r>
    </w:p>
    <w:p>
      <w:pPr/>
      <w:r>
        <w:t>Not everyone finds it satisfying.</w:t>
      </w:r>
    </w:p>
    <w:p>
      <w:pPr/>
      <w:r>
        <w:t>The debate over free will, in its fullest and most demanding form, remains open, well beyond the terms Dennett proposed for settling it.</w:t>
      </w:r>
    </w:p>
    <w:p>
      <w:pPr>
        <w:pStyle w:val="Heading1"/>
      </w:pPr>
      <w:r>
        <w:t>The Critics</w:t>
      </w:r>
    </w:p>
    <w:p>
      <w:pPr/>
      <w:r>
        <w:t>Dennett's habit of applying Darwinian thinking so widely, past biology and into mind, culture, and meaning, drew real criticism from serious thinkers, and this book should not paper over that.</w:t>
      </w:r>
    </w:p>
    <w:p>
      <w:pPr/>
      <w:r>
        <w:t>Stephen Jay Gould, already met in Chapter 15 on the Cambrian and Chapter 18 on contingency, accused Dennett of what he called Darwinian fundamentalism: crediting natural selection with too much, and underweighting chance, contingency, and the kind of structural byproduct Chapter 10's spandrels argument was raised to illustrate.</w:t>
      </w:r>
    </w:p>
    <w:p>
      <w:pPr/>
      <w:r>
        <w:t>Dennett responded that Gould had overstated his own claims.</w:t>
      </w:r>
    </w:p>
    <w:p>
      <w:pPr/>
      <w:r>
        <w:t>The exchange was sharp, occasionally personal, and remains one of the most cited disputes in the field's recent history.</w:t>
      </w:r>
    </w:p>
    <w:p>
      <w:pPr/>
      <w:r>
        <w:t>A different, deeper challenge comes from the philosopher David Chalmers, whose hard problem of consciousness Chapter 27a will take up in full.</w:t>
      </w:r>
    </w:p>
    <w:p>
      <w:pPr/>
      <w:r>
        <w:t>Chalmers's objection, stated plainly: Dennett's multiple drafts model explains which behaviors and reports a mental state produces.</w:t>
      </w:r>
    </w:p>
    <w:p>
      <w:pPr/>
      <w:r>
        <w:t>It does not explain why any of that processing should be accompanied by experience at all, rather than happening, as Chalmers puts it, in the dark.</w:t>
      </w:r>
    </w:p>
    <w:p>
      <w:pPr/>
      <w:r>
        <w:t>Chapter 27a picks that objection up directly.</w:t>
      </w:r>
    </w:p>
    <w:p>
      <w:pPr>
        <w:pStyle w:val="Heading1"/>
      </w:pPr>
      <w:r>
        <w:t>The Editors Who Assembled This Book's Own Core Question</w:t>
      </w:r>
    </w:p>
    <w:p>
      <w:pPr/>
      <w:r>
        <w:t>Dennett did not build these ideas alone.</w:t>
      </w:r>
    </w:p>
    <w:p>
      <w:pPr/>
      <w:r>
        <w:t xml:space="preserve">In 1981 he co-edited, with the cognitive scientist Douglas Hofstadter, already met in Chapters 23 and 24, an anthology called </w:t>
      </w:r>
      <w:r>
        <w:rPr>
          <w:i/>
        </w:rPr>
        <w:t>The Mind's I</w:t>
      </w:r>
      <w:r>
        <w:t>.</w:t>
      </w:r>
    </w:p>
    <w:p>
      <w:pPr/>
      <w:r>
        <w:t>It gathered essays and thought experiments on minds, selves, consciousness, and artificial intelligence, from many different authors, deliberately arguing with each other rather than agreeing.</w:t>
      </w:r>
    </w:p>
    <w:p>
      <w:pPr/>
      <w:r>
        <w:t>That anthology, and the questions it raised, are the direct subject of the next chapter.</w:t>
      </w:r>
    </w:p>
    <w:p>
      <w:pPr>
        <w:pStyle w:val="Heading1"/>
      </w:pPr>
      <w:r>
        <w:t>The Evolutionary Punchline</w:t>
      </w:r>
    </w:p>
    <w:p>
      <w:pPr/>
      <w:r>
        <w:t>Dennett's claim, stated once and applied everywhere, is that natural selection dissolves the need for a skyhook wherever it is honestly applied.</w:t>
      </w:r>
    </w:p>
    <w:p>
      <w:pPr/>
      <w:r>
        <w:t>The eye. The felt sense of a unified self sitting somewhere behind your eyes. The question of whether free will can survive in a mechanical universe.</w:t>
      </w:r>
    </w:p>
    <w:p>
      <w:pPr/>
      <w:r>
        <w:t>In every case, Dennett's answer is the same. What looks like it needs a miracle turns out, on close inspection, to be cranes standing on cranes, all the way down.</w:t>
      </w:r>
    </w:p>
    <w:p>
      <w:pPr/>
      <w:r>
        <w:t>Whether that claim succeeds everywhere he applied it, including, most pressingly for this book, the question of subjective experience itself, is not settled.</w:t>
      </w:r>
    </w:p>
    <w:p>
      <w:pPr/>
      <w:r>
        <w:t>What is not in dispute is the reach of the idea.</w:t>
      </w:r>
    </w:p>
    <w:p>
      <w:pPr/>
      <w:r>
        <w:t>A blind, foresight-free algorithm, needing nothing but variation, heredity, and differential reproduction, built everything this book has covered so far.</w:t>
      </w:r>
    </w:p>
    <w:p>
      <w:pPr/>
      <w:r>
        <w:t>The next several chapters ask how much further it goes.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Dennett - Darwins Dangerous Idea and the Mind in Multiple Drafts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