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05" w:id="1"/>
      <w:r>
        <w:rPr>
          <w:rFonts w:ascii="Amazon Ember" w:cs="Amazon Ember" w:eastAsia="Amazon Ember" w:hAnsi="Amazon Ember"/>
          <w:b/>
          <w:bCs/>
          <w:color w:val="1F4E79"/>
          <w:sz w:val="32"/>
          <w:szCs w:val="32"/>
        </w:rPr>
        <w:t xml:space="preserve">The Old Stone Age, a Million Years Ago: The First Fires — Early Humans and the Spark of Culture</w:t>
      </w:r>
      <w:bookmarkEnd w:id="1"/>
    </w:p>
    <w:p>
      <w:pPr>
        <w:spacing w:after="200"/>
      </w:pPr>
      <w:r>
        <w:t xml:space="preserve">For a very long time, the main thing that distinguished the branch from any other ground-dwelling ape was that it walked upright and had learned to hold a stone.</w:t>
      </w:r>
    </w:p>
    <w:p>
      <w:pPr>
        <w:spacing w:after="200"/>
      </w:pPr>
      <w:r>
        <w:t xml:space="preserve">Then, at some point more than a million years ago — the dolphins concede the exact date is one of the few things they will not commit to — a hominin kept a flame burning instead of running from it.</w:t>
      </w:r>
    </w:p>
    <w:p>
      <w:pPr>
        <w:spacing w:after="200"/>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spacing w:after="200"/>
      </w:pPr>
      <w:r>
        <w:t xml:space="preserve">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and the two skills likely arrived a very long time apart. At Qesem Cave in Israel, hearths dated to around 300,000 years ago show fire used habitually and repeatedly in the same spot, which is closer to what most people picture when they hear the word.</w:t>
      </w:r>
    </w:p>
    <w:p>
      <w:pPr>
        <w:spacing w:after="200"/>
      </w:pPr>
      <w:r>
        <w:t xml:space="preserve">Fire did three things at once, and dolphins rank them in order of surprise.</w:t>
      </w:r>
    </w:p>
    <w:p>
      <w:pPr>
        <w:spacing w:after="200"/>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spacing w:after="200"/>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because firm evidence of controlled fire is patchy at the very date the theory needs it most. It is plausible and not proved.</w:t>
      </w:r>
    </w:p>
    <w:p>
      <w:pPr>
        <w:spacing w:after="200"/>
      </w:pPr>
      <w:r>
        <w:t xml:space="preserve">It pushed back the night. A fire is the first porch light: a circle of visibility and warmth a hominin band could sit inside after dark, when every other diurnal (day-active) primate was hiding.</w:t>
      </w:r>
    </w:p>
    <w:p>
      <w:pPr>
        <w:spacing w:after="200"/>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spacing w:after="200"/>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spacing w:after="200"/>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spacing w:after="200"/>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spacing w:after="200"/>
      </w:pPr>
      <w:r>
        <w:t xml:space="preserve">Language is the hardest of the three to date, because words leave no bones. Some researchers think the capacity for complex speech was already present in the common ancestor of Neanderthals and modern humans, more than half a million years ago; others argue for something much later. Nobody, human or dolphin, knows. What the evidence does show is a species sitting in circles, handling shared tools, and teaching a hand axe’s proportions to the next generation, and that already required some way of sharing what one mind knew with another.</w:t>
      </w:r>
    </w:p>
    <w:p>
      <w:pPr>
        <w:spacing w:after="100"/>
      </w:pPr>
      <w:r>
        <w:rPr>
          <w:b/>
          <w:bCs/>
        </w:rPr>
        <w:t xml:space="preserve">Dolphin verdict:</w:t>
      </w:r>
    </w:p>
    <w:p>
      <w:pPr>
        <w:spacing w:after="200"/>
      </w:pPr>
      <w:r>
        <w:rPr>
          <w:i/>
          <w:iCs/>
        </w:rPr>
        <w:t xml:space="preserve">Every technology in this book,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2026-10-11T20:26:16.705Z</dcterms:created>
  <dcterms:modified xsi:type="dcterms:W3CDTF">2026-10-11T20:26:16.705Z</dcterms:modified>
</cp:coreProperties>
</file>

<file path=docProps/custom.xml><?xml version="1.0" encoding="utf-8"?>
<Properties xmlns="http://schemas.openxmlformats.org/officeDocument/2006/custom-properties" xmlns:vt="http://schemas.openxmlformats.org/officeDocument/2006/docPropsVTypes"/>
</file>