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Generating Functionals</w:t>
      </w:r>
    </w:p>
    <w:p>
      <w:pPr>
        <w:pStyle w:val="Subtitle"/>
        <w:jc w:val="center"/>
      </w:pPr>
      <w:r>
        <w:t>Lesson 80 of the Complete Quantum Electrodynamics Course</w:t>
      </w:r>
    </w:p>
    <w:p>
      <w:r>
        <w:br/>
      </w:r>
    </w:p>
    <w:p>
      <w:pPr>
        <w:jc w:val="center"/>
      </w:pPr>
      <w:r>
        <w:rPr>
          <w:b/>
          <w:sz w:val="26"/>
        </w:rPr>
        <w:t>Correlators as functional derivatives of Z[J]=∫ Dφ exp(iS+iJφ), recovering time-ordered products without writing an operator vacuum</w:t>
      </w:r>
    </w:p>
    <w:p>
      <w:r>
        <w:br/>
        <w:br/>
      </w:r>
    </w:p>
    <w:p>
      <w:pPr>
        <w:jc w:val="center"/>
      </w:pPr>
      <w:r>
        <w:t>Course edition 1.0</w:t>
      </w:r>
    </w:p>
    <w:p>
      <w:r>
        <w:br w:type="page"/>
      </w:r>
    </w:p>
    <w:p>
      <w:pPr>
        <w:pStyle w:val="Heading2"/>
      </w:pPr>
      <w:r>
        <w:t>How to use this lesson</w:t>
      </w:r>
    </w:p>
    <w:p>
      <w:r>
        <w:t>Lesson 79 defined Z=∫Dφ e^{iS}. Adding a source J(x) coupled to φ makes Z a functional of J. Differentiating with respect to J brings down fields, so time-ordered correlators become functional derivatives at J=0. For a free field the integral is Lesson 2's Gaussian and the second derivative is Lesson 45's propagator. Expect five to seven hours.</w:t>
      </w:r>
    </w:p>
    <w:p>
      <w:pPr>
        <w:pStyle w:val="Heading3"/>
      </w:pPr>
      <w:r>
        <w:t>Learning objectives</w:t>
      </w:r>
    </w:p>
    <w:p>
      <w:pPr>
        <w:pStyle w:val="ListBullet"/>
      </w:pPr>
      <w:r>
        <w:t>Write Z[J]=∫Dφ exp(iS[φ]+i∫d⁴x Jφ).</w:t>
      </w:r>
    </w:p>
    <w:p>
      <w:pPr>
        <w:pStyle w:val="ListBullet"/>
      </w:pPr>
      <w:r>
        <w:t>Obtain ⟨Tφ(x)φ(y)⟩=−(1/Z) δ²Z/δJ(x)δJ(y) at J=0, up to the i-counting of this course's Minkowski convention.</w:t>
      </w:r>
    </w:p>
    <w:p>
      <w:pPr>
        <w:pStyle w:val="ListBullet"/>
      </w:pPr>
      <w:r>
        <w:t>Complete the square in a free theory and recover Z[J]=Z[0] exp(i/2 ∫J Δ J).</w:t>
      </w:r>
    </w:p>
    <w:p>
      <w:pPr>
        <w:pStyle w:val="ListBullet"/>
      </w:pPr>
      <w:r>
        <w:t>Define W[J]=−i log Z[J] as the generator of connected correlators.</w:t>
      </w:r>
    </w:p>
    <w:p>
      <w:pPr>
        <w:pStyle w:val="Heading3"/>
      </w:pPr>
      <w:r>
        <w:t>Notation and conventions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Look w:firstColumn="1" w:firstRow="1" w:lastColumn="0" w:lastRow="0" w:noHBand="0" w:noVBand="1" w:val="04A0"/>
      </w:tblPr>
      <w:tblGrid>
        <w:gridCol w:w="2160"/>
        <w:gridCol w:w="7632"/>
      </w:tblGrid>
      <w:tr>
        <w:tc>
          <w:tcPr>
            <w:tcW w:type="dxa" w:w="2160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Symbol</w:t>
            </w:r>
          </w:p>
        </w:tc>
        <w:tc>
          <w:tcPr>
            <w:tcW w:type="dxa" w:w="7632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Z[J]</w:t>
            </w:r>
          </w:p>
        </w:tc>
        <w:tc>
          <w:tcPr>
            <w:tcW w:type="dxa" w:w="763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Path integral in the presence of a source J</w:t>
            </w:r>
          </w:p>
        </w:tc>
      </w:tr>
      <w:tr>
        <w:tc>
          <w:tcPr>
            <w:tcW w:type="dxa" w:w="2160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Δ(x−y)</w:t>
            </w:r>
          </w:p>
        </w:tc>
        <w:tc>
          <w:tcPr>
            <w:tcW w:type="dxa" w:w="7632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Free Feynman propagator, inverse of the kinetic operator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W[J]</w:t>
            </w:r>
          </w:p>
        </w:tc>
        <w:tc>
          <w:tcPr>
            <w:tcW w:type="dxa" w:w="763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−i log Z[J], connected generator</w:t>
            </w:r>
          </w:p>
        </w:tc>
      </w:tr>
    </w:tbl>
    <w:p>
      <w:pPr>
        <w:pStyle w:val="Heading2"/>
      </w:pPr>
      <w:r>
        <w:t>1 Coupling a source</w:t>
      </w:r>
    </w:p>
    <w:p>
      <w:pPr>
        <w:spacing w:before="160" w:after="160"/>
        <w:jc w:val="center"/>
      </w:pPr>
      <w:r>
        <w:rPr>
          <w:rFonts w:ascii="Consolas" w:hAnsi="Consolas" w:cs="Consolas" w:eastAsia="Consolas"/>
          <w:sz w:val="20"/>
        </w:rPr>
        <w:t xml:space="preserve">  J(x) ---- φ(x) ---- Δ ---- φ(y) ---- J(y)     completing the square</w:t>
      </w:r>
      <w:r>
        <w:rPr>
          <w:rFonts w:ascii="Consolas" w:hAnsi="Consolas" w:cs="Consolas" w:eastAsia="Consolas"/>
          <w:sz w:val="20"/>
        </w:rPr>
        <w:br/>
        <w:t xml:space="preserve">                                                   produces a J–Δ–J line</w:t>
      </w:r>
    </w:p>
    <w:p>
      <w:r>
        <w:t>Promote Lesson 79's vacuum integral by adding i∫Jφ to the exponent:</w:t>
      </w:r>
    </w:p>
    <w:p>
      <w:pPr>
        <w:spacing w:before="100" w:after="160"/>
        <w:jc w:val="center"/>
      </w:pPr>
      <m:oMathPara>
        <m:oMath>
          <m:r>
            <m:t xml:space="preserve">Z</m:t>
          </m:r>
          <m:r>
            <m:t xml:space="preserve">[</m:t>
          </m:r>
          <m:r>
            <m:t xml:space="preserve">J</m:t>
          </m:r>
          <m:r>
            <m:t xml:space="preserve">]</m:t>
          </m:r>
          <m:r>
            <m:t xml:space="preserve">=</m:t>
          </m:r>
          <m:r>
            <m:t xml:space="preserve">∫</m:t>
          </m:r>
          <m:r>
            <m:t xml:space="preserve">Dφ</m:t>
          </m:r>
          <m:r>
            <m:t xml:space="preserve">exp</m:t>
          </m:r>
          <m:r>
            <m:t xml:space="preserve">i</m:t>
          </m:r>
          <m:r>
            <m:t xml:space="preserve">S</m:t>
          </m:r>
          <m:r>
            <m:t xml:space="preserve">[</m:t>
          </m:r>
          <m:r>
            <m:t xml:space="preserve">φ</m:t>
          </m:r>
          <m:r>
            <m:t xml:space="preserve">]</m:t>
          </m:r>
          <m:r>
            <m:t xml:space="preserve">+</m:t>
          </m:r>
          <m:r>
            <m:t xml:space="preserve">i</m:t>
          </m:r>
          <m:r>
            <m:t xml:space="preserve">∫</m:t>
          </m:r>
          <m:sSup>
            <m:e>
              <m:r>
                <m:t xml:space="preserve">d</m:t>
              </m:r>
            </m:e>
            <m:sup>
              <m:r>
                <m:t xml:space="preserve">4</m:t>
              </m:r>
            </m:sup>
          </m:sSup>
          <m:r>
            <m:t xml:space="preserve">x</m:t>
          </m:r>
          <m:r>
            <m:t xml:space="preserve">J</m:t>
          </m:r>
          <m:r>
            <m:t xml:space="preserve">x</m:t>
          </m:r>
          <m:r>
            <m:t xml:space="preserve">φ</m:t>
          </m:r>
          <m:r>
            <m:t xml:space="preserve">x</m:t>
          </m:r>
        </m:oMath>
      </m:oMathPara>
    </w:p>
    <w:p>
      <w:r>
        <w:t>Each derivative δ/δJ(x) brings down a factor of iφ(x) from the exponent. Two derivatives, then J→0, produce the two-point function. With this course's iS convention,</w:t>
      </w:r>
    </w:p>
    <w:p>
      <w:pPr>
        <w:spacing w:before="100" w:after="160"/>
        <w:jc w:val="center"/>
      </w:pPr>
      <m:oMathPara>
        <m:oMath>
          <m:r>
            <m:t xml:space="preserve">⟨</m:t>
          </m:r>
          <m:r>
            <m:t xml:space="preserve">T</m:t>
          </m:r>
          <m:r>
            <m:t xml:space="preserve">φ</m:t>
          </m:r>
          <m:r>
            <m:t xml:space="preserve">x</m:t>
          </m:r>
          <m:r>
            <m:t xml:space="preserve">φ</m:t>
          </m:r>
          <m:r>
            <m:t xml:space="preserve">y</m:t>
          </m:r>
          <m:r>
            <m:t xml:space="preserve">⟩</m:t>
          </m:r>
          <m:r>
            <m:t xml:space="preserve">=</m:t>
          </m:r>
          <m:r>
            <m:t xml:space="preserve">−</m:t>
          </m:r>
          <m:f>
            <m:num>
              <m:r>
                <m:t xml:space="preserve">1</m:t>
              </m:r>
            </m:num>
            <m:den>
              <m:r>
                <m:t xml:space="preserve">Z</m:t>
              </m:r>
            </m:den>
          </m:f>
          <m:r>
            <m:t xml:space="preserve">[</m:t>
          </m:r>
          <m:r>
            <m:t xml:space="preserve">0</m:t>
          </m:r>
          <m:r>
            <m:t xml:space="preserve">]</m:t>
          </m:r>
          <m:sSup>
            <m:e>
              <m:r>
                <m:t xml:space="preserve">δ</m:t>
              </m:r>
            </m:e>
            <m:sup>
              <m:r>
                <m:t xml:space="preserve">2</m:t>
              </m:r>
            </m:sup>
          </m:sSup>
          <m:f>
            <m:num>
              <m:r>
                <m:t xml:space="preserve">Z</m:t>
              </m:r>
            </m:num>
            <m:den>
              <m:r>
                <m:t xml:space="preserve">δJ</m:t>
              </m:r>
            </m:den>
          </m:f>
          <m:r>
            <m:t xml:space="preserve">x</m:t>
          </m:r>
          <m:r>
            <m:t xml:space="preserve">δJ</m:t>
          </m:r>
          <m:r>
            <m:t xml:space="preserve">y</m:t>
          </m:r>
          <m:r>
            <m:t xml:space="preserve">|</m:t>
          </m:r>
          <m:sSub>
            <m:e/>
            <m:sub>
              <m:r>
                <m:t xml:space="preserve">J</m:t>
              </m:r>
              <m:r>
                <m:t xml:space="preserve">=</m:t>
              </m:r>
              <m:r>
                <m:t xml:space="preserve">0</m:t>
              </m:r>
            </m:sub>
          </m:sSub>
        </m:oMath>
      </m:oMathPara>
    </w:p>
    <w:p>
      <w:r>
        <w:t>the extra minus coming from two factors of i. Higher correlators follow the same pattern. This is an equivalent definition of Lesson 45's time-ordered product, not a new object.</w:t>
      </w:r>
    </w:p>
    <w:p>
      <w:r>
        <w:rPr>
          <w:b/>
          <w:i/>
        </w:rPr>
        <w:t>Worked example 1</w:t>
      </w:r>
    </w:p>
    <w:p>
      <w:r>
        <w:t>What is δZ/δJ(x) at J=0? It is i Z[0] ⟨φ(x)⟩, which vanishes in the free theory and in QED by Lesson 30's charge conjugation (or by the oddness of the Gaussian). The first nontrivial derivative is the second.</w:t>
      </w:r>
    </w:p>
    <w:p>
      <w:pPr>
        <w:pStyle w:val="Heading2"/>
      </w:pPr>
      <w:r>
        <w:t>2 Completing the square</w:t>
      </w:r>
    </w:p>
    <w:p>
      <w:r>
        <w:t>For a free scalar, S[φ]=½∫φ K φ with K=−(□+m²), so</w:t>
      </w:r>
    </w:p>
    <w:p>
      <w:pPr>
        <w:spacing w:before="100" w:after="160"/>
        <w:jc w:val="center"/>
      </w:pPr>
      <m:oMathPara>
        <m:oMath>
          <m:r>
            <m:t xml:space="preserve">S</m:t>
          </m:r>
          <m:r>
            <m:t xml:space="preserve">[</m:t>
          </m:r>
          <m:r>
            <m:t xml:space="preserve">φ</m:t>
          </m:r>
          <m:r>
            <m:t xml:space="preserve">]</m:t>
          </m:r>
          <m:r>
            <m:t xml:space="preserve">+</m:t>
          </m:r>
          <m:r>
            <m:t xml:space="preserve">∫</m:t>
          </m:r>
          <m:r>
            <m:t xml:space="preserve">J</m:t>
          </m:r>
          <m:r>
            <m:t xml:space="preserve">φ</m:t>
          </m:r>
          <m:r>
            <m:t xml:space="preserve">=</m:t>
          </m:r>
          <m:r>
            <m:t xml:space="preserve">½</m:t>
          </m:r>
          <m:r>
            <m:t xml:space="preserve">∫</m:t>
          </m:r>
          <m:r>
            <m:t xml:space="preserve">φ</m:t>
          </m:r>
          <m:r>
            <m:t xml:space="preserve">+</m:t>
          </m:r>
          <m:sSup>
            <m:e>
              <m:sSup>
                <m:e>
                  <m:r>
                    <m:t xml:space="preserve">K</m:t>
                  </m:r>
                </m:e>
                <m:sup>
                  <m:r>
                    <m:t xml:space="preserve">−</m:t>
                  </m:r>
                </m:sup>
              </m:sSup>
            </m:e>
            <m:sup>
              <m:r>
                <m:t xml:space="preserve">1</m:t>
              </m:r>
            </m:sup>
          </m:sSup>
          <m:r>
            <m:t xml:space="preserve">J</m:t>
          </m:r>
          <m:r>
            <m:t xml:space="preserve">K</m:t>
          </m:r>
          <m:r>
            <m:t xml:space="preserve">φ</m:t>
          </m:r>
          <m:r>
            <m:t xml:space="preserve">+</m:t>
          </m:r>
          <m:sSup>
            <m:e>
              <m:sSup>
                <m:e>
                  <m:r>
                    <m:t xml:space="preserve">K</m:t>
                  </m:r>
                </m:e>
                <m:sup>
                  <m:r>
                    <m:t xml:space="preserve">−</m:t>
                  </m:r>
                </m:sup>
              </m:sSup>
            </m:e>
            <m:sup>
              <m:r>
                <m:t xml:space="preserve">1</m:t>
              </m:r>
            </m:sup>
          </m:sSup>
          <m:r>
            <m:t xml:space="preserve">J</m:t>
          </m:r>
          <m:r>
            <m:t xml:space="preserve">−</m:t>
          </m:r>
          <m:r>
            <m:t xml:space="preserve">½</m:t>
          </m:r>
          <m:r>
            <m:t xml:space="preserve">∫</m:t>
          </m:r>
          <m:r>
            <m:t xml:space="preserve">J</m:t>
          </m:r>
          <m:sSup>
            <m:e>
              <m:sSup>
                <m:e>
                  <m:r>
                    <m:t xml:space="preserve">K</m:t>
                  </m:r>
                </m:e>
                <m:sup>
                  <m:r>
                    <m:t xml:space="preserve">−</m:t>
                  </m:r>
                </m:sup>
              </m:sSup>
            </m:e>
            <m:sup>
              <m:r>
                <m:t xml:space="preserve">1</m:t>
              </m:r>
            </m:sup>
          </m:sSup>
          <m:r>
            <m:t xml:space="preserve">J</m:t>
          </m:r>
        </m:oMath>
      </m:oMathPara>
    </w:p>
    <w:p>
      <w:r>
        <w:t>after an integration by parts. Shifting φ (the measure Dφ is translation invariant for a linear shift) leaves</w:t>
      </w:r>
    </w:p>
    <w:p>
      <w:pPr>
        <w:spacing w:before="100" w:after="160"/>
        <w:jc w:val="center"/>
      </w:pPr>
      <m:oMathPara>
        <m:oMath>
          <m:r>
            <m:t xml:space="preserve">Z</m:t>
          </m:r>
          <m:r>
            <m:t xml:space="preserve">[</m:t>
          </m:r>
          <m:r>
            <m:t xml:space="preserve">J</m:t>
          </m:r>
          <m:r>
            <m:t xml:space="preserve">]</m:t>
          </m:r>
          <m:r>
            <m:t xml:space="preserve">=</m:t>
          </m:r>
          <m:r>
            <m:t xml:space="preserve">Z</m:t>
          </m:r>
          <m:r>
            <m:t xml:space="preserve">[</m:t>
          </m:r>
          <m:r>
            <m:t xml:space="preserve">0</m:t>
          </m:r>
          <m:r>
            <m:t xml:space="preserve">]</m:t>
          </m:r>
          <m:r>
            <m:t xml:space="preserve">exp</m:t>
          </m:r>
          <m:f>
            <m:num>
              <m:r>
                <m:t xml:space="preserve">i</m:t>
              </m:r>
            </m:num>
            <m:den>
              <m:r>
                <m:t xml:space="preserve">2</m:t>
              </m:r>
            </m:den>
          </m:f>
          <m:r>
            <m:t xml:space="preserve">∫</m:t>
          </m:r>
          <m:r>
            <m:t xml:space="preserve">J</m:t>
          </m:r>
          <m:r>
            <m:t xml:space="preserve">Δ</m:t>
          </m:r>
          <m:r>
            <m:t xml:space="preserve">J</m:t>
          </m:r>
        </m:oMath>
      </m:oMathPara>
    </w:p>
    <w:p>
      <w:r>
        <w:t>with Δ=K⁻¹ the Feynman propagator of Lesson 45, iε included so the Gaussian converges (Lesson 66's Wick rotation). Differentiating twice recovers Δ(x−y)=⟨Tφ(x)φ(y)⟩_free.</w:t>
      </w:r>
    </w:p>
    <w:p>
      <w:pPr>
        <w:pStyle w:val="Heading2"/>
      </w:pPr>
      <w:r>
        <w:t>3 Connected correlators</w:t>
      </w:r>
    </w:p>
    <w:p>
      <w:r>
        <w:t>Z generates all correlators, including products of disjoint clusters (vacuum bubbles on the side). The generator of connected correlators is</w:t>
      </w:r>
    </w:p>
    <w:p>
      <w:pPr>
        <w:spacing w:before="100" w:after="160"/>
        <w:jc w:val="center"/>
      </w:pPr>
      <m:oMathPara>
        <m:oMath>
          <m:r>
            <m:t xml:space="preserve">W</m:t>
          </m:r>
          <m:r>
            <m:t xml:space="preserve">[</m:t>
          </m:r>
          <m:r>
            <m:t xml:space="preserve">J</m:t>
          </m:r>
          <m:r>
            <m:t xml:space="preserve">]</m:t>
          </m:r>
          <m:r>
            <m:t xml:space="preserve">=</m:t>
          </m:r>
          <m:r>
            <m:t xml:space="preserve">−</m:t>
          </m:r>
          <m:r>
            <m:t xml:space="preserve">i</m:t>
          </m:r>
          <m:r>
            <m:t xml:space="preserve">log</m:t>
          </m:r>
          <m:r>
            <m:t xml:space="preserve">Z</m:t>
          </m:r>
          <m:r>
            <m:t xml:space="preserve">[</m:t>
          </m:r>
          <m:r>
            <m:t xml:space="preserve">J</m:t>
          </m:r>
          <m:r>
            <m:t xml:space="preserve">]</m:t>
          </m:r>
        </m:oMath>
      </m:oMathPara>
    </w:p>
    <w:p>
      <w:r>
        <w:t>because the logarithm subtracts the disconnected pieces, exactly as log of a product of independent Gaussians becomes a sum. In the free theory, W[J]=½∫J Δ J, which is already connected: a single line joining two sources.</w:t>
      </w:r>
    </w:p>
    <w:p>
      <w:r>
        <w:rPr>
          <w:b/>
          <w:i/>
        </w:rPr>
        <w:t>Worked example 2</w:t>
      </w:r>
    </w:p>
    <w:p>
      <w:r>
        <w:t>Why do scattering formulae use connected correlators? An extra vacuum bubble multiplies every amplitude by the same Z[0] factor and cancels in the normalized S-matrix of Lesson 50. W builds that cancellation in from the start.</w:t>
      </w:r>
    </w:p>
    <w:p>
      <w:pPr>
        <w:pStyle w:val="Heading2"/>
      </w:pPr>
      <w:r>
        <w:t>4 QED</w:t>
      </w:r>
    </w:p>
    <w:p>
      <w:r>
        <w:t>The same construction applies with J_μ coupled to A^μ and Grassmann sources coupled to ψ, ψ̄. Completing the square in the photon Gaussian recovers D_μν of Lesson 47, in whatever gauge Lesson 70 chose. Completing the square in the fermion Gaussian recovers S_F of Lesson 46, with a minus sign for a closed loop from the Grassmann determinant, matching Lesson 62.</w:t>
      </w:r>
    </w:p>
    <w:p>
      <w:pPr>
        <w:pStyle w:val="Heading2"/>
      </w:pPr>
      <w:r>
        <w:t>Connections to QED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Look w:firstColumn="1" w:firstRow="1" w:lastColumn="0" w:lastRow="0" w:noHBand="0" w:noVBand="1" w:val="04A0"/>
      </w:tblPr>
      <w:tblGrid>
        <w:gridCol w:w="3264"/>
        <w:gridCol w:w="6528"/>
      </w:tblGrid>
      <w:tr>
        <w:tc>
          <w:tcPr>
            <w:tcW w:type="dxa" w:w="3264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Result of this lesson</w:t>
            </w:r>
          </w:p>
        </w:tc>
        <w:tc>
          <w:tcPr>
            <w:tcW w:type="dxa" w:w="6528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Where it is used</w:t>
            </w:r>
          </w:p>
        </w:tc>
      </w:tr>
      <w:tr>
        <w:tc>
          <w:tcPr>
            <w:tcW w:type="dxa" w:w="326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Z[J]=∫Dφ e^{iS+iJφ}</w:t>
            </w:r>
          </w:p>
        </w:tc>
        <w:tc>
          <w:tcPr>
            <w:tcW w:type="dxa" w:w="65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Lesson 81's Legendre transform</w:t>
            </w:r>
          </w:p>
        </w:tc>
      </w:tr>
      <w:tr>
        <w:tc>
          <w:tcPr>
            <w:tcW w:type="dxa" w:w="3264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Z_free=Z[0] exp(i/2 JΔJ)</w:t>
            </w:r>
          </w:p>
        </w:tc>
        <w:tc>
          <w:tcPr>
            <w:tcW w:type="dxa" w:w="652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Recovered propagator</w:t>
            </w:r>
          </w:p>
        </w:tc>
      </w:tr>
      <w:tr>
        <w:tc>
          <w:tcPr>
            <w:tcW w:type="dxa" w:w="326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W=−i log Z</w:t>
            </w:r>
          </w:p>
        </w:tc>
        <w:tc>
          <w:tcPr>
            <w:tcW w:type="dxa" w:w="65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Connected diagrams, 1PI in Lesson 81</w:t>
            </w:r>
          </w:p>
        </w:tc>
      </w:tr>
    </w:tbl>
    <w:p>
      <w:pPr>
        <w:pStyle w:val="Heading2"/>
      </w:pPr>
      <w:r>
        <w:t>Summary</w:t>
      </w:r>
    </w:p>
    <w:p>
      <w:pPr>
        <w:pStyle w:val="ListNumber"/>
        <w:numPr>
          <w:ilvl w:val="0"/>
          <w:numId w:val="10"/>
        </w:numPr>
      </w:pPr>
      <w:r>
        <w:t>A source J in the path-integral exponent makes Z a functional of J.</w:t>
      </w:r>
    </w:p>
    <w:p>
      <w:pPr>
        <w:pStyle w:val="ListNumber"/>
        <w:numPr>
          <w:ilvl w:val="0"/>
          <w:numId w:val="10"/>
        </w:numPr>
      </w:pPr>
      <w:r>
        <w:t>Correlators are functional derivatives of Z at J=0.</w:t>
      </w:r>
    </w:p>
    <w:p>
      <w:pPr>
        <w:pStyle w:val="ListNumber"/>
        <w:numPr>
          <w:ilvl w:val="0"/>
          <w:numId w:val="10"/>
        </w:numPr>
      </w:pPr>
      <w:r>
        <w:t>A free Gaussian completes the square and yields exp(i/2 JΔJ).</w:t>
      </w:r>
    </w:p>
    <w:p>
      <w:pPr>
        <w:pStyle w:val="ListNumber"/>
        <w:numPr>
          <w:ilvl w:val="0"/>
          <w:numId w:val="10"/>
        </w:numPr>
      </w:pPr>
      <w:r>
        <w:t>W=−i log Z generates connected correlators.</w:t>
      </w:r>
    </w:p>
    <w:p>
      <w:pPr>
        <w:pStyle w:val="ListNumber"/>
        <w:numPr>
          <w:ilvl w:val="0"/>
          <w:numId w:val="10"/>
        </w:numPr>
      </w:pPr>
      <w:r>
        <w:t>In QED the same steps recover S_F, D_μν, and the fermion-loop minus sign.</w:t>
      </w:r>
    </w:p>
    <w:p>
      <w:pPr>
        <w:pStyle w:val="Heading2"/>
      </w:pPr>
      <w:r>
        <w:t>Exercises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Look w:firstColumn="1" w:firstRow="1" w:lastColumn="0" w:lastRow="0" w:noHBand="0" w:noVBand="1" w:val="04A0"/>
      </w:tblPr>
      <w:tblGrid>
        <w:gridCol w:w="720"/>
        <w:gridCol w:w="9072"/>
      </w:tblGrid>
      <w:tr>
        <w:tc>
          <w:tcPr>
            <w:tcW w:type="dxa" w:w="720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No</w:t>
            </w:r>
          </w:p>
        </w:tc>
        <w:tc>
          <w:tcPr>
            <w:tcW w:type="dxa" w:w="9072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Problem</w:t>
            </w:r>
          </w:p>
        </w:tc>
      </w:tr>
      <w:tr>
        <w:tc>
          <w:tcPr>
            <w:tcW w:type="dxa" w:w="7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1</w:t>
            </w:r>
          </w:p>
        </w:tc>
        <w:tc>
          <w:tcPr>
            <w:tcW w:type="dxa" w:w="907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Write Z[J] from memory.</w:t>
            </w:r>
          </w:p>
        </w:tc>
      </w:tr>
      <w:tr>
        <w:tc>
          <w:tcPr>
            <w:tcW w:type="dxa" w:w="720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2</w:t>
            </w:r>
          </w:p>
        </w:tc>
        <w:tc>
          <w:tcPr>
            <w:tcW w:type="dxa" w:w="9072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Complete the square for S=½∫φKφ+∫Jφ and identify Δ=K⁻¹.</w:t>
            </w:r>
          </w:p>
        </w:tc>
      </w:tr>
      <w:tr>
        <w:tc>
          <w:tcPr>
            <w:tcW w:type="dxa" w:w="7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3</w:t>
            </w:r>
          </w:p>
        </w:tc>
        <w:tc>
          <w:tcPr>
            <w:tcW w:type="dxa" w:w="907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Differentiate the free Z[J] twice and recover Δ.</w:t>
            </w:r>
          </w:p>
        </w:tc>
      </w:tr>
      <w:tr>
        <w:tc>
          <w:tcPr>
            <w:tcW w:type="dxa" w:w="720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4</w:t>
            </w:r>
          </w:p>
        </w:tc>
        <w:tc>
          <w:tcPr>
            <w:tcW w:type="dxa" w:w="9072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Why include iε in K?</w:t>
            </w:r>
          </w:p>
        </w:tc>
      </w:tr>
      <w:tr>
        <w:tc>
          <w:tcPr>
            <w:tcW w:type="dxa" w:w="7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5</w:t>
            </w:r>
          </w:p>
        </w:tc>
        <w:tc>
          <w:tcPr>
            <w:tcW w:type="dxa" w:w="907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Define W[J] and state what it generates.</w:t>
            </w:r>
          </w:p>
        </w:tc>
      </w:tr>
      <w:tr>
        <w:tc>
          <w:tcPr>
            <w:tcW w:type="dxa" w:w="720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6</w:t>
            </w:r>
          </w:p>
        </w:tc>
        <w:tc>
          <w:tcPr>
            <w:tcW w:type="dxa" w:w="9072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What does W reduce to in a free theory?</w:t>
            </w:r>
          </w:p>
        </w:tc>
      </w:tr>
      <w:tr>
        <w:tc>
          <w:tcPr>
            <w:tcW w:type="dxa" w:w="7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7</w:t>
            </w:r>
          </w:p>
        </w:tc>
        <w:tc>
          <w:tcPr>
            <w:tcW w:type="dxa" w:w="907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How does a Grassmann Gaussian produce Lesson 62's minus sign?</w:t>
            </w:r>
          </w:p>
        </w:tc>
      </w:tr>
      <w:tr>
        <w:tc>
          <w:tcPr>
            <w:tcW w:type="dxa" w:w="720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8</w:t>
            </w:r>
          </w:p>
        </w:tc>
        <w:tc>
          <w:tcPr>
            <w:tcW w:type="dxa" w:w="9072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Is ⟨φ⟩=δW/δJ or δZ/δJ? Distinguish the two.</w:t>
            </w:r>
          </w:p>
        </w:tc>
      </w:tr>
      <w:tr>
        <w:tc>
          <w:tcPr>
            <w:tcW w:type="dxa" w:w="7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9</w:t>
            </w:r>
          </w:p>
        </w:tc>
        <w:tc>
          <w:tcPr>
            <w:tcW w:type="dxa" w:w="907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Connect this lesson to Lesson 2's ordinary Gaussian.</w:t>
            </w:r>
          </w:p>
        </w:tc>
      </w:tr>
      <w:tr>
        <w:tc>
          <w:tcPr>
            <w:tcW w:type="dxa" w:w="720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10</w:t>
            </w:r>
          </w:p>
        </w:tc>
        <w:tc>
          <w:tcPr>
            <w:tcW w:type="dxa" w:w="9072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Challenge: write Z[J] for two decoupled fields φ₁, φ₂ and show W=W₁+W₂.</w:t>
            </w:r>
          </w:p>
        </w:tc>
      </w:tr>
    </w:tbl>
    <w:p>
      <w:pPr>
        <w:pStyle w:val="Heading2"/>
      </w:pPr>
      <w:r>
        <w:t>Solutions</w:t>
      </w:r>
    </w:p>
    <w:p>
      <w:r>
        <w:rPr>
          <w:b/>
        </w:rPr>
        <w:t>1.</w:t>
      </w:r>
      <w:r>
        <w:t xml:space="preserve"> </w:t>
      </w:r>
      <w:r>
        <w:t>Z[J]=∫Dφ exp(iS[φ]+i∫Jφ).</w:t>
      </w:r>
    </w:p>
    <w:p>
      <w:r>
        <w:rPr>
          <w:b/>
        </w:rPr>
        <w:t>2.</w:t>
      </w:r>
      <w:r>
        <w:t xml:space="preserve"> </w:t>
      </w:r>
      <w:r>
        <w:t>Shift φ→φ−K⁻¹J; the cross term cancels; the remainder is −½∫J K⁻¹ J. Then Δ=K⁻¹.</w:t>
      </w:r>
    </w:p>
    <w:p>
      <w:r>
        <w:rPr>
          <w:b/>
        </w:rPr>
        <w:t>3.</w:t>
      </w:r>
      <w:r>
        <w:t xml:space="preserve"> </w:t>
      </w:r>
      <w:r>
        <w:t>Z=Z[0] exp(i/2 JΔJ) ⇒ δ²Z/δJδJ |_{0} = iΔ Z[0], and Section 1's i-counting converts this to ⟨Tφφ⟩=Δ.</w:t>
      </w:r>
    </w:p>
    <w:p>
      <w:r>
        <w:rPr>
          <w:b/>
        </w:rPr>
        <w:t>4.</w:t>
      </w:r>
      <w:r>
        <w:t xml:space="preserve"> </w:t>
      </w:r>
      <w:r>
        <w:t>Without iε the Minkowski Gaussian is oscillatory, not damped. iε selects the Feynman contour, equivalent to Lesson 66's Wick rotation.</w:t>
      </w:r>
    </w:p>
    <w:p>
      <w:r>
        <w:rPr>
          <w:b/>
        </w:rPr>
        <w:t>5.</w:t>
      </w:r>
      <w:r>
        <w:t xml:space="preserve"> </w:t>
      </w:r>
      <w:r>
        <w:t>W=−i log Z; connected correlators.</w:t>
      </w:r>
    </w:p>
    <w:p>
      <w:r>
        <w:rPr>
          <w:b/>
        </w:rPr>
        <w:t>6.</w:t>
      </w:r>
      <w:r>
        <w:t xml:space="preserve"> </w:t>
      </w:r>
      <w:r>
        <w:t>W=½∫JΔJ.</w:t>
      </w:r>
    </w:p>
    <w:p>
      <w:r>
        <w:rPr>
          <w:b/>
        </w:rPr>
        <w:t>7.</w:t>
      </w:r>
      <w:r>
        <w:t xml:space="preserve"> </w:t>
      </w:r>
      <w:r>
        <w:t>∫DψDψ̄ exp(−ψ̄ S_F⁻¹ ψ)=det(S_F⁻¹), and a loop is a derivative of that log det, carrying a minus relative to a bosonic determinant.</w:t>
      </w:r>
    </w:p>
    <w:p>
      <w:r>
        <w:rPr>
          <w:b/>
        </w:rPr>
        <w:t>8.</w:t>
      </w:r>
      <w:r>
        <w:t xml:space="preserve"> </w:t>
      </w:r>
      <w:r>
        <w:t>δZ/δJ = iZ ⟨φ⟩_J, so ⟨φ⟩_J=−i (1/Z) δZ/δJ=δW/δJ. The mean field is a derivative of W, not of Z.</w:t>
      </w:r>
    </w:p>
    <w:p>
      <w:r>
        <w:rPr>
          <w:b/>
        </w:rPr>
        <w:t>9.</w:t>
      </w:r>
      <w:r>
        <w:t xml:space="preserve"> </w:t>
      </w:r>
      <w:r>
        <w:t>Completing the square is ∫dx exp(−ax²/2+jx)=√(2π/a) exp(j²/2a), Lesson 2, with a→K and j→iJ.</w:t>
      </w:r>
    </w:p>
    <w:p>
      <w:r>
        <w:rPr>
          <w:b/>
        </w:rPr>
        <w:t>10.</w:t>
      </w:r>
      <w:r>
        <w:t xml:space="preserve"> </w:t>
      </w:r>
      <w:r>
        <w:t>Z=Z₁Z₂, so log Z=log Z₁+log Z₂, hence W=W₁+W₂: connected correlators do not mix decoupled fields.</w:t>
      </w:r>
    </w:p>
    <w:p>
      <w:pPr>
        <w:pStyle w:val="Heading2"/>
      </w:pPr>
      <w:r>
        <w:t>Mastery checklist</w:t>
      </w:r>
    </w:p>
    <w:p>
      <w:pPr>
        <w:pStyle w:val="ListBullet"/>
      </w:pPr>
      <w:r>
        <w:t>I can write Z[J] and obtain correlators as δ/δJ.</w:t>
      </w:r>
    </w:p>
    <w:p>
      <w:pPr>
        <w:pStyle w:val="ListBullet"/>
      </w:pPr>
      <w:r>
        <w:t>I can complete the square and recover the propagator.</w:t>
      </w:r>
    </w:p>
    <w:p>
      <w:pPr>
        <w:pStyle w:val="ListBullet"/>
      </w:pPr>
      <w:r>
        <w:t>I can define W=−i log Z and say why scattering uses it.</w:t>
      </w:r>
    </w:p>
    <w:p>
      <w:pPr>
        <w:pStyle w:val="Heading2"/>
      </w:pPr>
      <w:r>
        <w:t>Next lesson</w:t>
      </w:r>
    </w:p>
    <w:p>
      <w:r>
        <w:t>Lesson 81 Legendre-transforms W[J]=−i log Z[J] to the effective action Γ[φ] that generates one-particle-irreducible diagrams.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152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A5A5A"/>
        <w:sz w:val="16"/>
      </w:rPr>
      <w:t>QED Course   Lesson 80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jc w:val="center"/>
      <w:outlineLvl w:val="0"/>
    </w:pPr>
    <w:rPr>
      <w:rFonts w:asciiTheme="majorHAnsi" w:eastAsiaTheme="majorEastAsia" w:hAnsiTheme="majorHAnsi" w:cstheme="majorBidi" w:ascii="Amazon Ember" w:hAnsi="Amazon Ember" w:eastAsia="Amazon Ember" w:cs="Amazon Ember"/>
      <w:b/>
      <w:bCs/>
      <w:color w:val="0000F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jc w:val="center"/>
      <w:outlineLvl w:val="1"/>
    </w:pPr>
    <w:rPr>
      <w:rFonts w:asciiTheme="majorHAnsi" w:eastAsiaTheme="majorEastAsia" w:hAnsiTheme="majorHAnsi" w:cstheme="majorBidi" w:ascii="Amazon Ember" w:hAnsi="Amazon Ember" w:eastAsia="Amazon Ember" w:cs="Amazon Ember"/>
      <w:b/>
      <w:bCs/>
      <w:color w:val="0000F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40"/>
      <w:jc w:val="center"/>
      <w:outlineLvl w:val="2"/>
    </w:pPr>
    <w:rPr>
      <w:rFonts w:asciiTheme="majorHAnsi" w:eastAsiaTheme="majorEastAsia" w:hAnsiTheme="majorHAnsi" w:cstheme="majorBidi" w:ascii="Amazon Ember" w:hAnsi="Amazon Ember" w:eastAsia="Amazon Ember" w:cs="Amazon Ember"/>
      <w:b/>
      <w:bCs/>
      <w:color w:val="0000FF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40" w:line="240" w:lineRule="auto" w:before="0"/>
      <w:contextualSpacing/>
      <w:jc w:val="center"/>
    </w:pPr>
    <w:rPr>
      <w:rFonts w:asciiTheme="majorHAnsi" w:eastAsiaTheme="majorEastAsia" w:hAnsiTheme="majorHAnsi" w:cstheme="majorBidi" w:ascii="Amazon Ember" w:hAnsi="Amazon Ember" w:eastAsia="Amazon Ember" w:cs="Amazon Ember"/>
      <w:b/>
      <w:color w:val="0000FF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280" w:after="140"/>
      <w:jc w:val="center"/>
    </w:pPr>
    <w:rPr>
      <w:rFonts w:asciiTheme="majorHAnsi" w:eastAsiaTheme="majorEastAsia" w:hAnsiTheme="majorHAnsi" w:cstheme="majorBidi" w:ascii="Amazon Ember" w:hAnsi="Amazon Ember" w:eastAsia="Amazon Ember" w:cs="Amazon Ember"/>
      <w:b/>
      <w:i/>
      <w:iCs/>
      <w:color w:val="0000FF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 and Linear Algebra</dc:title>
  <dc:subject>Lesson 1 of the Complete Quantum Electrodynamics Course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