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Effective Actions</w:t>
      </w:r>
    </w:p>
    <w:p>
      <w:pPr>
        <w:pStyle w:val="Subtitle"/>
        <w:jc w:val="center"/>
      </w:pPr>
      <w:r>
        <w:t>Lesson 81 of the Complete Quantum Electrodynamics Course</w:t>
      </w:r>
    </w:p>
    <w:p>
      <w:r>
        <w:br/>
      </w:r>
    </w:p>
    <w:p>
      <w:pPr>
        <w:jc w:val="center"/>
      </w:pPr>
      <w:r>
        <w:rPr>
          <w:b/>
          <w:sz w:val="26"/>
        </w:rPr>
        <w:t>The Legendre transform Γ[φ_cl] of W[J], whose tree diagrams in the φ_cl field sum the 1PI loops of the original theory</w:t>
      </w:r>
    </w:p>
    <w:p>
      <w:r>
        <w:br/>
        <w:br/>
      </w:r>
    </w:p>
    <w:p>
      <w:pPr>
        <w:jc w:val="center"/>
      </w:pPr>
      <w:r>
        <w:t>Course edition 1.0</w:t>
      </w:r>
    </w:p>
    <w:p>
      <w:r>
        <w:br w:type="page"/>
      </w:r>
    </w:p>
    <w:p>
      <w:pPr>
        <w:pStyle w:val="Heading2"/>
      </w:pPr>
      <w:r>
        <w:t>How to use this lesson</w:t>
      </w:r>
    </w:p>
    <w:p>
      <w:r>
        <w:t>W[J] generates connected diagrams. Its Legendre transform Γ[φ_cl] generates one-particle-irreducible diagrams. The classical field φ_cl=δW/δJ satisfies δΓ/δφ_cl=−J, the quantum-corrected equation of motion. Lesson 67's resummed propagator is the inverse of Γ's second derivative. Expect five to seven hours.</w:t>
      </w:r>
    </w:p>
    <w:p>
      <w:pPr>
        <w:pStyle w:val="Heading3"/>
      </w:pPr>
      <w:r>
        <w:t>Learning objectives</w:t>
      </w:r>
    </w:p>
    <w:p>
      <w:pPr>
        <w:pStyle w:val="ListBullet"/>
      </w:pPr>
      <w:r>
        <w:t>Define Γ[φ_cl]=W[J]−∫J φ_cl with φ_cl=δW/δJ.</w:t>
      </w:r>
    </w:p>
    <w:p>
      <w:pPr>
        <w:pStyle w:val="ListBullet"/>
      </w:pPr>
      <w:r>
        <w:t>Invert the relation to δΓ/δφ_cl=−J.</w:t>
      </w:r>
    </w:p>
    <w:p>
      <w:pPr>
        <w:pStyle w:val="ListBullet"/>
      </w:pPr>
      <w:r>
        <w:t>State that the vertices of Γ are 1PI correlators.</w:t>
      </w:r>
    </w:p>
    <w:p>
      <w:pPr>
        <w:pStyle w:val="ListBullet"/>
      </w:pPr>
      <w:r>
        <w:t>Identify Γ''(φ_cl) as the inverse of the full connected two-point function.</w:t>
      </w:r>
    </w:p>
    <w:p>
      <w:pPr>
        <w:pStyle w:val="Heading3"/>
      </w:pPr>
      <w:r>
        <w:t>Notation and conventions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Look w:firstColumn="1" w:firstRow="1" w:lastColumn="0" w:lastRow="0" w:noHBand="0" w:noVBand="1" w:val="04A0"/>
      </w:tblPr>
      <w:tblGrid>
        <w:gridCol w:w="2160"/>
        <w:gridCol w:w="7632"/>
      </w:tblGrid>
      <w:tr>
        <w:tc>
          <w:tcPr>
            <w:tcW w:type="dxa" w:w="2160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Symbol</w:t>
            </w:r>
          </w:p>
        </w:tc>
        <w:tc>
          <w:tcPr>
            <w:tcW w:type="dxa" w:w="7632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φ_cl(x)</w:t>
            </w:r>
          </w:p>
        </w:tc>
        <w:tc>
          <w:tcPr>
            <w:tcW w:type="dxa" w:w="763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⟨φ(x)⟩_J, the mean field in the presence of J</w:t>
            </w:r>
          </w:p>
        </w:tc>
      </w:tr>
      <w:tr>
        <w:tc>
          <w:tcPr>
            <w:tcW w:type="dxa" w:w="216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Γ[φ_cl]</w:t>
            </w:r>
          </w:p>
        </w:tc>
        <w:tc>
          <w:tcPr>
            <w:tcW w:type="dxa" w:w="763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Effective action, Legendre transform of W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1PI</w:t>
            </w:r>
          </w:p>
        </w:tc>
        <w:tc>
          <w:tcPr>
            <w:tcW w:type="dxa" w:w="763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One-particle irreducible: a diagram that stays connected after cutting any one line</w:t>
            </w:r>
          </w:p>
        </w:tc>
      </w:tr>
    </w:tbl>
    <w:p>
      <w:pPr>
        <w:pStyle w:val="Heading2"/>
      </w:pPr>
      <w:r>
        <w:t>1 The Legendre transform</w:t>
      </w:r>
    </w:p>
    <w:p>
      <w:r>
        <w:t>Lesson 80 gave φ_cl(x)≡⟨φ(x)⟩_J=δW/δJ(x). Invert this, treating J as a functional of φ_cl, and define</w:t>
      </w:r>
    </w:p>
    <w:p>
      <w:pPr>
        <w:spacing w:before="100" w:after="160"/>
        <w:jc w:val="center"/>
      </w:pPr>
      <m:oMathPara>
        <m:oMath>
          <m:r>
            <m:t xml:space="preserve">Γ</m:t>
          </m:r>
          <m:r>
            <m:t xml:space="preserve">[</m:t>
          </m:r>
          <m:sSub>
            <m:e>
              <m:r>
                <m:t xml:space="preserve">φ</m:t>
              </m:r>
            </m:e>
            <m:sub>
              <m:r>
                <m:t xml:space="preserve">cl</m:t>
              </m:r>
            </m:sub>
          </m:sSub>
          <m:r>
            <m:t xml:space="preserve">]</m:t>
          </m:r>
          <m:r>
            <m:t xml:space="preserve">=</m:t>
          </m:r>
          <m:r>
            <m:t xml:space="preserve">W</m:t>
          </m:r>
          <m:r>
            <m:t xml:space="preserve">[</m:t>
          </m:r>
          <m:r>
            <m:t xml:space="preserve">J</m:t>
          </m:r>
          <m:r>
            <m:t xml:space="preserve">]</m:t>
          </m:r>
          <m:r>
            <m:t xml:space="preserve">−</m:t>
          </m:r>
          <m:r>
            <m:t xml:space="preserve">∫</m:t>
          </m:r>
          <m:sSup>
            <m:e>
              <m:r>
                <m:t xml:space="preserve">d</m:t>
              </m:r>
            </m:e>
            <m:sup>
              <m:r>
                <m:t xml:space="preserve">4</m:t>
              </m:r>
            </m:sup>
          </m:sSup>
          <m:r>
            <m:t xml:space="preserve">x</m:t>
          </m:r>
          <m:r>
            <m:t xml:space="preserve">J</m:t>
          </m:r>
          <m:r>
            <m:t xml:space="preserve">x</m:t>
          </m:r>
          <m:sSub>
            <m:e>
              <m:r>
                <m:t xml:space="preserve">φ</m:t>
              </m:r>
            </m:e>
            <m:sub>
              <m:r>
                <m:t xml:space="preserve">cl</m:t>
              </m:r>
            </m:sub>
          </m:sSub>
          <m:r>
            <m:t xml:space="preserve">x</m:t>
          </m:r>
        </m:oMath>
      </m:oMathPara>
    </w:p>
    <w:p>
      <w:r>
        <w:t>Differentiating with respect to φ_cl, the terms in which J varies cancel by the inverse-function theorem, leaving</w:t>
      </w:r>
    </w:p>
    <w:p>
      <w:pPr>
        <w:spacing w:before="100" w:after="160"/>
        <w:jc w:val="center"/>
      </w:pPr>
      <m:oMathPara>
        <m:oMath>
          <m:f>
            <m:num>
              <m:r>
                <m:t xml:space="preserve">δΓ</m:t>
              </m:r>
            </m:num>
            <m:den>
              <m:sSub>
                <m:e>
                  <m:r>
                    <m:t xml:space="preserve">δφ</m:t>
                  </m:r>
                </m:e>
                <m:sub>
                  <m:r>
                    <m:t xml:space="preserve">cl</m:t>
                  </m:r>
                </m:sub>
              </m:sSub>
            </m:den>
          </m:f>
          <m:r>
            <m:t xml:space="preserve">x</m:t>
          </m:r>
          <m:r>
            <m:t xml:space="preserve">=</m:t>
          </m:r>
          <m:r>
            <m:t xml:space="preserve">−</m:t>
          </m:r>
          <m:r>
            <m:t xml:space="preserve">J</m:t>
          </m:r>
          <m:r>
            <m:t xml:space="preserve">x</m:t>
          </m:r>
        </m:oMath>
      </m:oMathPara>
    </w:p>
    <w:p>
      <w:r>
        <w:t>At J=0, the physical vacuum, δΓ/δφ_cl=0: the effective action is stationary at the true mean field. That is the quantum Euler–Lagrange equation.</w:t>
      </w:r>
    </w:p>
    <w:p>
      <w:r>
        <w:rPr>
          <w:b/>
          <w:i/>
        </w:rPr>
        <w:t>Worked example 1</w:t>
      </w:r>
    </w:p>
    <w:p>
      <w:r>
        <w:t>In a free theory W=½∫J Δ J and φ_cl=Δ J, so J=Δ⁻¹ φ_cl and Γ=½∫J Δ J−∫J φ_cl=−½∫φ_cl Δ⁻¹ φ_cl. Thus Γ_free is the original classical action (up to the sign conventions of iS), with no loops, as expected: a free theory has no 1PI loop vertices.</w:t>
      </w:r>
    </w:p>
    <w:p>
      <w:pPr>
        <w:pStyle w:val="Heading2"/>
      </w:pPr>
      <w:r>
        <w:t>2 One-particle irreducibility</w:t>
      </w:r>
    </w:p>
    <w:p>
      <w:r>
        <w:t>A connected diagram may fall into two pieces if a single propagator is cut. The 1PI diagrams are those that do not. Vertices of Γ are 1PI because the Legendre transform strips the full external propagators: it is the inverse of W's second derivative at two points, and it amputates one-particle reducible chains at n points. Tree diagrams built from Γ vertices, with Γ'' as the internal propagator, then reproduce all connected correlators of W. In slogans: trees in Γ equal loops in the original theory, provided only 1PI blobs are used as vertices.</w:t>
      </w:r>
    </w:p>
    <w:p>
      <w:pPr>
        <w:pStyle w:val="Heading2"/>
      </w:pPr>
      <w:r>
        <w:t>3 The inverse propagator</w:t>
      </w:r>
    </w:p>
    <w:p>
      <w:r>
        <w:t>Differentiating δΓ/δφ=−J once more,</w:t>
      </w:r>
    </w:p>
    <w:p>
      <w:pPr>
        <w:spacing w:before="100" w:after="160"/>
        <w:jc w:val="center"/>
      </w:pPr>
      <m:oMathPara>
        <m:oMath>
          <m:r>
            <m:t xml:space="preserve">∫</m:t>
          </m:r>
          <m:sSup>
            <m:e>
              <m:r>
                <m:t xml:space="preserve">d</m:t>
              </m:r>
            </m:e>
            <m:sup>
              <m:r>
                <m:t xml:space="preserve">4</m:t>
              </m:r>
            </m:sup>
          </m:sSup>
          <m:r>
            <m:t xml:space="preserve">y</m:t>
          </m:r>
          <m:sSup>
            <m:e>
              <m:r>
                <m:t xml:space="preserve">δ</m:t>
              </m:r>
            </m:e>
            <m:sup>
              <m:r>
                <m:t xml:space="preserve">2</m:t>
              </m:r>
            </m:sup>
          </m:sSup>
          <m:f>
            <m:num>
              <m:r>
                <m:t xml:space="preserve">Γ</m:t>
              </m:r>
            </m:num>
            <m:den>
              <m:sSub>
                <m:e>
                  <m:r>
                    <m:t xml:space="preserve">δφ</m:t>
                  </m:r>
                </m:e>
                <m:sub>
                  <m:r>
                    <m:t xml:space="preserve">cl</m:t>
                  </m:r>
                </m:sub>
              </m:sSub>
            </m:den>
          </m:f>
          <m:r>
            <m:t xml:space="preserve">x</m:t>
          </m:r>
          <m:sSub>
            <m:e>
              <m:r>
                <m:t xml:space="preserve">δφ</m:t>
              </m:r>
            </m:e>
            <m:sub>
              <m:r>
                <m:t xml:space="preserve">cl</m:t>
              </m:r>
            </m:sub>
          </m:sSub>
          <m:r>
            <m:t xml:space="preserve">y</m:t>
          </m:r>
          <m:sSup>
            <m:e>
              <m:r>
                <m:t xml:space="preserve">δ</m:t>
              </m:r>
            </m:e>
            <m:sup>
              <m:r>
                <m:t xml:space="preserve">2</m:t>
              </m:r>
            </m:sup>
          </m:sSup>
          <m:f>
            <m:num>
              <m:r>
                <m:t xml:space="preserve">W</m:t>
              </m:r>
            </m:num>
            <m:den>
              <m:r>
                <m:t xml:space="preserve">δJ</m:t>
              </m:r>
            </m:den>
          </m:f>
          <m:r>
            <m:t xml:space="preserve">y</m:t>
          </m:r>
          <m:r>
            <m:t xml:space="preserve">δJ</m:t>
          </m:r>
          <m:r>
            <m:t xml:space="preserve">z</m:t>
          </m:r>
          <m:r>
            <m:t xml:space="preserve">=</m:t>
          </m:r>
          <m:r>
            <m:t xml:space="preserve">−</m:t>
          </m:r>
          <m:sSup>
            <m:e>
              <m:r>
                <m:t xml:space="preserve">δ</m:t>
              </m:r>
            </m:e>
            <m:sup>
              <m:r>
                <m:t xml:space="preserve">4</m:t>
              </m:r>
            </m:sup>
          </m:sSup>
          <m:r>
            <m:t xml:space="preserve">x</m:t>
          </m:r>
          <m:r>
            <m:t xml:space="preserve">−</m:t>
          </m:r>
          <m:r>
            <m:t xml:space="preserve">z</m:t>
          </m:r>
        </m:oMath>
      </m:oMathPara>
    </w:p>
    <w:p>
      <w:r>
        <w:t>so Γ'' is minus the inverse of W''. But W'' is the connected two-point function, i.e. the full propagator S_F′ of Lesson 67. Mass renormalization is the statement that Γ'' has a zero at the physical p̸=m. Charge renormalization is a statement about the three-point 1PI vertex in Γ at vanishing photon momentum.</w:t>
      </w:r>
    </w:p>
    <w:p>
      <w:r>
        <w:rPr>
          <w:b/>
          <w:i/>
        </w:rPr>
        <w:t>Worked example 2</w:t>
      </w:r>
    </w:p>
    <w:p>
      <w:r>
        <w:t>Where did Lesson 67's geometric series of self-energy insertions go? It is the expansion of (Γ''_free − Σ)⁻¹, which is exactly inverting Γ''=Γ''_free−Σ. The effective action packages the resummation as “use the inverted second derivative.”</w:t>
      </w:r>
    </w:p>
    <w:p>
      <w:pPr>
        <w:pStyle w:val="Heading2"/>
      </w:pPr>
      <w:r>
        <w:t>4 What Γ does not skip</w:t>
      </w:r>
    </w:p>
    <w:p>
      <w:r>
        <w:t>Writing Γ does not remove the need to regularize (Lesson 66) or to absorb parameters (Lesson 67). It reorganizes the same loops. Its gift is vocabulary: “the quantum equation of motion” and “1PI” become derivatives of one object.</w:t>
      </w:r>
    </w:p>
    <w:p>
      <w:pPr>
        <w:pStyle w:val="Heading2"/>
      </w:pPr>
      <w:r>
        <w:t>Connections to QED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Look w:firstColumn="1" w:firstRow="1" w:lastColumn="0" w:lastRow="0" w:noHBand="0" w:noVBand="1" w:val="04A0"/>
      </w:tblPr>
      <w:tblGrid>
        <w:gridCol w:w="3264"/>
        <w:gridCol w:w="6528"/>
      </w:tblGrid>
      <w:tr>
        <w:tc>
          <w:tcPr>
            <w:tcW w:type="dxa" w:w="3264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Result of this lesson</w:t>
            </w:r>
          </w:p>
        </w:tc>
        <w:tc>
          <w:tcPr>
            <w:tcW w:type="dxa" w:w="6528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Where it is used</w:t>
            </w:r>
          </w:p>
        </w:tc>
      </w:tr>
      <w:tr>
        <w:tc>
          <w:tcPr>
            <w:tcW w:type="dxa" w:w="326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Γ=W−∫Jφ_cl</w:t>
            </w:r>
          </w:p>
        </w:tc>
        <w:tc>
          <w:tcPr>
            <w:tcW w:type="dxa" w:w="65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1PI organization of loops</w:t>
            </w:r>
          </w:p>
        </w:tc>
      </w:tr>
      <w:tr>
        <w:tc>
          <w:tcPr>
            <w:tcW w:type="dxa" w:w="3264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δΓ/δφ=−J</w:t>
            </w:r>
          </w:p>
        </w:tc>
        <w:tc>
          <w:tcPr>
            <w:tcW w:type="dxa" w:w="652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Quantum equation of motion</w:t>
            </w:r>
          </w:p>
        </w:tc>
      </w:tr>
      <w:tr>
        <w:tc>
          <w:tcPr>
            <w:tcW w:type="dxa" w:w="326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Γ''=(full propagator)⁻¹</w:t>
            </w:r>
          </w:p>
        </w:tc>
        <w:tc>
          <w:tcPr>
            <w:tcW w:type="dxa" w:w="65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Lesson 67's S_F′</w:t>
            </w:r>
          </w:p>
        </w:tc>
      </w:tr>
    </w:tbl>
    <w:p>
      <w:pPr>
        <w:pStyle w:val="Heading2"/>
      </w:pPr>
      <w:r>
        <w:t>Summary</w:t>
      </w:r>
    </w:p>
    <w:p>
      <w:pPr>
        <w:pStyle w:val="ListNumber"/>
        <w:numPr>
          <w:ilvl w:val="0"/>
          <w:numId w:val="10"/>
        </w:numPr>
      </w:pPr>
      <w:r>
        <w:t>Γ is the Legendre transform of W.</w:t>
      </w:r>
    </w:p>
    <w:p>
      <w:pPr>
        <w:pStyle w:val="ListNumber"/>
        <w:numPr>
          <w:ilvl w:val="0"/>
          <w:numId w:val="10"/>
        </w:numPr>
      </w:pPr>
      <w:r>
        <w:t>δΓ/δφ_cl=−J; the vacuum is a stationary point of Γ.</w:t>
      </w:r>
    </w:p>
    <w:p>
      <w:pPr>
        <w:pStyle w:val="ListNumber"/>
        <w:numPr>
          <w:ilvl w:val="0"/>
          <w:numId w:val="10"/>
        </w:numPr>
      </w:pPr>
      <w:r>
        <w:t>Vertices of Γ are 1PI.</w:t>
      </w:r>
    </w:p>
    <w:p>
      <w:pPr>
        <w:pStyle w:val="ListNumber"/>
        <w:numPr>
          <w:ilvl w:val="0"/>
          <w:numId w:val="10"/>
        </w:numPr>
      </w:pPr>
      <w:r>
        <w:t>Γ'' is the inverse of the full connected propagator.</w:t>
      </w:r>
    </w:p>
    <w:p>
      <w:pPr>
        <w:pStyle w:val="ListNumber"/>
        <w:numPr>
          <w:ilvl w:val="0"/>
          <w:numId w:val="10"/>
        </w:numPr>
      </w:pPr>
      <w:r>
        <w:t>Renormalization conditions are statements about the low-momentum expansion of Γ.</w:t>
      </w:r>
    </w:p>
    <w:p>
      <w:pPr>
        <w:pStyle w:val="Heading2"/>
      </w:pPr>
      <w:r>
        <w:t>Exercises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Look w:firstColumn="1" w:firstRow="1" w:lastColumn="0" w:lastRow="0" w:noHBand="0" w:noVBand="1" w:val="04A0"/>
      </w:tblPr>
      <w:tblGrid>
        <w:gridCol w:w="720"/>
        <w:gridCol w:w="9072"/>
      </w:tblGrid>
      <w:tr>
        <w:tc>
          <w:tcPr>
            <w:tcW w:type="dxa" w:w="720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No</w:t>
            </w:r>
          </w:p>
        </w:tc>
        <w:tc>
          <w:tcPr>
            <w:tcW w:type="dxa" w:w="9072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Problem</w:t>
            </w:r>
          </w:p>
        </w:tc>
      </w:tr>
      <w:tr>
        <w:tc>
          <w:tcPr>
            <w:tcW w:type="dxa" w:w="7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1</w:t>
            </w:r>
          </w:p>
        </w:tc>
        <w:tc>
          <w:tcPr>
            <w:tcW w:type="dxa" w:w="907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Write Γ[φ_cl] as a Legendre transform.</w:t>
            </w:r>
          </w:p>
        </w:tc>
      </w:tr>
      <w:tr>
        <w:tc>
          <w:tcPr>
            <w:tcW w:type="dxa" w:w="72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2</w:t>
            </w:r>
          </w:p>
        </w:tc>
        <w:tc>
          <w:tcPr>
            <w:tcW w:type="dxa" w:w="907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Derive δΓ/δφ_cl=−J.</w:t>
            </w:r>
          </w:p>
        </w:tc>
      </w:tr>
      <w:tr>
        <w:tc>
          <w:tcPr>
            <w:tcW w:type="dxa" w:w="7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3</w:t>
            </w:r>
          </w:p>
        </w:tc>
        <w:tc>
          <w:tcPr>
            <w:tcW w:type="dxa" w:w="907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Show Γ_free=−½∫φ Δ⁻¹ φ.</w:t>
            </w:r>
          </w:p>
        </w:tc>
      </w:tr>
      <w:tr>
        <w:tc>
          <w:tcPr>
            <w:tcW w:type="dxa" w:w="72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4</w:t>
            </w:r>
          </w:p>
        </w:tc>
        <w:tc>
          <w:tcPr>
            <w:tcW w:type="dxa" w:w="907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Define 1PI in one sentence.</w:t>
            </w:r>
          </w:p>
        </w:tc>
      </w:tr>
      <w:tr>
        <w:tc>
          <w:tcPr>
            <w:tcW w:type="dxa" w:w="7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5</w:t>
            </w:r>
          </w:p>
        </w:tc>
        <w:tc>
          <w:tcPr>
            <w:tcW w:type="dxa" w:w="907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Why does the Legendre transform amputate external full propagators?</w:t>
            </w:r>
          </w:p>
        </w:tc>
      </w:tr>
      <w:tr>
        <w:tc>
          <w:tcPr>
            <w:tcW w:type="dxa" w:w="72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6</w:t>
            </w:r>
          </w:p>
        </w:tc>
        <w:tc>
          <w:tcPr>
            <w:tcW w:type="dxa" w:w="907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Relate Γ'' to S_F′.</w:t>
            </w:r>
          </w:p>
        </w:tc>
      </w:tr>
      <w:tr>
        <w:tc>
          <w:tcPr>
            <w:tcW w:type="dxa" w:w="7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7</w:t>
            </w:r>
          </w:p>
        </w:tc>
        <w:tc>
          <w:tcPr>
            <w:tcW w:type="dxa" w:w="907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Translate m=m₀+A(m₀²) into a statement about Γ''.</w:t>
            </w:r>
          </w:p>
        </w:tc>
      </w:tr>
      <w:tr>
        <w:tc>
          <w:tcPr>
            <w:tcW w:type="dxa" w:w="72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8</w:t>
            </w:r>
          </w:p>
        </w:tc>
        <w:tc>
          <w:tcPr>
            <w:tcW w:type="dxa" w:w="907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What is the quantum equation of motion at J=0?</w:t>
            </w:r>
          </w:p>
        </w:tc>
      </w:tr>
      <w:tr>
        <w:tc>
          <w:tcPr>
            <w:tcW w:type="dxa" w:w="7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9</w:t>
            </w:r>
          </w:p>
        </w:tc>
        <w:tc>
          <w:tcPr>
            <w:tcW w:type="dxa" w:w="907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Does a 1PI expansion still need Lesson 71's Ward identity?</w:t>
            </w:r>
          </w:p>
        </w:tc>
      </w:tr>
      <w:tr>
        <w:tc>
          <w:tcPr>
            <w:tcW w:type="dxa" w:w="72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10</w:t>
            </w:r>
          </w:p>
        </w:tc>
        <w:tc>
          <w:tcPr>
            <w:tcW w:type="dxa" w:w="907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Challenge: argue that a tadpole diagram is 1PI, and that δΓ/δφ=0 at the true vacuum sets the tadpole to zero.</w:t>
            </w:r>
          </w:p>
        </w:tc>
      </w:tr>
    </w:tbl>
    <w:p>
      <w:pPr>
        <w:pStyle w:val="Heading2"/>
      </w:pPr>
      <w:r>
        <w:t>Solutions</w:t>
      </w:r>
    </w:p>
    <w:p>
      <w:r>
        <w:rPr>
          <w:b/>
        </w:rPr>
        <w:t>1.</w:t>
      </w:r>
      <w:r>
        <w:t xml:space="preserve"> </w:t>
      </w:r>
      <w:r>
        <w:t>Γ[φ_cl]=W[J]−∫J φ_cl, with φ_cl=δW/δJ.</w:t>
      </w:r>
    </w:p>
    <w:p>
      <w:r>
        <w:rPr>
          <w:b/>
        </w:rPr>
        <w:t>2.</w:t>
      </w:r>
      <w:r>
        <w:t xml:space="preserve"> </w:t>
      </w:r>
      <w:r>
        <w:t>δΓ/δφ_cl= (δW/δJ)(δJ/δφ_cl)−J−φ_cl(δJ/δφ_cl)=φ_cl(δJ/δφ_cl)−J−φ_cl(δJ/δφ_cl)=−J.</w:t>
      </w:r>
    </w:p>
    <w:p>
      <w:r>
        <w:rPr>
          <w:b/>
        </w:rPr>
        <w:t>3.</w:t>
      </w:r>
      <w:r>
        <w:t xml:space="preserve"> </w:t>
      </w:r>
      <w:r>
        <w:t>Worked example 1.</w:t>
      </w:r>
    </w:p>
    <w:p>
      <w:r>
        <w:rPr>
          <w:b/>
        </w:rPr>
        <w:t>4.</w:t>
      </w:r>
      <w:r>
        <w:t xml:space="preserve"> </w:t>
      </w:r>
      <w:r>
        <w:t>A connected diagram that remains connected after cutting any one internal line.</w:t>
      </w:r>
    </w:p>
    <w:p>
      <w:r>
        <w:rPr>
          <w:b/>
        </w:rPr>
        <w:t>5.</w:t>
      </w:r>
      <w:r>
        <w:t xml:space="preserve"> </w:t>
      </w:r>
      <w:r>
        <w:t>φ_cl already includes the full propagator acting on J; subtracting ∫Jφ_cl and changing variables to φ_cl removes those lines from the vertices.</w:t>
      </w:r>
    </w:p>
    <w:p>
      <w:r>
        <w:rPr>
          <w:b/>
        </w:rPr>
        <w:t>6.</w:t>
      </w:r>
      <w:r>
        <w:t xml:space="preserve"> </w:t>
      </w:r>
      <w:r>
        <w:t>Γ'' W''=−1, and W'' is the connected two-point function S_F′.</w:t>
      </w:r>
    </w:p>
    <w:p>
      <w:r>
        <w:rPr>
          <w:b/>
        </w:rPr>
        <w:t>7.</w:t>
      </w:r>
      <w:r>
        <w:t xml:space="preserve"> </w:t>
      </w:r>
      <w:r>
        <w:t>Γ''(p̸=m) has a zero (a pole of S_F′ at the physical mass).</w:t>
      </w:r>
    </w:p>
    <w:p>
      <w:r>
        <w:rPr>
          <w:b/>
        </w:rPr>
        <w:t>8.</w:t>
      </w:r>
      <w:r>
        <w:t xml:space="preserve"> </w:t>
      </w:r>
      <w:r>
        <w:t>δΓ/δφ_cl=0.</w:t>
      </w:r>
    </w:p>
    <w:p>
      <w:r>
        <w:rPr>
          <w:b/>
        </w:rPr>
        <w:t>9.</w:t>
      </w:r>
      <w:r>
        <w:t xml:space="preserve"> </w:t>
      </w:r>
      <w:r>
        <w:t>Yes. Gauge invariance is a symmetry of Γ for gauge-invariant operators, equivalent to Lesson 71.</w:t>
      </w:r>
    </w:p>
    <w:p>
      <w:r>
        <w:rPr>
          <w:b/>
        </w:rPr>
        <w:t>10.</w:t>
      </w:r>
      <w:r>
        <w:t xml:space="preserve"> </w:t>
      </w:r>
      <w:r>
        <w:t>A tadpole is a 1PI one-point function. δΓ/δφ=0 says the 1PI one-point vertex vanishes in the true vacuum, so tadpoles are already absorbed into the definition of φ_cl.</w:t>
      </w:r>
    </w:p>
    <w:p>
      <w:pPr>
        <w:pStyle w:val="Heading2"/>
      </w:pPr>
      <w:r>
        <w:t>Mastery checklist</w:t>
      </w:r>
    </w:p>
    <w:p>
      <w:pPr>
        <w:pStyle w:val="ListBullet"/>
      </w:pPr>
      <w:r>
        <w:t>I can define Γ as a Legendre transform and derive δΓ/δφ=−J.</w:t>
      </w:r>
    </w:p>
    <w:p>
      <w:pPr>
        <w:pStyle w:val="ListBullet"/>
      </w:pPr>
      <w:r>
        <w:t>I can state that Γ's vertices are 1PI and that Γ'' is the inverse full propagator.</w:t>
      </w:r>
    </w:p>
    <w:p>
      <w:pPr>
        <w:pStyle w:val="ListBullet"/>
      </w:pPr>
      <w:r>
        <w:t>I can phrase Lesson 67's mass renormalization as a zero of Γ''.</w:t>
      </w:r>
    </w:p>
    <w:p>
      <w:pPr>
        <w:pStyle w:val="Heading2"/>
      </w:pPr>
      <w:r>
        <w:t>Next lesson</w:t>
      </w:r>
    </w:p>
    <w:p>
      <w:r>
        <w:t>Lesson 82 collects the functional derivatives and 1PI expansion as a practical toolkit, then Lesson 83 reads Feynman rules off Z.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152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A5A5A"/>
        <w:sz w:val="16"/>
      </w:rPr>
      <w:t>QED Course   Lesson 81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jc w:val="center"/>
      <w:outlineLvl w:val="0"/>
    </w:pPr>
    <w:rPr>
      <w:rFonts w:asciiTheme="majorHAnsi" w:eastAsiaTheme="majorEastAsia" w:hAnsiTheme="majorHAnsi" w:cstheme="majorBidi" w:ascii="Amazon Ember" w:hAnsi="Amazon Ember" w:eastAsia="Amazon Ember" w:cs="Amazon Ember"/>
      <w:b/>
      <w:bCs/>
      <w:color w:val="0000F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jc w:val="center"/>
      <w:outlineLvl w:val="1"/>
    </w:pPr>
    <w:rPr>
      <w:rFonts w:asciiTheme="majorHAnsi" w:eastAsiaTheme="majorEastAsia" w:hAnsiTheme="majorHAnsi" w:cstheme="majorBidi" w:ascii="Amazon Ember" w:hAnsi="Amazon Ember" w:eastAsia="Amazon Ember" w:cs="Amazon Ember"/>
      <w:b/>
      <w:bCs/>
      <w:color w:val="0000F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40"/>
      <w:jc w:val="center"/>
      <w:outlineLvl w:val="2"/>
    </w:pPr>
    <w:rPr>
      <w:rFonts w:asciiTheme="majorHAnsi" w:eastAsiaTheme="majorEastAsia" w:hAnsiTheme="majorHAnsi" w:cstheme="majorBidi" w:ascii="Amazon Ember" w:hAnsi="Amazon Ember" w:eastAsia="Amazon Ember" w:cs="Amazon Ember"/>
      <w:b/>
      <w:bCs/>
      <w:color w:val="0000FF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40" w:line="240" w:lineRule="auto" w:before="0"/>
      <w:contextualSpacing/>
      <w:jc w:val="center"/>
    </w:pPr>
    <w:rPr>
      <w:rFonts w:asciiTheme="majorHAnsi" w:eastAsiaTheme="majorEastAsia" w:hAnsiTheme="majorHAnsi" w:cstheme="majorBidi" w:ascii="Amazon Ember" w:hAnsi="Amazon Ember" w:eastAsia="Amazon Ember" w:cs="Amazon Ember"/>
      <w:b/>
      <w:color w:val="0000FF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280" w:after="140"/>
      <w:jc w:val="center"/>
    </w:pPr>
    <w:rPr>
      <w:rFonts w:asciiTheme="majorHAnsi" w:eastAsiaTheme="majorEastAsia" w:hAnsiTheme="majorHAnsi" w:cstheme="majorBidi" w:ascii="Amazon Ember" w:hAnsi="Amazon Ember" w:eastAsia="Amazon Ember" w:cs="Amazon Ember"/>
      <w:b/>
      <w:i/>
      <w:iCs/>
      <w:color w:val="0000FF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 and Linear Algebra</dc:title>
  <dc:subject>Lesson 1 of the Complete Quantum Electrodynamics Course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