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1</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1</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1</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1</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1</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1</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1</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Abelian Categories and Homological Algebra</w:t>
        </w:r>
        <w:r>
          <w:rPr>
            <w:color w:val="0563C1"/>
            <w:sz w:val="20"/>
            <w:szCs w:val="20"/>
            <w:u w:val="single"/>
          </w:rPr>
          <w:tab/>
        </w:r>
        <w:r>
          <w:fldChar w:fldCharType="begin" w:dirty="true"/>
        </w:r>
        <w:r>
          <w:instrText xml:space="preserve"> PAGEREF sec_38_8 \h </w:instrText>
        </w:r>
        <w:r>
          <w:fldChar w:fldCharType="separate"/>
        </w:r>
        <w:r>
          <w:rPr>
            <w:noProof/>
          </w:rPr>
          <w:t>1</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Looking Ahead: From Categories to Higher Categories, Topoi, and Applied Category Theory</w:t>
        </w:r>
        <w:r>
          <w:rPr>
            <w:color w:val="0563C1"/>
            <w:sz w:val="20"/>
            <w:szCs w:val="20"/>
            <w:u w:val="single"/>
          </w:rPr>
          <w:tab/>
        </w:r>
        <w:r>
          <w:fldChar w:fldCharType="begin" w:dirty="true"/>
        </w:r>
        <w:r>
          <w:instrText xml:space="preserve"> PAGEREF sec_38_9 \h </w:instrText>
        </w:r>
        <w:r>
          <w:fldChar w:fldCharType="separate"/>
        </w:r>
        <w:r>
          <w:rPr>
            <w:noProof/>
          </w:rPr>
          <w:t>1</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1</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1</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1</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1</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1</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1</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1</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1</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1</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1</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1</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1</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1</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1</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1</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1</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1</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1</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1</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1</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1</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1</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1</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1</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1</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1</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1</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1</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1</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1</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1</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1</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1</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1</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1</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1</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1</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1</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1</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1</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1</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1</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1</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1</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1</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1</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1</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1</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1</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1</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1</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1</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1</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1</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1</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1</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1</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1</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1</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1</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1</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1</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1</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1</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1</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1</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1</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1</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1</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1</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1</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1</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1</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1</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1</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1</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1</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1</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1</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1</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1</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1</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1</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1</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1</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1</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Looking Back and Looking Ahead: The Series and What Lies Beyond</w:t>
        </w:r>
        <w:r>
          <w:rPr>
            <w:color w:val="0563C1"/>
            <w:sz w:val="20"/>
            <w:szCs w:val="20"/>
            <w:u w:val="single"/>
          </w:rPr>
          <w:tab/>
        </w:r>
        <w:r>
          <w:fldChar w:fldCharType="begin" w:dirty="true"/>
        </w:r>
        <w:r>
          <w:instrText xml:space="preserve"> PAGEREF sec_50_9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1,573 worked examples in the series, 349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349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on </w:t>
      </w:r>
      <w:hyperlink w:anchor="ch_43" w:history="1">
        <w:r>
          <w:rPr>
            <w:color w:val="3B5170"/>
            <w:sz w:val="20"/>
            <w:szCs w:val="20"/>
            <w:u w:val="single"/>
          </w:rPr>
          <w:t xml:space="preserve">Chapter 43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(Optimization &amp;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Chapters 28 and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on </w:t>
      </w:r>
      <w:hyperlink w:anchor="ch_49" w:history="1">
        <w:r>
          <w:rPr>
            <w:color w:val="3B5170"/>
            <w:sz w:val="20"/>
            <w:szCs w:val="20"/>
            <w:u w:val="single"/>
          </w:rPr>
          <w:t xml:space="preserve">Chapter 49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14:paraId="77931EB5" w14:textId="77777777" w:rsidR="00FF076A" w:rsidRDefault="00A544E8">
      <w:pPr>
        <w:keepLines/>
        <w:spacing w:after="200"/>
        <w:jc w:val="both"/>
      </w:pPr>
      <w:r>
        <w:t>Some constructions come in matched pairs, one building structure freely and the other forgetting it. Start with a plain set of letters and form every word you can spell with them: that is the free monoid on those letters. Going the other way, take any monoid and forget its multiplication, keeping only the underlying set. The two are linked by a perfect correspondence. Choosing where each letter should go inside a monoid is exactly the same as choosing a structure-respecting map from the free monoid into it, because once the letters are placed, every word’s image is forced. Pairs like this, one free and one forgetful, are adjoint functors, and they turn up in every corner of mathematics.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38EDA370" w14:textId="77777777" w:rsidR="00FF076A" w:rsidRDefault="00A544E8">
      <w:pPr>
        <w:keepLines/>
        <w:spacing w:after="200"/>
        <w:jc w:val="both"/>
      </w:pPr>
      <w:r>
        <w:t>You can learn a great deal about a person from the company they keep, and category theory takes that idea to its limit. The Yoneda lemma says that an object is determined, up to isomorphism, by the maps going out of it to every other object, and it gives an exact count of the ways that pattern of maps can be matched with any other structure. Concretely, every natural way of turning maps out of an object into elements of some set is fixed by a single element of that set: the one to which the identity map is sent. It sounds abstract, but on a small example with three objects you can check it by counting.</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14:paraId="47CDBFFA" w14:textId="77777777" w:rsidR="00FF076A" w:rsidRDefault="00A544E8">
      <w:pPr>
        <w:keepLines/>
        <w:spacing w:after="200"/>
        <w:jc w:val="both"/>
      </w:pPr>
      <w:r>
        <w:t>A shopping list of shopping lists is still, in practice, one shopping list: you flatten it and get on with the shopping. And any single item can be treated as a list of one. Those two operations, wrapping a thing up and flattening nested layers, are the whole idea of a monad, provided they fit together sensibly: flattening three layers should give the same result whichever pair you flatten first, and wrapping then flattening should change nothing. Lists, optional values, probability distributions and computations with side effects all have this shape, which is why monads organise programming languages as well as algebra, where they appear as the shadow that every adjunction leaves behind.</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14:paraId="1073D492" w14:textId="77777777" w:rsidR="00FF076A" w:rsidRDefault="00A544E8">
      <w:pPr>
        <w:pStyle w:val="Heading2"/>
        <w:keepNext/>
        <w:pageBreakBefore/>
      </w:pPr>
      <w:bookmarkStart w:id="26" w:name="sec_38_8"/>
      <w:bookmarkStart w:id="27" w:name="_Toc241702092"/>
      <w:r>
        <w:t xml:space="preserve">Section 38.8: Abelian Categories and Homological Algebra</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pPr>
      <w:bookmarkStart w:id="28" w:name="sec_38_9"/>
      <w:bookmarkStart w:id="29" w:name="_Toc241702093"/>
      <w:r>
        <w:t xml:space="preserve">Section 38.9: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[Understand]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1. [Understand] A category with exactly one object is a familiar algebraic structure. Which one, and which two axioms of the category become its axioms?</w:t>
      </w:r>
    </w:p>
    <w:p w14:paraId="2D51E0CD" w14:textId="77777777" w:rsidR="00B07C37" w:rsidRDefault="00B03201">
      <w:pPr>
        <w:spacing w:after="200"/>
        <w:jc w:val="both"/>
      </w:pPr>
      <w:r>
        <w:t>2. [Calculate] In the category of sets, what is the product of a set with 2 elements and a set with 3, and how many elements does it have?</w:t>
      </w:r>
    </w:p>
    <w:p w14:paraId="7ABC80E7" w14:textId="77777777" w:rsidR="00B07C37" w:rsidRDefault="00B03201">
      <w:pPr>
        <w:spacing w:after="200"/>
        <w:jc w:val="both"/>
      </w:pPr>
      <w:r>
        <w:t>3. [Understand] A functor from groups to sets forgets the multiplication. What must it do to a group homomorphism?</w:t>
      </w:r>
    </w:p>
    <w:p w14:paraId="2CAA1415" w14:textId="77777777" w:rsidR="00B07C37" w:rsidRDefault="00B03201">
      <w:pPr>
        <w:spacing w:after="200"/>
        <w:jc w:val="both"/>
      </w:pPr>
      <w:r>
        <w:t>4. [Understand]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14:paraId="1F026A54" w14:textId="77777777" w:rsidR="00FF076A" w:rsidRDefault="00A544E8">
      <w:pPr>
        <w:keepLines/>
        <w:spacing w:after="200"/>
        <w:jc w:val="both"/>
      </w:pPr>
      <w:r>
        <w:t>Flip a coin that lands heads nine times out of ten, a hundred times over. Any sequence at all is possible, but in practice you will see something close to 90 heads, and every sequence with about 90 heads has almost exactly the same, very small, probability. These overwhelmingly likely outcomes form the typical set, and although it holds nearly all the probability, it contains only a tiny fraction of the possible sequences. That observation is the reason data compression works. You only need short labels for the typical sequences, and the number of bits per flip needed to label them is the entropy of the coin, about 0.47.</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14:paraId="5C455085" w14:textId="77777777" w:rsidR="00FF076A" w:rsidRDefault="00A544E8">
      <w:pPr>
        <w:keepLines/>
        <w:spacing w:after="200"/>
        <w:jc w:val="both"/>
      </w:pPr>
      <w:r>
        <w:t>A telephone line, a Wi-Fi link or a deep-space radio carries a continuous signal blurred by random noise, and the question is how many bits each transmission can carry reliably. Claude Shannon answered it in 1948 with one of the most quoted formulas in engineering: the capacity depends only on the ratio of signal power to noise power. At a ratio of 3 the channel carries 1 bit per use; raising the ratio to 15, five times the power, buys only 2 bits. Capacity grows with the logarithm of the power, so each extra bit costs roughly a quadrupling of the ratio once it is large. This section builds the continuous version of entropy needed to prove it.</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[Calculate]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1. [Calculate] A fair coin. Compute its Shannon entropy in bits.</w:t>
      </w:r>
    </w:p>
    <w:p w14:paraId="13D12E57" w14:textId="77777777" w:rsidR="00B07C37" w:rsidRDefault="00B03201">
      <w:pPr>
        <w:spacing w:after="200"/>
        <w:jc w:val="both"/>
      </w:pPr>
      <w:r>
        <w:t>2. [Calculate] A coin that always lands heads. Compute its entropy.</w:t>
      </w:r>
    </w:p>
    <w:p w14:paraId="35068E6A" w14:textId="77777777" w:rsidR="00B07C37" w:rsidRDefault="00B03201">
      <w:pPr>
        <w:spacing w:after="200"/>
        <w:jc w:val="both"/>
      </w:pPr>
      <w:r>
        <w:t>3. [Calculate] Codeword lengths 1, 2, and 2. Check the Kraft inequality. Does equality hold?</w:t>
      </w:r>
    </w:p>
    <w:p w14:paraId="5AEB88BC" w14:textId="77777777" w:rsidR="00B07C37" w:rsidRDefault="00B03201">
      <w:pPr>
        <w:spacing w:after="200"/>
        <w:jc w:val="both"/>
      </w:pPr>
      <w:r>
        <w:t>4. [Understand]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14:paraId="66387B64" w14:textId="77777777" w:rsidR="00FF076A" w:rsidRDefault="00A544E8">
      <w:pPr>
        <w:keepLines/>
        <w:spacing w:after="200"/>
        <w:jc w:val="both"/>
      </w:pPr>
      <w:r>
        <w:t>A musical score tells you which notes are played and when. The Fourier transform tells you only which frequencies are present, with no record of when they occur, so a melody and the same notes struck all at once look much alike. The natural fix is to analyse the signal through a short sliding window, but that runs into a hard limit. A short window pins down timing but blurs pitch; a long window resolves pitch but smears timing. Time and frequency cannot both be measured sharply, and the product of the two spreads can never fall below a fixed floor. A bell-shaped Gaussian pulse is the one shape that sits exactly on that floor.</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44474FC" w14:textId="77777777" w:rsidR="00FF076A" w:rsidRDefault="00A544E8">
      <w:pPr>
        <w:keepLines/>
        <w:spacing w:after="200"/>
        <w:jc w:val="both"/>
      </w:pPr>
      <w:r>
        <w:t>A wavelet is a short wiggle that rises and falls back to nothing. Slide it along a signal and, at each position, measure how well the two match; then stretch the wavelet and do it again. Wide wavelets respond to slow trends, narrow ones to fine detail, and the result is a map showing which scales are active where. A sudden jump in the signal stands out, right at the moment it happens. Matching the simplest wavelet, a square up-and-down pulse two units wide, against a step from 0 to 1 gives a strong response, about 0.707 in size, exactly where the pulse straddles the jump, and nothing at all away from it.</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14:paraId="1FC1CC73" w14:textId="77777777" w:rsidR="00FF076A" w:rsidRDefault="00A544E8">
      <w:pPr>
        <w:keepLines/>
        <w:spacing w:after="200"/>
        <w:jc w:val="both"/>
      </w:pPr>
      <w:r>
        <w:t>Look at a photograph at low resolution, then add the detail needed for the next resolution, then the next. Each level contains everything in the coarser ones plus something extra, and in the limit you have the full picture. A multiresolution analysis is the mathematical form of that zooming. Its building block is a single bump. In the simplest case, the Haar system, the bump is a box of width 1, and that box is exactly two half-width boxes placed side by side. Coarse approximations are built from wide boxes, finer ones from narrower boxes, and the differences between successive levels are precisely what wavelets capture.</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F3F06" w14:textId="77777777" w:rsidR="00FF076A" w:rsidRDefault="00A544E8">
      <w:pPr>
        <w:keepLines/>
        <w:spacing w:after="200"/>
        <w:jc w:val="both"/>
      </w:pPr>
      <w:r>
        <w:t>In a good coordinate system the axes are perpendicular and of unit length, so that each coordinate can be read off without reference to the others. An orthonormal wavelet basis gives signals that kind of coordinate system, built entirely from stretched and shifted copies of one wavelet, each stretch twice as narrow as the one before. The Haar wavelet, a box that steps up and then down, achieves this but is jagged. For decades it was unclear whether a smooth wavelet could also be confined to a finite interval and still give perpendicular coordinates. Ingrid Daubechies showed in 1988 that it can, at the price of a wider support for every gain in smoothness.</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3A3AF061" w14:textId="58DA951A" w:rsidR="00FF076A" w:rsidRDefault="00A544E8">
      <w:pPr>
        <w:keepLines/>
        <w:spacing w:after="200"/>
        <w:jc w:val="both"/>
      </w:pPr>
      <w:r>
        <w:t>A wavelet coefficient measures how much a signal varies at a particular place and scale. If the signal is locally flat, a straight ramp or a gentle curve, a well-designed wavelet should report almost nothing there, saving its large coefficients for places where something happens, such as an edge. The number of polynomial degrees a wavelet ignores is its number of vanishing moments. The Haar wavelet ignores constants but not ramps: a ramp leaves small coefficients everywhere, while a genuine jump produces one six times larger than the rest. That is the key to compression, since smooth regions give tiny coefficients that can be discarded and only the edges need many bits.</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rsidR="00FF076A" w:rsidRDefault="00A544E8">
      <w:pPr>
        <w:keepLines/>
        <w:spacing w:after="200"/>
        <w:jc w:val="both"/>
      </w:pPr>
      <w:r>
        <w:t xml:space="preserve">The same coarse-first order is how a computer draws a world too large to hold in full detail. A video game renders a distant mountain from a few hundred triangles and swaps in finer meshes as the player walks toward it; a map app shows a whole continent from one small tile and fetches sharper tiles only for the patch you zoom into. Graphics programmers call this level of detail. Its oldest form for images is the mipmap: beside each texture the graphics card keeps copies at half the width, a quarter, an eighth, and so on, and in the simplest construction each pixel of a copy is the average of a 2×2 block of the copy above it. For the block in the numeric example above, that average is (100 + 102 + 98 + 150)/4 = 450/4 = 112.5, exactly half of the LL value 225. The Haar thumbnail and the mipmap pixel are the same number up to a fixed scale.</w:t>
      </w:r>
    </w:p>
    <w:p w:rsidR="00FF076A" w:rsidRDefault="00A544E8">
      <w:pPr>
        <w:keepLines/>
        <w:spacing w:after="200"/>
        <w:jc w:val="both"/>
      </w:pPr>
      <w:r>
        <w:t xml:space="preserve">Where the two differ is in what they keep. A mipmap stores every level whole, so its storage is 1 + 1/4 + 1/16 + ⋯ times the original, a geometric series that sums to exactly 4/3: a third extra, paid for speed. The wavelet transform stores the coarsest thumbnail plus the detail bands, which together number exactly as many coefficients as there were pixels, and any finer level is rebuilt by adding its detail back. Level of detail and multiresolution analysis are one idea under two names: describe the coarse picture first, and spend effort on detail only where it is needed.</w:t>
      </w:r>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[Understand]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[Calculate]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[Understand]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1. [Calculate] The Haar function is 1 on [0, 1/2) and −1 on [1/2, 1). Show that its integral is 0.</w:t>
      </w:r>
    </w:p>
    <w:p w14:paraId="27A08729" w14:textId="77777777" w:rsidR="00B07C37" w:rsidRDefault="00B03201">
      <w:pPr>
        <w:spacing w:after="200"/>
        <w:jc w:val="both"/>
      </w:pPr>
      <w:r>
        <w:t>2. [Calculate] Two sample values, 3 and 4, already in an orthonormal coordinate system. What is their energy?</w:t>
      </w:r>
    </w:p>
    <w:p w14:paraId="04BFD2DD" w14:textId="77777777" w:rsidR="00B07C37" w:rsidRDefault="00B03201">
      <w:pPr>
        <w:spacing w:after="200"/>
        <w:jc w:val="both"/>
      </w:pPr>
      <w:r>
        <w:t>3. [Understand]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4. [Understand]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[Calculate]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[Calculate]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[Understand]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[Understand]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1. [Calculate]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2. [Calculate] In that same game, both players randomize with probability 1/2. Show that neither gains by switching to a pure strategy.</w:t>
      </w:r>
    </w:p>
    <w:p w14:paraId="1E246D9D" w14:textId="77777777" w:rsidR="00B07C37" w:rsidRDefault="00B03201">
      <w:pPr>
        <w:spacing w:after="200"/>
        <w:jc w:val="both"/>
      </w:pPr>
      <w:r>
        <w:t>3. [Understand] A dominant strategy gives a higher payoff no matter what the opponent does. Why does its presence collapse the search for a Nash equilibrium?</w:t>
      </w:r>
    </w:p>
    <w:p w14:paraId="768DD77B" w14:textId="77777777" w:rsidR="00B07C37" w:rsidRDefault="00B03201">
      <w:pPr>
        <w:spacing w:after="200"/>
        <w:jc w:val="both"/>
      </w:pPr>
      <w:r>
        <w:t>4. [Calculate]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87847ED" w14:textId="77777777" w:rsidR="00FF076A" w:rsidRDefault="00A544E8">
      <w:pPr>
        <w:keepLines/>
        <w:spacing w:after="200"/>
        <w:jc w:val="both"/>
      </w:pPr>
      <w:r>
        <w:t>An opinion poll that reports 52 per cent support, plus or minus 3, is doing two jobs: giving a best guess and admitting how wrong it might be. Estimation theory makes both jobs precise. A good estimate should aim at the right target on average, should not wobble too much from one sample to the next, and should improve as the sample grows. The confidence interval packages the uncertainty. A 95 per cent interval comes from a procedure that captures the true value in 95 of every 100 samples, which is a statement about the method rather than a promise about any one interval, a distinction that trips up even professional researchers.</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[Understand]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1. [Calculate] The numbers 2, 4, and 6. Compute the mean, and the population variance, dividing the sum of squared deviations by 3.</w:t>
      </w:r>
    </w:p>
    <w:p w14:paraId="1BF92FC7" w14:textId="77777777" w:rsidR="00B07C37" w:rsidRDefault="00B03201">
      <w:pPr>
        <w:spacing w:after="200"/>
        <w:jc w:val="both"/>
      </w:pPr>
      <w:r>
        <w:t>2. [Calculate] One fair coin and one two-headed coin. You pick a coin at random and flip heads. What is the probability you picked the two-headed coin?</w:t>
      </w:r>
    </w:p>
    <w:p w14:paraId="41AAB218" w14:textId="77777777" w:rsidR="00B07C37" w:rsidRDefault="00B03201">
      <w:pPr>
        <w:spacing w:after="200"/>
        <w:jc w:val="both"/>
      </w:pPr>
      <w:r>
        <w:t>3. [Understand] A random variable has mean 0 and variance 1. Chebyshev says P(|X| ≥ 2) ≤ 1/4. Why is this a ceiling and not a typical value?</w:t>
      </w:r>
    </w:p>
    <w:p w14:paraId="4C7F2387" w14:textId="77777777" w:rsidR="00B07C37" w:rsidRDefault="00B03201">
      <w:pPr>
        <w:spacing w:after="200"/>
        <w:jc w:val="both"/>
      </w:pPr>
      <w:r>
        <w:t>4. [Calculate]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Measure, Martingales, and the Art of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14:paraId="1F442096" w14:textId="77777777" w:rsidR="00E26A4E" w:rsidRDefault="00DF04B0">
      <w:pPr>
        <w:keepLines/>
        <w:spacing w:after="200"/>
        <w:jc w:val="both"/>
      </w:pPr>
      <w:r>
        <w:t>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jc w:val="both"/>
      </w:pPr>
      <w:r>
        <w:t xml:space="preserve">Recall from the measure-theory chapters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jc w:val="both"/>
      </w:pPr>
      <w:r>
        <w:t xml:space="preserve">We call (Ω, F, P) a probability space, we call sets in F events, and we call elements ω of Ω outcomes, though after this section you will rarely be asked to look at one directly.</w:t>
      </w:r>
    </w:p>
    <w:p w14:paraId="6B5C8E38" w14:textId="77777777" w:rsidR="00FF076A" w:rsidRDefault="00A544E8">
      <w:pPr>
        <w:keepLines/>
        <w:spacing w:after="200"/>
        <w:jc w:val="both"/>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jc w:val="both"/>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jc w:val="both"/>
      </w:pPr>
      <w:r>
        <w:t>The distribution (or law) of X, written P_X or μ_X, is the push-forward measure on ℝ defined as follows.</w:t>
      </w:r>
    </w:p>
    <w:p w14:paraId="54F2E3ED" w14:textId="77777777" w:rsidR="00FF076A" w:rsidRDefault="00A544E8">
      <w:pPr>
        <w:keepLines/>
        <w:spacing w:before="160" w:after="160"/>
        <w:jc w:val="center"/>
      </w:pPr>
      <w:r>
        <w:t>μ_X(B) = P(X⁻¹(B))</w:t>
      </w:r>
    </w:p>
    <w:p w14:paraId="051EF130" w14:textId="77777777" w:rsidR="00FF076A" w:rsidRDefault="00A544E8">
      <w:pPr>
        <w:keepLines/>
        <w:spacing w:after="200"/>
        <w:jc w:val="both"/>
      </w:pPr>
      <w:r>
        <w:t xml:space="preserve">It is the only feature of X that most calculations ever care about, which is why this single measure-theoretic definition quietly subsumes both the discrete probability mass functions and the continuous densities of the previous chapter,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metrisable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14:paraId="7B7264F3" w14:textId="77777777" w:rsidR="00FF076A" w:rsidRDefault="00A544E8">
      <w:pPr>
        <w:keepLines/>
        <w:spacing w:after="200"/>
        <w:jc w:val="both"/>
      </w:pPr>
      <w:r>
        <w:t>Two fair coin tosses are independent: the chance of two heads is a half times a half, a quarter, because neither toss knows anything about the other. Probability needs that idea for whole families of events, and it hides a trap. Three events can be independent in every pair and still fail to be independent all together, as two coin tosses and the event that they agree demonstrate. The section also settles a question that sounds philosophical but is practical: does an infinite sequence of independent coin tosses actually exist as a mathematical object? Kolmogorov’s extension theorem says yes, and builds it from nothing more than the probabilities of finite stretches.</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14:paraId="2567DA78" w14:textId="77777777" w:rsidR="00FF076A" w:rsidRDefault="00A544E8">
      <w:pPr>
        <w:keepLines/>
        <w:spacing w:after="200"/>
        <w:jc w:val="both"/>
      </w:pPr>
      <w:r>
        <w:t>Your best guess of tomorrow’s temperature changes as information arrives: the forecast this morning, the clouds this afternoon, the wind tonight. Conditional expectation is the mathematics of that best guess. Given whatever information is currently available, it is the prediction that is right on average and that uses that information and nothing more. For a point chosen at random in a disc, learning its horizontal position narrows it down to a single vertical chord, and the best guess of its height is then the middle of that chord. When the information is a single event, the definition reduces to familiar conditional probability; this section extends it to information of any kind.</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14:paraId="6ABC57F2" w14:textId="77777777" w:rsidR="00FF076A" w:rsidRDefault="00A544E8">
      <w:pPr>
        <w:keepLines/>
        <w:spacing w:after="200"/>
        <w:jc w:val="both"/>
      </w:pPr>
      <w:r>
        <w:t>Toss a fair coin again and again and keep track of the fraction of heads. It wanders at first, but it settles down, and with probability one it settles on exactly one half. That is the strong law of large numbers, and this section proves it alongside a more general result about fair games. A fair game is one in which, given everything so far, your expected fortune tomorrow equals your fortune today. If such a game cannot drift off to infinity, it must eventually stop wobbling and converge. Pólya’s urn shows how: draw a ball, return it with another of the same colour, and the proportion of red settles down, though to a different value on every run.</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081C0F11" w14:textId="77777777" w:rsidR="00FF076A" w:rsidRDefault="00A544E8">
      <w:pPr>
        <w:keepLines/>
        <w:spacing w:after="200"/>
        <w:jc w:val="both"/>
      </w:pPr>
      <w:r>
        <w:t>Robert Brown, looking through a microscope in 1827, saw tiny particles from pollen grains jostling endlessly in water, kicked about by molecules far too small to see. The mathematical version of that motion is a path that moves continuously but changes direction at every instant, each stretch of it independent of the past, with its spread growing in proportion to elapsed time: after four seconds the typical distance from the start is twice what it was after one. It is the limit of a random walk with ever smaller and faster steps. The path is continuous everywhere yet differentiable nowhere, and it underlies models of diffusion, stock prices and electronic noise.</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12AFB0F8" w14:textId="77777777" w:rsidR="00FF076A" w:rsidRDefault="00A544E8">
      <w:pPr>
        <w:keepLines/>
        <w:spacing w:after="200"/>
        <w:jc w:val="both"/>
      </w:pPr>
      <w:r>
        <w:t>A board game played with dice has a useful kind of forgetfulness: where you go next depends only on the square you are on now, not on how you got there. Processes with this property are called Markov processes, and they model queues, chemical reactions, the spread of infections and the wandering of web surfers between pages. In continuous time the whole behaviour is summarised by the rates at which the process jumps from each state to each other. A machine that breaks down and is repaired at the same rate, switching each way at rate q, forgets which state it started in at rate 2q and settles into spending half its time in each.</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[Calculate]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[Understand]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[Calculate]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1. [Calculate] A fair coin, three independent flips. Probability of exactly two heads.</w:t>
      </w:r>
    </w:p>
    <w:p w14:paraId="626665C2" w14:textId="77777777" w:rsidR="00B07C37" w:rsidRDefault="00B03201">
      <w:pPr>
        <w:spacing w:after="200"/>
        <w:jc w:val="both"/>
      </w:pPr>
      <w:r>
        <w:t>2. [Calculate] A fair coin again. Probability that the first head arrives on the third flip.</w:t>
      </w:r>
    </w:p>
    <w:p w14:paraId="0D5AB7B2" w14:textId="77777777" w:rsidR="00B07C37" w:rsidRDefault="00B03201">
      <w:pPr>
        <w:spacing w:after="200"/>
        <w:jc w:val="both"/>
      </w:pPr>
      <w:r>
        <w:t>3. [Understand] The strong law says the sample average converges almost surely to the mean. What is the measure of the set of sequences where it does not?</w:t>
      </w:r>
    </w:p>
    <w:p w14:paraId="09308546" w14:textId="77777777" w:rsidR="00B07C37" w:rsidRDefault="00B03201">
      <w:pPr>
        <w:spacing w:after="200"/>
        <w:jc w:val="both"/>
      </w:pPr>
      <w:r>
        <w:t>4. [Calculate]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 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[Understand]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[Understand]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[Understand]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[Understand]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[Understand]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1. [Calculate] Shoelace formula for the triangle (0, 0), (4, 0), (0, 3). Compute the area, and check it against base times height over 2.</w:t>
      </w:r>
    </w:p>
    <w:p w14:paraId="4D5F77FC" w14:textId="77777777" w:rsidR="00B07C37" w:rsidRDefault="00B03201">
      <w:pPr>
        <w:spacing w:after="200"/>
        <w:jc w:val="both"/>
      </w:pPr>
      <w:r>
        <w:t>2. [Understand] Three points, not collinear. What is their convex hull, and how many edges does it have?</w:t>
      </w:r>
    </w:p>
    <w:p w14:paraId="628ADDA1" w14:textId="77777777" w:rsidR="00B07C37" w:rsidRDefault="00B03201">
      <w:pPr>
        <w:spacing w:after="200"/>
        <w:jc w:val="both"/>
      </w:pPr>
      <w:r>
        <w:t>3. [Calculate]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4. [Understand]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 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214310A3" w14:textId="77777777" w:rsidR="00FF076A" w:rsidRDefault="00A544E8">
      <w:pPr>
        <w:keepLines/>
        <w:spacing w:after="200"/>
        <w:jc w:val="both"/>
      </w:pPr>
      <w:r>
        <w:t>Balancing a broom upright on your palm, you constantly trade two costs: letting the broom lean too far and moving your hand too much. Optimal control turns that trade-off into mathematics. You state, in a single number, how much you dislike errors and how much you dislike effort, and the theory delivers the control law that minimises the total over all time. For a linear system with quadratic costs, the linear-quadratic regulator, the answer is remarkably simple: feed back the current state, multiplied by a gain matrix found by solving one matrix equation. Applied to a system that would otherwise run away exponentially, it produces exponential decay back to rest.</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 </w:t>
      </w:r>
      <w:hyperlink w:anchor="sec_45_6" w:history="1">
        <w:r>
          <w:rPr>
            <w:color w:val="1155CC"/>
            <w:u w:val="single"/>
          </w:rPr>
          <w:t xml:space="preserve">Optimal Control</w:t>
        </w:r>
      </w:hyperlink>
      <w:r>
        <w:t xml:space="preserve"> LQR controller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[Calculate]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[Understand]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[Calculate]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[Think Further]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[Calculate] The plant </w:t>
      </w:r>
      <w:r>
        <w:t>ẋ</w:t>
      </w:r>
      <w:r>
        <w:t xml:space="preserve"> = −x + u + 2, with feedback u = −3x. Find the steady state, and say whether it is stable.</w:t>
      </w:r>
    </w:p>
    <w:p w14:paraId="2067BBBB" w14:textId="77777777" w:rsidR="00B07C37" w:rsidRDefault="00B03201">
      <w:pPr>
        <w:spacing w:after="200"/>
        <w:jc w:val="both"/>
      </w:pPr>
      <w:r>
        <w:t>2. [Understand] In that calculation the disturbance was the constant 2, and the feedback never measured it. What did the feedback measure instead?</w:t>
      </w:r>
    </w:p>
    <w:p w14:paraId="786C6272" w14:textId="77777777" w:rsidR="00B07C37" w:rsidRDefault="00B03201">
      <w:pPr>
        <w:spacing w:after="200"/>
        <w:jc w:val="both"/>
      </w:pPr>
      <w:r>
        <w:t>3. [Calculate] Open loop, u = 0, same plant, disturbance 2. What is the steady state now? Compare it with 1/2.</w:t>
      </w:r>
    </w:p>
    <w:p w14:paraId="4699B05A" w14:textId="77777777" w:rsidR="00B07C37" w:rsidRDefault="00B03201">
      <w:pPr>
        <w:spacing w:after="200"/>
        <w:jc w:val="both"/>
      </w:pPr>
      <w:r>
        <w:t>4. [Understand]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Start with a number and a rule for getting the next one. Halve what you have and add one. Beginning at nought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5257546F" w14:textId="77777777" w:rsidR="00FF076A" w:rsidRDefault="00A544E8">
      <w:pPr>
        <w:keepLines/>
        <w:spacing w:after="200"/>
        <w:jc w:val="both"/>
      </w:pPr>
      <w:r>
        <w:t>A swinging pendulum is fully described at any instant by two numbers, its angle and its speed. Plot those two numbers as a point and, as time passes, the point traces a curve; draw the curves for every possible starting condition and you have a phase portrait, a single picture of everything the system can ever do. Closed loops mean repeating motion, points where curves converge mean rest, and curves that run off to infinity mean escape. For a mass on a spring, conservation of energy alone forces every curve to be a closed loop of fixed size, a circle in suitable units, with no equation solved. The rule that carries points along these curves is called a flow.</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F2588C5" w14:textId="77777777" w:rsidR="00FF076A" w:rsidRDefault="00A544E8">
      <w:pPr>
        <w:keepLines/>
        <w:spacing w:after="200"/>
        <w:jc w:val="both"/>
      </w:pPr>
      <w:r>
        <w:t>Zoom in far enough on a smooth curve and it looks like a straight line; zoom in on a smooth landscape and it looks like a tilted plane. The same idea applies to motion near a point of rest. Close to an equilibrium, a complicated nonlinear system behaves almost exactly like a much simpler linear one, and linear systems can be solved completely. If the linear version spirals inward, the real system does too; if it shows a saddle, with motion drawn in along one direction and flung out along another, so does the real system. The approximation can fail only in borderline cases, and this section identifies those cases precisely.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14:paraId="7A593498" w14:textId="77777777" w:rsidR="00FF076A" w:rsidRDefault="00A544E8">
      <w:pPr>
        <w:keepLines/>
        <w:spacing w:after="200"/>
        <w:jc w:val="both"/>
      </w:pPr>
      <w:r>
        <w:t>Many systems settle into a rhythm: a heartbeat, a dripping tap, the rise and fall of predators and prey. To decide whether such a rhythm is stable, Henri Poincaré had a clever idea. Instead of following the whole loop, place a checkpoint across it and record only where the system crosses it each time round. A continuous motion becomes a sequence of points, and the question becomes simple: do nearby crossings move closer to the loop’s own crossing, or further away? For the classic example in this section, a cycle at radius 1, trajectories starting inside and outside both spiral onto the cycle, and their crossings close in on it every time round.</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14:paraId="34E6871D" w14:textId="77777777" w:rsidR="00FF076A" w:rsidRDefault="00A544E8">
      <w:pPr>
        <w:keepLines/>
        <w:spacing w:after="200"/>
        <w:jc w:val="both"/>
      </w:pPr>
      <w:r>
        <w:t>A marble in a bowl comes to rest at the bottom, and you can be sure of that without solving any equation of motion: friction only ever drains its energy, and the energy is lowest at the bottom. Lyapunov’s method generalises that argument. Find any quantity that is smallest at the equilibrium and never increases as the system evolves, and you have proved the equilibrium stable without knowing a single trajectory. The quantity need not be physical energy; any function with those two properties will do, and finding one is something of an art. The method can also mark out a region of starting points guaranteed to settle, even when the full region is unknown.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67A6536A" w14:textId="50BF2FA3" w:rsidR="00FF076A" w:rsidRDefault="00A544E8">
      <w:pPr>
        <w:keepLines/>
        <w:spacing w:after="200"/>
        <w:jc w:val="both"/>
      </w:pPr>
      <w:r>
        <w:t>A population that breeds in yearly generations can be modelled with a single rule: next year’s size is this year’s, multiplied by a growth factor and scaled down as the population nears the limit its environment can support. With a modest growth factor of 2.8, any starting population settles at about 64 per cent of that limit, overshooting and undershooting on the way. Raise the growth factor and the settled value splits into a two-year cycle, then four, then eight, and beyond about 3.57 the behaviour becomes chaotic: entirely deterministic, yet so sensitive to the starting value that long-term prediction is impossible. All of that comes from one line of arithmetic.</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a fortnight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[Understand]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[Calculate]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[Think Further]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1. [Calculate] The logistic map f(x) = r x (1 − x). The fixed point in (0, 1) is x* = 1 − 1/r. Show that f′(x*) = 2 − r, and evaluate it at r = 3.</w:t>
      </w:r>
    </w:p>
    <w:p w14:paraId="124E24BB" w14:textId="77777777" w:rsidR="00B07C37" w:rsidRDefault="00B03201">
      <w:pPr>
        <w:spacing w:after="200"/>
        <w:jc w:val="both"/>
      </w:pPr>
      <w:r>
        <w:t>2. [Calculate] Same map, r = 2. Find x* and f′(x*).</w:t>
      </w:r>
    </w:p>
    <w:p w14:paraId="26AA60A5" w14:textId="77777777" w:rsidR="00B07C37" w:rsidRDefault="00B03201">
      <w:pPr>
        <w:spacing w:after="200"/>
        <w:jc w:val="both"/>
      </w:pPr>
      <w:r>
        <w:t>3. [Understand]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4. [Calculate]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below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093FBB2D" w14:textId="77777777" w:rsidR="00FF076A" w:rsidRDefault="00A544E8">
      <w:pPr>
        <w:keepLines/>
        <w:spacing w:after="200"/>
        <w:jc w:val="both"/>
      </w:pPr>
      <w:r>
        <w:t>Every radio broadcast, every electric motor and every ray of light is governed by four equations, first gathered into a complete theory by James Clerk Maxwell in the 1860s. Two say what electric and magnetic fields can look like at any instant: electric field lines start and end on charges, while magnetic field lines never start or end at all. The other two say how the fields change: a changing magnetic field drives an electric one, which is how generators work, and a current or a changing electric field drives a magnetic one. Combine the two dynamical laws in empty space and they predict waves travelling at about 300,000 kilometres per second, the speed of light.</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back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[Calculate]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[Understand]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[Calculate]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1. [Calculate] A pendulum of length L in gravity g, small angle, so sin θ is replaced by θ. Write the period. Then set L = g and simplify.</w:t>
      </w:r>
    </w:p>
    <w:p w14:paraId="2FA6472C" w14:textId="77777777" w:rsidR="00B07C37" w:rsidRDefault="00B03201">
      <w:pPr>
        <w:spacing w:after="200"/>
        <w:jc w:val="both"/>
      </w:pPr>
      <w:r>
        <w:t>2. [Understand] That replacement produces a different equation from the pendulum’s. What question does the approximation owe you, once it has been made?</w:t>
      </w:r>
    </w:p>
    <w:p w14:paraId="448AFE7F" w14:textId="77777777" w:rsidR="00B07C37" w:rsidRDefault="00B03201">
      <w:pPr>
        <w:spacing w:after="200"/>
        <w:jc w:val="both"/>
      </w:pPr>
      <w:r>
        <w:t>3. [Calculate] An infinite square well has energies Eₙ = n² E₁. What is E₂ / E₁, and what is E₃ / E₁?</w:t>
      </w:r>
    </w:p>
    <w:p w14:paraId="1388FBC0" w14:textId="77777777" w:rsidR="00B07C37" w:rsidRDefault="00B03201">
      <w:pPr>
        <w:spacing w:after="200"/>
        <w:jc w:val="both"/>
      </w:pPr>
      <w:r>
        <w:t>4. [Understand]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Chapters 28 and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Chapters 28 and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0E6065ED" w14:textId="77777777" w:rsidR="00FF076A" w:rsidRDefault="00A544E8">
      <w:pPr>
        <w:keepLines/>
        <w:spacing w:after="200"/>
        <w:jc w:val="both"/>
      </w:pPr>
      <w:r>
        <w:t>Training a machine-learning model means adjusting it to reduce its average error over millions of examples. Computing the exact downhill direction means looking at every example at every step, which is ruinously slow. Stochastic gradient descent looks at one example, or a small batch, finds the downhill direction for that, and takes a step. Each step is slightly wrong but right on average, and the errors largely cancel. On a simple bowl, starting at 10 and stepping a tenth of the slope each time, exact steps give 9, 8.1 and 7.29; this section’s noisy steps give 8.9, 8.11 and 7.199, wandering a little but tracking the same descent at a fraction of the cost.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[Calculate]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[Calculate]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1. [Calculate]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3. [Calculate]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4. [Understand]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59217194" w14:textId="77777777" w:rsidR="00FF076A" w:rsidRDefault="00A544E8">
      <w:pPr>
        <w:keepLines/>
        <w:spacing w:after="200"/>
        <w:jc w:val="both"/>
      </w:pPr>
      <w:r>
        <w:t>Iterative solvers for large systems of equations converge quickly when a problem is well balanced and slowly when it is lopsided, with some directions far more sensitive than others. The ratio of the most to the least sensitive, the condition number, controls the speed. Preconditioning means first transforming the problem into an equivalent one with the same answer and a better balance. In this section’s example the two sensitivities differ by a factor of 50; simply rescaling each equation by its own diagonal entry brings that down to about 1.15, and the solver then finishes in a handful of steps. Multigrid, the other idea here, attacks the imbalance by working on coarse and fine grids together.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7973A361" w14:textId="77777777" w:rsidR="00FF076A" w:rsidRDefault="00A544E8">
      <w:pPr>
        <w:keepLines/>
        <w:spacing w:after="200"/>
        <w:jc w:val="both"/>
      </w:pPr>
      <w:r>
        <w:t>Simulate a planet orbiting the sun with the simplest step-by-step method and something odd happens: the planet slowly spirals outward, gaining energy from nowhere, because each step makes a small error that always pushes the same way. Over millions of orbits the simulation becomes nonsense, however small the step. Geometric integrators avoid this by respecting the structure of the physics rather than merely shrinking the error per step. A symplectic method still makes errors, but its energy wobbles around the true value instead of drifting away. In this section’s twelve-step example, the simple method’s energy climbs without limit while the symplectic method’s stays close to the truth.</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[Understand]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[Calculate]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1. [Calculate]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2. [Calculate] A₁ = [2 0; 0 2] and A₂ = [2 0; 0 1/2]. For each, the 2-norm condition number is the ratio of the largest singular value to the smallest. Compute both.</w:t>
      </w:r>
    </w:p>
    <w:p w14:paraId="28699257" w14:textId="77777777" w:rsidR="00B07C37" w:rsidRDefault="00B03201">
      <w:pPr>
        <w:spacing w:after="200"/>
        <w:jc w:val="both"/>
      </w:pPr>
      <w:r>
        <w:t>3. [Understand] A residual r = b − Ax is small, and the condition number is large. Why is x still allowed to be far from the true solution?</w:t>
      </w:r>
    </w:p>
    <w:p w14:paraId="474DC66F" w14:textId="77777777" w:rsidR="00B07C37" w:rsidRDefault="00B03201">
      <w:pPr>
        <w:spacing w:after="200"/>
        <w:jc w:val="both"/>
      </w:pPr>
      <w:r>
        <w:t>4. [Calculate]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 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rsidR="00FF076A" w:rsidRDefault="00A544E8">
      <w:pPr>
        <w:keepLines/>
        <w:spacing w:after="200"/>
        <w:jc w:val="both"/>
      </w:pPr>
      <w:r>
        <w:t xml:space="preserve">One caution follows from the bridge running both ways. A continuum model that works is evidence about the scale at which it was tested, and only that scale. The equations of fluid flow predict how water leaves a tap with great accuracy, yet water is made of molecules about a third of a nanometer apart. A single cubic millimeter holds about 3.3 × 10¹⁹ of them (10⁻³ g ÷ 18 g per mole × 6.02 × 10²³ per mole), so many that their graininess averages away. Nothing in the success of the smooth equations announced the molecules; they had to be found by other means.</w:t>
      </w:r>
    </w:p>
    <w:p w:rsidR="00FF076A" w:rsidRDefault="00A544E8">
      <w:pPr>
        <w:keepLines/>
        <w:spacing w:after="200"/>
        <w:jc w:val="both"/>
      </w:pPr>
      <w:r>
        <w:t xml:space="preserve">Space and time are in the same position. Physics treats both as continuous, and that description has passed every test down to distances of roughly 10⁻¹⁹ meters, the scale probed in particle colliders. The Planck length, where quantum gravity is expected to matter, is about 1.6 × 10⁻³⁵ meters, some sixteen powers of ten smaller. Smoothness down to 10⁻¹⁹ meters is consistent with a spacetime that stays smooth below that and with one that is grainy far below it; the tested range cannot tell them apart. Timing of gamma-ray bursts has ruled out the simplest versions of graininess, in which light’s speed would depend on its energy, but no experiment has detected any graininess at all, and none has ruled it out at the Planck scale itself. The modeler’s summary is the honest one: the continuum is the right description at the scales we can reach, and it is silent about the scales we cannot.</w:t>
      </w:r>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pPr>
      <w:bookmarkStart w:id="412" w:name="sec_50_9"/>
      <w:bookmarkStart w:id="413" w:name="_Toc241702237"/>
      <w:r>
        <w:t xml:space="preserve">Section 50.9: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below,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back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below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[Understand]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[Understand]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[Understand]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[Understand]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1. [Calculate] Fit a line through the origin, y = ax, to the points (1, 1) and (2, 3), by least squares. Minimize (1 − a)² + (3 − 2a)².</w:t>
      </w:r>
    </w:p>
    <w:p w14:paraId="751FE38D" w14:textId="77777777" w:rsidR="00B07C37" w:rsidRDefault="00B03201">
      <w:pPr>
        <w:spacing w:after="200"/>
        <w:jc w:val="both"/>
      </w:pPr>
      <w:r>
        <w:t>2. [Understand]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3. [Calculate] A constant model, predicting the mean, on the data 2, 4, 6. What constant minimizes the sum of squared errors, and what is that sum?</w:t>
      </w:r>
    </w:p>
    <w:p w14:paraId="56604E95" w14:textId="77777777" w:rsidR="00B07C37" w:rsidRDefault="00B03201">
      <w:pPr>
        <w:spacing w:after="200"/>
        <w:jc w:val="both"/>
      </w:pPr>
      <w:r>
        <w:t xml:space="preserve">4. [Understand]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[Calculate]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[Understand]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w:t>
      </w:r>
      <w:hyperlink w:anchor="ch_38" w:history="1">
        <w:r>
          <w:rPr>
            <w:color w:val="1155CC"/>
            <w:u w:val="single"/>
          </w:rPr>
          <w:t xml:space="preserve">Chapter 38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[Understand]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[Calculate]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[Understand]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[Calculate]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[Think Further]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[Understand]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[Understand]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[Calculate]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[Understand]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[Calculate]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[Understand]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[Calculate]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9" w:history="1">
        <w:r>
          <w:rPr>
            <w:color w:val="1155CC"/>
            <w:u w:val="single"/>
          </w:rPr>
          <w:t xml:space="preserve">Section 38.9</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jc w:val="both"/>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Spivak, Calculus — the standard rigorous first course. Slow, beautiful, and hard; the exercises are the point.</w:t>
      </w:r>
    </w:p>
    <w:p w14:paraId="1B4FF7C3" w14:textId="77777777" w:rsidR="00141AB4" w:rsidRDefault="00D43754">
      <w:pPr>
        <w:spacing w:after="120" w:line="276" w:lineRule="auto"/>
        <w:ind w:left="360"/>
        <w:jc w:val="both"/>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jc w:val="both"/>
      </w:pPr>
      <w:r>
        <w:t>Axler, Linear Algebra Done Right — the same subject built without determinants; read it second, not first.</w:t>
      </w:r>
    </w:p>
    <w:p w14:paraId="12841051" w14:textId="77777777" w:rsidR="00141AB4" w:rsidRDefault="00D43754">
      <w:pPr>
        <w:spacing w:after="120" w:line="276" w:lineRule="auto"/>
        <w:ind w:left="360"/>
        <w:jc w:val="both"/>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jc w:val="both"/>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jc w:val="both"/>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jc w:val="both"/>
      </w:pPr>
      <w:r>
        <w:t xml:space="preserve">Munkres, Topology — the standard course on Chapter 32 (Volume 3); patient and complete.</w:t>
      </w:r>
    </w:p>
    <w:p w14:paraId="6A9FC4B8" w14:textId="77777777" w:rsidR="00141AB4" w:rsidRDefault="00D43754">
      <w:pPr>
        <w:spacing w:after="120" w:line="276" w:lineRule="auto"/>
        <w:ind w:left="360"/>
        <w:jc w:val="both"/>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jc w:val="both"/>
      </w:pPr>
      <w:r>
        <w:t>Rudin, Principles of Mathematical Analysis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Mac Lane, Categories for the Working Mathematician — the canonical reference. Not a first book, and does not pretend to be.</w:t>
      </w:r>
    </w:p>
    <w:p w14:paraId="7DF8BAE5" w14:textId="77777777" w:rsidR="00141AB4" w:rsidRDefault="00D43754">
      <w:pPr>
        <w:spacing w:after="120" w:line="276" w:lineRule="auto"/>
        <w:ind w:left="360"/>
        <w:jc w:val="both"/>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8" w:history="1">
        <w:r>
          <w:rPr>
            <w:color w:val="1155CC"/>
            <w:u w:val="single"/>
          </w:rPr>
          <w:t xml:space="preserve">Section 38.8</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9" w:history="1">
        <w:r>
          <w:rPr>
            <w:color w:val="1155CC"/>
            <w:u w:val="single"/>
          </w:rPr>
          <w:t xml:space="preserve">Section 38.9</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