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said,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BodyText"/>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said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BodyText"/>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The lesson of Chapter Two: empty space has a price, and boundaries can lower it. Lowering it by eleven parts in 10²² along a single bearing was enough to open a door in every unfinished thing the shadow crossed.</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Heading2"/>
      </w:pPr>
      <w:r>
        <w:t xml:space="preserve">Physics</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What Chapter Three actually proves: a probability may be a confession rather than a law. Since chance produces waste, and nothing here was shed, the fourteen were not selected. They were drained out of rooms whose floors a register had quietly removed.</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eleven pages. They are not written in the correct notation and I apologise for that. I did not go to university.</w:t>
      </w:r>
    </w:p>
    <w:p>
      <w:pPr>
        <w:pStyle w:val="BodyText"/>
      </w:pPr>
      <w:r>
        <w:t xml:space="preserve">If the eleven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eleven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eleven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BodyText"/>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said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said Miss Pike.</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Heading2"/>
      </w:pPr>
      <w:r>
        <w:t xml:space="preserve">Physics</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BodyText"/>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By the end of Chapter Four: everything true inside a region is already written on its boundary. The fourteen never travelled anywhere. They were the thinnest records on the wall, and something needed the space.</w:t>
      </w:r>
    </w:p>
    <w:p>
      <w:pPr>
        <w:pStyle w:val="BodyText"/>
      </w:pPr>
      <w:r>
        <w:t xml:space="preserve">On the surface, Chapter Five is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are not a paradox to be resolved. They are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twenty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Ronald Doughs,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said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 xml:space="preserve">"I do not," said Tegnér. "I answered a question about unitarity. I have not endorsed—"</w:t>
      </w:r>
    </w:p>
    <w:p>
      <w:pPr>
        <w:pStyle w:val="BodyText"/>
      </w:pPr>
      <w:r>
        <w:t xml:space="preserve">"The professor," said the President, already moving to the next item, "has answered the question."</w:t>
      </w:r>
    </w:p>
    <w:p>
      <w:pPr>
        <w:pStyle w:val="BodyText"/>
      </w:pPr>
      <w:r>
        <w:t xml:space="preserve">And Lolly understood, then, something about the mechanism, which she wrote down that night: that the President did not require Tegnér's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Pr>
      <w:r>
        <w:t xml:space="preserve">Physics</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BodyText"/>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BodyText"/>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Five's claim, stated plainly: the doctrine that protects a conserved universe from any charge of harm is itself broken by the monogamy of correlation. A president who says only true things can end eleven thousand years of quiet maintenance in fifty-six minutes — and the word for the consequence appears nowhere in the minutes.</w:t>
      </w:r>
    </w:p>
    <w:p>
      <w:pPr>
        <w:pStyle w:val="BodyText"/>
      </w:pPr>
      <w:r>
        <w:t xml:space="preserve">Chapter Six puts </w:t>
      </w:r>
      <w:r>
        <w:rPr>
          <w:bCs/>
          <w:b/>
        </w:rPr>
        <w:t xml:space="preserve">the Page curve and the Chandrasekhar limit</w:t>
      </w:r>
      <w:r>
        <w:t xml:space="preserve"> in the same room.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eleven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said.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said,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said Lolly.</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pPr>
        <w:pStyle w:val="Heading2"/>
      </w:pPr>
      <w:r>
        <w:t xml:space="preserve">Physics and mathematics</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If Chapter Six teaches anything, it is this: no system rich enough to describe itself can certify itself. A single self-referential motion freezes the Counsel indefinitely, at the price of committing the exact offence the first book prosecuted — while nine stars turn out to be undecidable, and the map of every thin place in the galaxy changes hands on the eleventh of June.</w:t>
      </w:r>
    </w:p>
    <w:p>
      <w:pPr>
        <w:pStyle w:val="BodyText"/>
      </w:pPr>
      <w:r>
        <w:t xml:space="preserve">What Chapter Seven runs on is </w:t>
      </w:r>
      <w:r>
        <w:rPr>
          <w:bCs/>
          <w:b/>
        </w:rPr>
        <w:t xml:space="preserve">the Page curve and the arithmetic of a deadline</w:t>
      </w:r>
      <w:r>
        <w:t xml:space="preserv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said,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said.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said Mrs Kind.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said,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said,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pPr>
        <w:pStyle w:val="Heading2"/>
      </w:pPr>
      <w:r>
        <w:t xml:space="preserve">Physics and mathematics</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Seven's real subject: the galaxy's only working compact was never a treaty. It was a game nobody could cheat at. Dismantling it requires no vote, only an unpaid service charge — and the mathematics that makes the game unfakeable also makes its optimal play undecidable, so the same weapon works from either end.</w:t>
      </w:r>
    </w:p>
    <w:p>
      <w:pPr>
        <w:pStyle w:val="BodyText"/>
      </w:pPr>
      <w:r>
        <w:t xml:space="preserve">Under the surface, Chapter Eight is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pPr>
        <w:pStyle w:val="Heading2"/>
      </w:pPr>
      <w:r>
        <w:t xml:space="preserve">Physics and mathematics</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The upshot of Chapter Eight: a theorem binds a model, not a world. A cheat with a vacuum budget could score above the quantum ceiling and be certified as the most honest member in the room. Mathematics works at all only because decoherence has been sieving reality into describable pointer states — using an environment whose upkeep was cancelled in Vienna.</w:t>
      </w:r>
    </w:p>
    <w:p>
      <w:pPr>
        <w:pStyle w:val="BodyText"/>
      </w:pPr>
      <w:r>
        <w:t xml:space="preserve">Chapter Nine's physics is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even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said,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pPr>
      <w:r>
        <w:rPr>
          <w:bCs/>
          <w:b/>
        </w:rPr>
        <w:t xml:space="preserve">You need first:</w:t>
      </w:r>
      <w:r>
        <w:t xml:space="preserve"> the idea from Chapter Eight that decoherence lets an environment carry many copies of the same fact about a system — this chapter is about what "many copies" is actually counting, and what it cannot be talked out of counting.</w:t>
      </w:r>
    </w:p>
    <w:p>
      <w:pPr>
        <w:pStyle w:val="BodyText"/>
      </w:pPr>
      <w:r>
        <w:rPr>
          <w:bCs/>
          <w:b/>
        </w:rPr>
        <w:t xml:space="preserve">When you walk out, you should be able to:</w:t>
      </w:r>
      <w:r>
        <w:t xml:space="preserve"> 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sticks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rPr>
          <w:bCs/>
          <w:b/>
        </w:rPr>
        <w:t xml:space="preserve">What Chapter Nine settles: nothing sits perfectly still. A fact becomes real to everyone only once it has stopped needing any one teller — and the same arithmetic tells you both what you may finally touch and whom you may finally trust.</w:t>
      </w:r>
    </w:p>
    <w:p>
      <w:pPr>
        <w:pStyle w:val="BodyText"/>
      </w:pPr>
      <w:r>
        <w:rPr>
          <w:bCs/>
          <w:b/>
        </w:rPr>
        <w:t xml:space="preserve">Stop. Before you go on —</w:t>
      </w:r>
      <w:r>
        <w:t xml:space="preserve"> 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argues the arrow of time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BodyText"/>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Ten's claim: the arrow of time is an assumed boundary condition, not a law. In a timeless formalism, history is nothing but the consistency of records — from which it follows, expensively and reassuringly, that a forged past costs as much as a lived one, and that nobody can certify which way a slack galaxy is running.</w:t>
      </w:r>
    </w:p>
    <w:p>
      <w:pPr>
        <w:pStyle w:val="BodyText"/>
      </w:pPr>
      <w:r>
        <w:t xml:space="preserve">The physics under Chapter Eleven is </w:t>
      </w:r>
      <w:r>
        <w:rPr>
          <w:bCs/>
          <w:b/>
        </w:rPr>
        <w:t xml:space="preserve">the fine-tuning of the constants and the anthropic question</w:t>
      </w:r>
      <w:r>
        <w:t xml:space="preserve">. The President's office proposes a game nobody can compute the value of —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said Ramanathan.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said,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said.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By the end of Chapter Eleven: the anthropic principle is a rule about sampling, not a certificate of safety. It bounds only the worst the past could have been, and says nothing whatever about tomorrow. Worse, the redundancy test that defeats a forged history disqualifies the one member whose four centuries were real — because its archive was keyed to a star that was made to explode early.</w:t>
      </w:r>
    </w:p>
    <w:p>
      <w:pPr>
        <w:pStyle w:val="BodyText"/>
      </w:pPr>
      <w:r>
        <w:t xml:space="preserve">Chapter Twelve runs on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finally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BodyText"/>
      </w:pPr>
      <w:r>
        <w:t xml:space="preserve">Attached: eleven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eleven pages in Mrs Kind's translation, and then went and sat in the stairwell again, which by August was where the department went.</w:t>
      </w:r>
    </w:p>
    <w:p>
      <w:pPr>
        <w:pStyle w:val="BodyText"/>
      </w:pPr>
      <w:r>
        <w:t xml:space="preserve">Because the eleven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BodyText"/>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said, "And was it?"</w:t>
      </w:r>
    </w:p>
    <w:p>
      <w:pPr>
        <w:pStyle w:val="FirstParagraph"/>
      </w:pPr>
      <w:r>
        <w:t xml:space="preserve">"It was the strongest thing about it," said Fainrose.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eleven pages working out what Eilstein was.</w:t>
      </w:r>
    </w:p>
    <w:p>
      <w:pPr>
        <w:pStyle w:val="BodyText"/>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eleven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74 days.</w:t>
      </w:r>
    </w:p>
    <w:p>
      <w:pPr>
        <w:pStyle w:val="Heading2"/>
      </w:pPr>
      <w:r>
        <w:t xml:space="preserve">Physics</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BodyText"/>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rPr>
          <w:bCs/>
          <w:b/>
        </w:rPr>
        <w:t xml:space="preserve">Chapter Twelve's physics, reduced to one line: entropy is a count of the arrangements you cannot distinguish, and a sorting demon pays not for looking but for forgetting — which makes an eleven-thousand-year memory an unpayable debt rather than a miracle. Because forged records hold no extractable work, an unreadable archive can be weighed even when it cannot be read.</w:t>
      </w:r>
    </w:p>
    <w:p>
      <w:pPr>
        <w:pStyle w:val="BodyText"/>
      </w:pPr>
      <w:r>
        <w:t xml:space="preserve">Chapter Thirteen applies the second law to institutions, and asks the Fermi question in earnest.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BodyText"/>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FirstParagraph"/>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in Chapter Seven,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book where the department had done something correctly and a person was still, rightly, unhappy about it — and Lolly had decided the file needed at least one of those.</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Chapter Three gets worse, not weaker:there is no fact about which options a state 'has' apart from the arrangement that defines them. THE REGISTER WAS THE ARRANGEMENT.We did not fail to notice her doors had closed. We were the apparatus that determined what counted as a door,and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68 days.</w:t>
      </w:r>
    </w:p>
    <w:p>
      <w:pPr>
        <w:pStyle w:val="Heading2"/>
      </w:pPr>
      <w:r>
        <w:t xml:space="preserve">Physics</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rPr>
          <w:bCs/>
          <w:b/>
        </w:rPr>
        <w:t xml:space="preserve">What Chapter Thirteen actually shows: results from mutually exclusive arrangements may not be combined into facts about a system alone. The department's central finding survives as a conclusion but dies as an argument — and rebuilding it properly reveals the worse truth, that the register was never recording the available options. It was defining them.</w:t>
      </w:r>
    </w:p>
    <w:p>
      <w:pPr>
        <w:pStyle w:val="BodyText"/>
      </w:pPr>
      <w:r>
        <w:t xml:space="preserve">Chapter Fourteen takes the Fermi paradox and the great silence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BodyText"/>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predictably,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 xml:space="preserve">Ramanathan said, into the quiet, "He just did to Chapter One what Drill did to Chapter Three."</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 xml:space="preserve">A booking to a country you cannot enter is not an illegal trip. It is proof the itinerary never described a real journey. Ask whether our register describes a real barrieror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68 days. No — Ramanathan says thirty-one cores are still advancing. I should ask her what that means for the count.</w:t>
      </w:r>
    </w:p>
    <w:p>
      <w:pPr>
        <w:pStyle w:val="Heading2"/>
      </w:pPr>
      <w:r>
        <w:t xml:space="preserve">Physics</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rPr>
          <w:bCs/>
          <w:b/>
        </w:rPr>
        <w:t xml:space="preserve">The lesson Chapter Fourteen leaves behind: nothing which tunnels ever lacked the means to be where it ended up. The amplitude was on both sides of the barrier all along. The fourteen's crossing is only mysterious if the register's barrier was ever a real one to begin with — and nobody in the department can yet prove that it was.</w:t>
      </w:r>
    </w:p>
    <w:p>
      <w:pPr>
        <w:pStyle w:val="BodyText"/>
      </w:pPr>
      <w:r>
        <w:t xml:space="preserve">Chapter Fifteen finally answers the instrument question.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BodyText"/>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for a hundred and nine years,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 xml:space="preserve">Lolly wrote, that night:</w:t>
      </w:r>
    </w:p>
    <w:p>
      <w:pPr>
        <w:pStyle w:val="BodyText"/>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 xml:space="preserve">Van Casteel: to hold a throat open you need negative energy density. Casimir energy is negative. We measured it in a mineshaft for two chapters and filed it under vacuum and moved on. Something has been propping a throat open behind Eilstein for eleven thousand yearsusing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satisfied.'Separateness is not the default. Two places need no history of travel between them. They need only that the same equation holds at both ends. He carried the far end of a bridge for eleven thousand years and did not know, because he had never met the manclever enough, and brave enough, and short-lived enough, to tell him what he was standing on.</w:t>
      </w:r>
    </w:p>
    <w:p>
      <w:pPr>
        <w:pStyle w:val="BodyText"/>
      </w:pPr>
      <w:r>
        <w:t xml:space="preserve">Then:</w:t>
      </w:r>
    </w:p>
    <w:p>
      <w:pPr>
        <w:pStyle w:val="BodyText"/>
      </w:pPr>
      <w:r>
        <w:t xml:space="preserve">Beatrix: not destroyed, not stored, not forgiven. POSTED.An address nobody checked because nobody knew there was another end.</w:t>
      </w:r>
    </w:p>
    <w:p>
      <w:pPr>
        <w:pStyle w:val="BodyText"/>
      </w:pPr>
      <w:r>
        <w:t xml:space="preserve">And last:</w:t>
      </w:r>
    </w:p>
    <w:p>
      <w:pPr>
        <w:pStyle w:val="BodyText"/>
      </w:pPr>
      <w:r>
        <w:t xml:space="preserve">Van Casteel is building the bench. Ramanathan wants to know if the throat is traversableor only technically true.</w:t>
      </w:r>
    </w:p>
    <w:p>
      <w:pPr>
        <w:pStyle w:val="BodyText"/>
      </w:pPr>
      <w:r>
        <w:t xml:space="preserve">Karl Schwarzschild never saw the end of his war. I would like, once, to finish somethingbefore the paper runs out.</w:t>
      </w:r>
    </w:p>
    <w:p>
      <w:pPr>
        <w:pStyle w:val="BodyText"/>
      </w:pPr>
      <w:r>
        <w:t xml:space="preserve">68 days. Thirty-one cores still advancing. I still have not asked what that costs us.</w:t>
      </w:r>
    </w:p>
    <w:p>
      <w:pPr>
        <w:pStyle w:val="Heading2"/>
      </w:pPr>
      <w:r>
        <w:t xml:space="preserve">Physics</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rPr>
          <w:bCs/>
          <w:b/>
        </w:rPr>
        <w:t xml:space="preserve">Chapter Fifteen's physics comes down to this: general relativity's own exact solution already contains a bridge between two otherwise separate regions the instant the mass exists. It is provably unusable in its bare form, and dependent for any real traversal on the one negative-energy resource the department had already measured — and misfiled.</w:t>
      </w:r>
    </w:p>
    <w:p>
      <w:pPr>
        <w:pStyle w:val="BodyText"/>
      </w:pPr>
      <w:r>
        <w:t xml:space="preserve">Chapter Sixteen is the bench van Casteel promised, finally built: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BodyText"/>
      </w:pPr>
      <w:r>
        <w:t xml:space="preserve">The bench van Casteel had promised took eleven days to build and forty minutes to use, and the forty minutes settled more of the book's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BodyText"/>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BodyText"/>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BodyText"/>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BodyText"/>
      </w:pPr>
      <w:r>
        <w:t xml:space="preserve">Miss Pike said, quietly, "Then where did they go?"</w:t>
      </w:r>
    </w:p>
    <w:p>
      <w:pPr>
        <w:pStyle w:val="BodyText"/>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BodyText"/>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BodyText"/>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BodyText"/>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BodyText"/>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BodyText"/>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BodyText"/>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BodyText"/>
      </w:pPr>
      <w:r>
        <w:t xml:space="preserve">"Nobody told me," Lolly admitted.</w:t>
      </w:r>
    </w:p>
    <w:p>
      <w:pPr>
        <w:pStyle w:val="BodyText"/>
      </w:pPr>
      <w:r>
        <w:t xml:space="preserve">"The Counsel reinstated funding in July. Quietly. Ronald Doughs's office issued a one-line correction and hoped nobody would ask why. I only found out because I still had the travel booking open for the delegation that never happened, and I had to cancel a hotel."</w:t>
      </w:r>
    </w:p>
    <w:p>
      <w:pPr>
        <w:pStyle w:val="BodyText"/>
      </w:pPr>
      <w:r>
        <w:t xml:space="preserve">Lolly laughed, for the first time in the book, out loud, in the office, which several people noted and none commented on.</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BodyText"/>
      </w:pPr>
      <w:r>
        <w:t xml:space="preserve">Then, underlined:</w:t>
      </w:r>
    </w:p>
    <w:p>
      <w:pPr>
        <w:pStyle w:val="BodyText"/>
      </w:pPr>
      <w:r>
        <w:t xml:space="preserve">Eilstein asked to be held to something before anyone required it of him. It is the only sentence in either book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Heading2"/>
      </w:pPr>
      <w:r>
        <w:t xml:space="preserve">Physics</w:t>
      </w:r>
    </w:p>
    <w:p>
      <w:pPr>
        <w:pStyle w:val="BodyText"/>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