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DBEB" w14:textId="77777777" w:rsidR="00E91F81" w:rsidRPr="00DC7E1A" w:rsidRDefault="00E91F81" w:rsidP="00E91F81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  <w:b/>
          <w:bCs/>
          <w:shd w:val="clear" w:color="auto" w:fill="FFFF00"/>
        </w:rPr>
        <w:t>DISPOSITIVOS MEDICOS</w:t>
      </w:r>
      <w:r w:rsidRPr="00DC7E1A">
        <w:rPr>
          <w:rStyle w:val="eop"/>
          <w:rFonts w:asciiTheme="minorHAnsi" w:hAnsiTheme="minorHAnsi" w:cstheme="minorHAnsi"/>
        </w:rPr>
        <w:t> </w:t>
      </w:r>
    </w:p>
    <w:p w14:paraId="5F288C7E" w14:textId="6E3ED183" w:rsidR="00F5659B" w:rsidRPr="000B4EE8" w:rsidRDefault="00F5659B" w:rsidP="00F565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0B4EE8">
        <w:rPr>
          <w:rFonts w:eastAsia="Times New Roman" w:cstheme="minorHAnsi"/>
          <w:b/>
          <w:bCs/>
          <w:sz w:val="24"/>
          <w:szCs w:val="24"/>
          <w:lang w:eastAsia="es-PE"/>
        </w:rPr>
        <w:t xml:space="preserve">Investigación </w:t>
      </w:r>
    </w:p>
    <w:p w14:paraId="7B782FB6" w14:textId="77777777" w:rsidR="00AD15B3" w:rsidRPr="00DC7E1A" w:rsidRDefault="00AD15B3" w:rsidP="00E91F8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374B784" w14:textId="39E0B166" w:rsidR="00E91F81" w:rsidRPr="00DC7E1A" w:rsidRDefault="00E91F81" w:rsidP="00F5659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realizado una investigación científica inicial, la cual incluye: Revisión de literatura relevante, definición de hipótesis y objetivos. [TRL1]</w:t>
      </w:r>
      <w:r w:rsidRPr="00DC7E1A">
        <w:rPr>
          <w:rStyle w:val="eop"/>
          <w:rFonts w:asciiTheme="minorHAnsi" w:hAnsiTheme="minorHAnsi" w:cstheme="minorHAnsi"/>
        </w:rPr>
        <w:t> </w:t>
      </w:r>
    </w:p>
    <w:p w14:paraId="00DCA049" w14:textId="5F54961F" w:rsidR="00B34426" w:rsidRPr="00DC7E1A" w:rsidRDefault="00B34426" w:rsidP="00F5659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han realizado ensayos experimentales y se ha validado la hipótesis científica. [TRL3]</w:t>
      </w:r>
      <w:r w:rsidRPr="00DC7E1A">
        <w:rPr>
          <w:rStyle w:val="eop"/>
          <w:rFonts w:asciiTheme="minorHAnsi" w:hAnsiTheme="minorHAnsi" w:cstheme="minorHAnsi"/>
        </w:rPr>
        <w:t> </w:t>
      </w:r>
    </w:p>
    <w:p w14:paraId="4B101D2B" w14:textId="70180C1B" w:rsidR="00AD15B3" w:rsidRPr="00DC7E1A" w:rsidRDefault="00AD15B3" w:rsidP="00F5659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C7E1A">
        <w:rPr>
          <w:rFonts w:asciiTheme="minorHAnsi" w:hAnsiTheme="minorHAnsi" w:cstheme="minorHAnsi"/>
        </w:rPr>
        <w:t>Se ha desarrollado el conocimiento necesario para iniciar una</w:t>
      </w:r>
      <w:r w:rsidR="00F5659B" w:rsidRPr="00DC7E1A">
        <w:rPr>
          <w:rFonts w:asciiTheme="minorHAnsi" w:hAnsiTheme="minorHAnsi" w:cstheme="minorHAnsi"/>
        </w:rPr>
        <w:t xml:space="preserve"> nueva</w:t>
      </w:r>
      <w:r w:rsidRPr="00DC7E1A">
        <w:rPr>
          <w:rFonts w:asciiTheme="minorHAnsi" w:hAnsiTheme="minorHAnsi" w:cstheme="minorHAnsi"/>
        </w:rPr>
        <w:t xml:space="preserve"> tecnología</w:t>
      </w:r>
      <w:r w:rsidR="00F5659B" w:rsidRPr="00DC7E1A">
        <w:rPr>
          <w:rFonts w:asciiTheme="minorHAnsi" w:hAnsiTheme="minorHAnsi" w:cstheme="minorHAnsi"/>
        </w:rPr>
        <w:t xml:space="preserve">, </w:t>
      </w:r>
      <w:r w:rsidRPr="00DC7E1A">
        <w:rPr>
          <w:rFonts w:asciiTheme="minorHAnsi" w:hAnsiTheme="minorHAnsi" w:cstheme="minorHAnsi"/>
        </w:rPr>
        <w:t>explora</w:t>
      </w:r>
      <w:r w:rsidR="00F5659B" w:rsidRPr="00DC7E1A">
        <w:rPr>
          <w:rFonts w:asciiTheme="minorHAnsi" w:hAnsiTheme="minorHAnsi" w:cstheme="minorHAnsi"/>
        </w:rPr>
        <w:t>ndo sus</w:t>
      </w:r>
      <w:r w:rsidRPr="00DC7E1A">
        <w:rPr>
          <w:rFonts w:asciiTheme="minorHAnsi" w:hAnsiTheme="minorHAnsi" w:cstheme="minorHAnsi"/>
        </w:rPr>
        <w:t xml:space="preserve"> posibles aplicacione</w:t>
      </w:r>
      <w:r w:rsidR="00F5659B" w:rsidRPr="00DC7E1A">
        <w:rPr>
          <w:rFonts w:asciiTheme="minorHAnsi" w:hAnsiTheme="minorHAnsi" w:cstheme="minorHAnsi"/>
        </w:rPr>
        <w:t>s</w:t>
      </w:r>
      <w:r w:rsidRPr="00DC7E1A">
        <w:rPr>
          <w:rFonts w:asciiTheme="minorHAnsi" w:hAnsiTheme="minorHAnsi" w:cstheme="minorHAnsi"/>
        </w:rPr>
        <w:t>. [TRL2]</w:t>
      </w:r>
    </w:p>
    <w:p w14:paraId="748ECB31" w14:textId="77777777" w:rsidR="00AD15B3" w:rsidRPr="00DC7E1A" w:rsidRDefault="00B34426" w:rsidP="00F5659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demostrado la viabilidad de la nueva tecnología a través de ensayos in vitro. (pruebas de concepto tecnológico) [TRL3]</w:t>
      </w:r>
    </w:p>
    <w:p w14:paraId="0B73EC21" w14:textId="2DB044D7" w:rsidR="00AD15B3" w:rsidRPr="00DC7E1A" w:rsidRDefault="00B34426" w:rsidP="00F5659B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C7E1A">
        <w:rPr>
          <w:rFonts w:asciiTheme="minorHAnsi" w:hAnsiTheme="minorHAnsi" w:cstheme="minorHAnsi"/>
        </w:rPr>
        <w:t> </w:t>
      </w:r>
      <w:r w:rsidR="00AD15B3" w:rsidRPr="00DC7E1A">
        <w:rPr>
          <w:rFonts w:asciiTheme="minorHAnsi" w:hAnsiTheme="minorHAnsi" w:cstheme="minorHAnsi"/>
        </w:rPr>
        <w:t>Se ha realizado un análisis preliminar de Propiedad Intelectual (PI) para asegurarse de que la idea no infringe patentes existentes y para identificar cualquier invención potencial que pueda ser patentada en el futuro. [TRL2]</w:t>
      </w:r>
    </w:p>
    <w:p w14:paraId="643A79ED" w14:textId="77777777" w:rsidR="00F5659B" w:rsidRPr="00DC7E1A" w:rsidRDefault="00F5659B" w:rsidP="00F5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C7E1A">
        <w:rPr>
          <w:rFonts w:eastAsia="Times New Roman" w:cstheme="minorHAnsi"/>
          <w:sz w:val="24"/>
          <w:szCs w:val="24"/>
          <w:lang w:eastAsia="es-PE"/>
        </w:rPr>
        <w:t>No cumplo con ninguna de las alternativas</w:t>
      </w:r>
    </w:p>
    <w:p w14:paraId="2F532BBC" w14:textId="77777777" w:rsidR="00E91F81" w:rsidRPr="00DC7E1A" w:rsidRDefault="00E91F81" w:rsidP="002D6DE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28848D50" w14:textId="5837A775" w:rsidR="00E91F81" w:rsidRPr="00DC7E1A" w:rsidRDefault="002D6DEA" w:rsidP="00E91F8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  <w:b/>
          <w:bCs/>
        </w:rPr>
        <w:t>Fase preclínica/clínica [</w:t>
      </w:r>
      <w:r w:rsidR="00E91F81" w:rsidRPr="00DC7E1A">
        <w:rPr>
          <w:rStyle w:val="normaltextrun"/>
          <w:rFonts w:asciiTheme="minorHAnsi" w:hAnsiTheme="minorHAnsi" w:cstheme="minorHAnsi"/>
          <w:b/>
          <w:bCs/>
        </w:rPr>
        <w:t>TRL 1-7]</w:t>
      </w:r>
      <w:r w:rsidR="00E91F81" w:rsidRPr="00DC7E1A">
        <w:rPr>
          <w:rStyle w:val="eop"/>
          <w:rFonts w:asciiTheme="minorHAnsi" w:hAnsiTheme="minorHAnsi" w:cstheme="minorHAnsi"/>
        </w:rPr>
        <w:t> </w:t>
      </w:r>
    </w:p>
    <w:p w14:paraId="6A20252B" w14:textId="77777777" w:rsidR="002D6DEA" w:rsidRPr="00DC7E1A" w:rsidRDefault="002D6DEA" w:rsidP="00E91F8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6FD52B86" w14:textId="0B1B563C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han realizado ensayos preclínicos en entorno de laboratorio, donde la tecnología ha demostrado cumplir con los requerimientos de rendimiento y funcionabilidad. [TRL4]</w:t>
      </w:r>
      <w:r w:rsidRPr="00DC7E1A">
        <w:rPr>
          <w:rStyle w:val="eop"/>
          <w:rFonts w:asciiTheme="minorHAnsi" w:hAnsiTheme="minorHAnsi" w:cstheme="minorHAnsi"/>
        </w:rPr>
        <w:t> </w:t>
      </w:r>
    </w:p>
    <w:p w14:paraId="3BD13AFD" w14:textId="5EFF625F" w:rsidR="00F5659B" w:rsidRPr="00DC7E1A" w:rsidRDefault="00F5659B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C7E1A">
        <w:rPr>
          <w:rFonts w:asciiTheme="minorHAnsi" w:hAnsiTheme="minorHAnsi" w:cstheme="minorHAnsi"/>
          <w:lang w:val="es-ES"/>
        </w:rPr>
        <w:t xml:space="preserve">Los ensayos preclínicos han sido validados en </w:t>
      </w:r>
      <w:r w:rsidRPr="00DC7E1A">
        <w:rPr>
          <w:rFonts w:asciiTheme="minorHAnsi" w:hAnsiTheme="minorHAnsi" w:cstheme="minorHAnsi"/>
          <w:b/>
          <w:bCs/>
          <w:lang w:val="es-ES"/>
        </w:rPr>
        <w:t>entornos simulados cercanos al real</w:t>
      </w:r>
      <w:r w:rsidRPr="00DC7E1A">
        <w:rPr>
          <w:rFonts w:asciiTheme="minorHAnsi" w:hAnsiTheme="minorHAnsi" w:cstheme="minorHAnsi"/>
          <w:lang w:val="es-ES"/>
        </w:rPr>
        <w:t>, lo que asegura que la tecnología cumple con los requisitos y expectativas de los usuarios.</w:t>
      </w:r>
      <w:r w:rsidRPr="00DC7E1A">
        <w:rPr>
          <w:rFonts w:asciiTheme="minorHAnsi" w:hAnsiTheme="minorHAnsi" w:cstheme="minorHAnsi"/>
        </w:rPr>
        <w:t> [TRL5]</w:t>
      </w:r>
    </w:p>
    <w:p w14:paraId="066DCBC7" w14:textId="3D2F4F09" w:rsidR="002D6DEA" w:rsidRPr="00DC7E1A" w:rsidRDefault="002D6DEA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La tecnología cuenta con autorización del Instituto Nacional de Salud (INS) para la realización de ensayos clínicos. [TRL5]</w:t>
      </w:r>
      <w:r w:rsidRPr="00DC7E1A">
        <w:rPr>
          <w:rStyle w:val="eop"/>
          <w:rFonts w:asciiTheme="minorHAnsi" w:hAnsiTheme="minorHAnsi" w:cstheme="minorHAnsi"/>
        </w:rPr>
        <w:t> </w:t>
      </w:r>
    </w:p>
    <w:p w14:paraId="4D2DD442" w14:textId="1339773D" w:rsidR="00F5659B" w:rsidRPr="00DC7E1A" w:rsidRDefault="00283C0C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C7E1A">
        <w:rPr>
          <w:rStyle w:val="eop"/>
          <w:rFonts w:asciiTheme="minorHAnsi" w:hAnsiTheme="minorHAnsi" w:cstheme="minorHAnsi"/>
        </w:rPr>
        <w:t xml:space="preserve">Se han </w:t>
      </w:r>
      <w:r w:rsidR="002D6DEA" w:rsidRPr="00DC7E1A">
        <w:rPr>
          <w:rStyle w:val="eop"/>
          <w:rFonts w:asciiTheme="minorHAnsi" w:hAnsiTheme="minorHAnsi" w:cstheme="minorHAnsi"/>
        </w:rPr>
        <w:t xml:space="preserve">ensayos clínicos </w:t>
      </w:r>
      <w:r w:rsidR="00F5659B" w:rsidRPr="00DC7E1A">
        <w:rPr>
          <w:rStyle w:val="eop"/>
          <w:rFonts w:asciiTheme="minorHAnsi" w:hAnsiTheme="minorHAnsi" w:cstheme="minorHAnsi"/>
        </w:rPr>
        <w:t>para verificar la seguridad del dispositivo</w:t>
      </w:r>
      <w:r w:rsidRPr="00DC7E1A">
        <w:rPr>
          <w:rStyle w:val="eop"/>
          <w:rFonts w:asciiTheme="minorHAnsi" w:hAnsiTheme="minorHAnsi" w:cstheme="minorHAnsi"/>
        </w:rPr>
        <w:t xml:space="preserve"> médico</w:t>
      </w:r>
      <w:r w:rsidR="00F5659B" w:rsidRPr="00DC7E1A">
        <w:rPr>
          <w:rStyle w:val="eop"/>
          <w:rFonts w:asciiTheme="minorHAnsi" w:hAnsiTheme="minorHAnsi" w:cstheme="minorHAnsi"/>
        </w:rPr>
        <w:t xml:space="preserve"> y su compatibilidad con el entorno clínico y fisiológico específico en el cual será </w:t>
      </w:r>
      <w:r w:rsidRPr="00DC7E1A">
        <w:rPr>
          <w:rStyle w:val="eop"/>
          <w:rFonts w:asciiTheme="minorHAnsi" w:hAnsiTheme="minorHAnsi" w:cstheme="minorHAnsi"/>
        </w:rPr>
        <w:t>utilizado. [TRL6]</w:t>
      </w:r>
    </w:p>
    <w:p w14:paraId="22037273" w14:textId="3E9E3E62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demostrado el funcionamiento de la tecnología en un entorno operacional real, y ya se cuenta con una Autorización Sanitaria por parte de DIGEMID. [TRL7] </w:t>
      </w:r>
    </w:p>
    <w:p w14:paraId="372063D3" w14:textId="77777777" w:rsidR="00E91F81" w:rsidRPr="00DC7E1A" w:rsidRDefault="00E91F81" w:rsidP="00E91F8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C7E1A">
        <w:rPr>
          <w:rStyle w:val="eop"/>
          <w:rFonts w:asciiTheme="minorHAnsi" w:hAnsiTheme="minorHAnsi" w:cstheme="minorHAnsi"/>
        </w:rPr>
        <w:t> </w:t>
      </w:r>
    </w:p>
    <w:p w14:paraId="70A2708A" w14:textId="164B0CD3" w:rsidR="00E91F81" w:rsidRPr="00DC7E1A" w:rsidRDefault="002D6DEA" w:rsidP="00E91F8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  <w:b/>
          <w:bCs/>
        </w:rPr>
        <w:t>Desarrollo y Producción</w:t>
      </w:r>
      <w:r w:rsidR="00E91F81" w:rsidRPr="00DC7E1A">
        <w:rPr>
          <w:rStyle w:val="normaltextrun"/>
          <w:rFonts w:asciiTheme="minorHAnsi" w:hAnsiTheme="minorHAnsi" w:cstheme="minorHAnsi"/>
          <w:b/>
          <w:bCs/>
        </w:rPr>
        <w:t xml:space="preserve"> [TRL 4-9] </w:t>
      </w:r>
    </w:p>
    <w:p w14:paraId="22C444A3" w14:textId="77777777" w:rsidR="00E91F81" w:rsidRPr="00DC7E1A" w:rsidRDefault="00E91F81" w:rsidP="00E91F8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C7E1A">
        <w:rPr>
          <w:rStyle w:val="eop"/>
          <w:rFonts w:asciiTheme="minorHAnsi" w:hAnsiTheme="minorHAnsi" w:cstheme="minorHAnsi"/>
        </w:rPr>
        <w:t> </w:t>
      </w:r>
    </w:p>
    <w:p w14:paraId="6B7A3BE6" w14:textId="6DC06E7C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realizado un prototipo de la tecnología, basado en los resultados de los ensayos entorno a laboratorio. [TRL4] </w:t>
      </w:r>
    </w:p>
    <w:p w14:paraId="4B58CDBB" w14:textId="77777777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realizado una producción limitada de prototipos de la tecnología. (Lote piloto) [TRL5] </w:t>
      </w:r>
    </w:p>
    <w:p w14:paraId="28D95D6B" w14:textId="77777777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realizado la producción mayor (Lote) de la tecnología. [TRL6] </w:t>
      </w:r>
    </w:p>
    <w:p w14:paraId="35E1AD96" w14:textId="77DE0520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realizado una producción a gran escala del producto/servicio. [TRL</w:t>
      </w:r>
      <w:r w:rsidR="00DC7E1A" w:rsidRPr="00DC7E1A">
        <w:rPr>
          <w:rStyle w:val="normaltextrun"/>
          <w:rFonts w:asciiTheme="minorHAnsi" w:hAnsiTheme="minorHAnsi" w:cstheme="minorHAnsi"/>
        </w:rPr>
        <w:t>8</w:t>
      </w:r>
      <w:r w:rsidRPr="00DC7E1A">
        <w:rPr>
          <w:rStyle w:val="normaltextrun"/>
          <w:rFonts w:asciiTheme="minorHAnsi" w:hAnsiTheme="minorHAnsi" w:cstheme="minorHAnsi"/>
        </w:rPr>
        <w:t>] </w:t>
      </w:r>
    </w:p>
    <w:p w14:paraId="6AA87D45" w14:textId="0D8CED2E" w:rsidR="00283C0C" w:rsidRPr="00DC7E1A" w:rsidRDefault="00283C0C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 xml:space="preserve">Aun no se ha realizado ninguna producción del prototipo. </w:t>
      </w:r>
    </w:p>
    <w:p w14:paraId="2DCD138F" w14:textId="77777777" w:rsidR="00E91F81" w:rsidRPr="00DC7E1A" w:rsidRDefault="00E91F81" w:rsidP="00E91F8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DC7E1A">
        <w:rPr>
          <w:rStyle w:val="eop"/>
          <w:rFonts w:asciiTheme="minorHAnsi" w:hAnsiTheme="minorHAnsi" w:cstheme="minorHAnsi"/>
        </w:rPr>
        <w:t> </w:t>
      </w:r>
    </w:p>
    <w:p w14:paraId="782A3E54" w14:textId="77777777" w:rsidR="00DC7E1A" w:rsidRDefault="00DC7E1A" w:rsidP="00E91F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0A0A77A2" w14:textId="77777777" w:rsidR="00DC7E1A" w:rsidRDefault="00DC7E1A" w:rsidP="00E91F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2F74140A" w14:textId="07A6189A" w:rsidR="00E91F81" w:rsidRPr="00DC7E1A" w:rsidRDefault="002D6DEA" w:rsidP="00E91F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  <w:r w:rsidRPr="00DC7E1A">
        <w:rPr>
          <w:rStyle w:val="normaltextrun"/>
          <w:rFonts w:asciiTheme="minorHAnsi" w:hAnsiTheme="minorHAnsi" w:cstheme="minorHAnsi"/>
          <w:b/>
          <w:bCs/>
        </w:rPr>
        <w:lastRenderedPageBreak/>
        <w:t>Desarrollo comercial:</w:t>
      </w:r>
    </w:p>
    <w:p w14:paraId="74CEACA1" w14:textId="77777777" w:rsidR="002D6DEA" w:rsidRPr="00DC7E1A" w:rsidRDefault="002D6DEA" w:rsidP="00E91F8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7121D28" w14:textId="03A9EDF1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Se ha realizado la optimización de la tecnología para que se adapte mejor a las necesidades y preferencias del mercado. [TRL7] </w:t>
      </w:r>
    </w:p>
    <w:p w14:paraId="1E0814A1" w14:textId="371854A9" w:rsidR="002D6DEA" w:rsidRPr="00DC7E1A" w:rsidRDefault="002D6DEA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 xml:space="preserve">El dispositivo médico ha finalizado su desarrollo, pruebas y validaciones, obteniendo la certificación oficial para su </w:t>
      </w:r>
      <w:r w:rsidRPr="00DC7E1A">
        <w:rPr>
          <w:rStyle w:val="normaltextrun"/>
          <w:rFonts w:asciiTheme="minorHAnsi" w:hAnsiTheme="minorHAnsi" w:cstheme="minorHAnsi"/>
        </w:rPr>
        <w:t>uso. [TRL8]</w:t>
      </w:r>
    </w:p>
    <w:p w14:paraId="3EFB305C" w14:textId="26A188C1" w:rsidR="00E91F81" w:rsidRPr="00DC7E1A" w:rsidRDefault="00E91F81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DC7E1A">
        <w:rPr>
          <w:rStyle w:val="normaltextrun"/>
          <w:rFonts w:asciiTheme="minorHAnsi" w:hAnsiTheme="minorHAnsi" w:cstheme="minorHAnsi"/>
        </w:rPr>
        <w:t>La tecnología ha sido lanzada oficialmente al mercado y está disponible para su uso médico. [TRL9] </w:t>
      </w:r>
    </w:p>
    <w:p w14:paraId="0966AF6C" w14:textId="2C02B477" w:rsidR="00283C0C" w:rsidRPr="000B4EE8" w:rsidRDefault="00283C0C" w:rsidP="002D6DE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0B4EE8">
        <w:rPr>
          <w:rStyle w:val="normaltextrun"/>
          <w:rFonts w:asciiTheme="minorHAnsi" w:hAnsiTheme="minorHAnsi" w:cstheme="minorHAnsi"/>
        </w:rPr>
        <w:t xml:space="preserve">Se han implementado controles de calidad y sistemas de distribución para asegurar que el </w:t>
      </w:r>
      <w:r w:rsidRPr="00DC7E1A">
        <w:rPr>
          <w:rStyle w:val="normaltextrun"/>
          <w:rFonts w:asciiTheme="minorHAnsi" w:hAnsiTheme="minorHAnsi" w:cstheme="minorHAnsi"/>
        </w:rPr>
        <w:t xml:space="preserve">dispositivo médico </w:t>
      </w:r>
      <w:r w:rsidRPr="000B4EE8">
        <w:rPr>
          <w:rStyle w:val="normaltextrun"/>
          <w:rFonts w:asciiTheme="minorHAnsi" w:hAnsiTheme="minorHAnsi" w:cstheme="minorHAnsi"/>
        </w:rPr>
        <w:t>llegue a los usuarios finales de manera segura y oportuna. [TRL9]</w:t>
      </w:r>
    </w:p>
    <w:p w14:paraId="5578767E" w14:textId="77777777" w:rsidR="00283C0C" w:rsidRDefault="00283C0C" w:rsidP="002D6DEA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21AE1E9" w14:textId="5AC344E9" w:rsidR="00E91F81" w:rsidRDefault="00E91F81" w:rsidP="00B3442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6351C4" w14:textId="77777777" w:rsidR="007807F3" w:rsidRDefault="007807F3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19FA0E84" w14:textId="77777777" w:rsidR="000B4EE8" w:rsidRPr="000B4EE8" w:rsidRDefault="000B4EE8" w:rsidP="007807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0BD2C2" w14:textId="3AB7D695" w:rsidR="000B4EE8" w:rsidRDefault="000B4EE8" w:rsidP="000B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B4EE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Grupo 3: Ensayos Clínicos </w:t>
      </w:r>
    </w:p>
    <w:p w14:paraId="5DD841ED" w14:textId="7C8F32A0" w:rsidR="000B4EE8" w:rsidRDefault="007807F3" w:rsidP="000B4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He </w:t>
      </w:r>
      <w:r w:rsidR="000B4EE8"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realizado ensayos clínicos de fase 1, donde el nuevo medicamento se ha administrado a un pequeño grupo de voluntarios sanos. [TRL6]</w:t>
      </w:r>
    </w:p>
    <w:p w14:paraId="1C960E9A" w14:textId="3AE3F038" w:rsidR="007807F3" w:rsidRPr="007807F3" w:rsidRDefault="007807F3" w:rsidP="007807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Actualmente, t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engo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autorización del Instituto Nacional de Salud (INS) para realizar ensayos clínicos de fase 2. [TRL6]</w:t>
      </w:r>
    </w:p>
    <w:p w14:paraId="2C3582BD" w14:textId="2C6C26AA" w:rsidR="000B4EE8" w:rsidRDefault="007807F3" w:rsidP="000B4E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He</w:t>
      </w:r>
      <w:r w:rsidR="000B4EE8"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realizado ensayos clínicos de fase 2, donde se ha evaluado la eficacia del medicamento y su dosis óptima. [TRL7]</w:t>
      </w:r>
    </w:p>
    <w:p w14:paraId="4C140F9D" w14:textId="3CC8C827" w:rsidR="007807F3" w:rsidRPr="007807F3" w:rsidRDefault="007807F3" w:rsidP="007807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Actualmente,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tengo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 autorización del Instituto Nacional de Salud (INS) para realizar ensayos clínicos de fase 3. [TRL7]</w:t>
      </w:r>
    </w:p>
    <w:p w14:paraId="2C5FD9D5" w14:textId="14DD2348" w:rsidR="007807F3" w:rsidRDefault="007807F3" w:rsidP="007807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He </w:t>
      </w:r>
      <w:r w:rsidR="000B4EE8"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realizado ensayos clínicos de fase 3, donde el medicamento se ha administrado a un gran número de pacientes con la enfermedad o condición que el medicamento se destina a tratar. [TRL8]</w:t>
      </w:r>
    </w:p>
    <w:p w14:paraId="2E730022" w14:textId="34AD1507" w:rsidR="000B4EE8" w:rsidRPr="000B4EE8" w:rsidRDefault="000B4EE8" w:rsidP="007807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807F3">
        <w:rPr>
          <w:rFonts w:ascii="Times New Roman" w:eastAsia="Times New Roman" w:hAnsi="Times New Roman" w:cs="Times New Roman"/>
          <w:sz w:val="24"/>
          <w:szCs w:val="24"/>
          <w:lang w:eastAsia="es-PE"/>
        </w:rPr>
        <w:t>Aún</w:t>
      </w:r>
      <w:r w:rsidRPr="007807F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 he realizado ensayos clínicos.</w:t>
      </w:r>
    </w:p>
    <w:p w14:paraId="24F1E970" w14:textId="77777777" w:rsidR="000B4EE8" w:rsidRPr="000B4EE8" w:rsidRDefault="000B4EE8" w:rsidP="000B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FC13ED0" w14:textId="77777777" w:rsidR="000B4EE8" w:rsidRPr="000B4EE8" w:rsidRDefault="000B4EE8" w:rsidP="000B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0B4EE8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Grupo 4: Aprobación y Comercialización</w:t>
      </w:r>
    </w:p>
    <w:p w14:paraId="4F658EDB" w14:textId="248A50A4" w:rsidR="007807F3" w:rsidRPr="007807F3" w:rsidRDefault="007807F3" w:rsidP="007807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 confirmado la eficacia del medicamento mediante 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 realización </w:t>
      </w:r>
      <w:r w:rsidR="00B3442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 </w:t>
      </w:r>
      <w:r w:rsidR="00B34426"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ensayos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preclínicos y </w:t>
      </w: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clínicos, donde se han monitoreado los efectos secundarios, y ha comparado los resultados con tratamientos estándar o placebos. [TRL8]</w:t>
      </w:r>
    </w:p>
    <w:p w14:paraId="1393A8B4" w14:textId="7B142893" w:rsidR="000B4EE8" w:rsidRPr="000B4EE8" w:rsidRDefault="000B4EE8" w:rsidP="000B4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El medicamento cuenta con la aprobación de las autoridades regulatorias para ser lanzado oficialmente al mercado. [TRL8]</w:t>
      </w:r>
    </w:p>
    <w:p w14:paraId="22BBAD87" w14:textId="77777777" w:rsidR="000B4EE8" w:rsidRPr="000B4EE8" w:rsidRDefault="000B4EE8" w:rsidP="000B4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 realizado una producción a gran escala del medicamento. [TRL9]</w:t>
      </w:r>
    </w:p>
    <w:p w14:paraId="14FCC6FF" w14:textId="77777777" w:rsidR="000B4EE8" w:rsidRPr="000B4EE8" w:rsidRDefault="000B4EE8" w:rsidP="000B4E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B4EE8">
        <w:rPr>
          <w:rFonts w:ascii="Times New Roman" w:eastAsia="Times New Roman" w:hAnsi="Times New Roman" w:cs="Times New Roman"/>
          <w:sz w:val="24"/>
          <w:szCs w:val="24"/>
          <w:lang w:eastAsia="es-PE"/>
        </w:rPr>
        <w:t>Se han implementado controles de calidad y sistemas de distribución para asegurar que el medicamento llegue a los usuarios finales de manera segura y oportuna. [TRL9]</w:t>
      </w:r>
    </w:p>
    <w:p w14:paraId="46A26F7E" w14:textId="77777777" w:rsidR="00E91F81" w:rsidRDefault="00E91F81"/>
    <w:sectPr w:rsidR="00E91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5EF"/>
    <w:multiLevelType w:val="multilevel"/>
    <w:tmpl w:val="BC2E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0E61"/>
    <w:multiLevelType w:val="multilevel"/>
    <w:tmpl w:val="9CD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FE3CD8"/>
    <w:multiLevelType w:val="hybridMultilevel"/>
    <w:tmpl w:val="CF8604A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671427"/>
    <w:multiLevelType w:val="multilevel"/>
    <w:tmpl w:val="B880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71AEC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10442"/>
    <w:multiLevelType w:val="multilevel"/>
    <w:tmpl w:val="25D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9C22AB"/>
    <w:multiLevelType w:val="multilevel"/>
    <w:tmpl w:val="BC2E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49186E49"/>
    <w:multiLevelType w:val="multilevel"/>
    <w:tmpl w:val="76B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0E6A8F"/>
    <w:multiLevelType w:val="multilevel"/>
    <w:tmpl w:val="65A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13AE1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B6C2F"/>
    <w:multiLevelType w:val="multilevel"/>
    <w:tmpl w:val="663C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23CD6"/>
    <w:multiLevelType w:val="multilevel"/>
    <w:tmpl w:val="2BA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B62F91"/>
    <w:multiLevelType w:val="multilevel"/>
    <w:tmpl w:val="BC2E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C219C"/>
    <w:multiLevelType w:val="multilevel"/>
    <w:tmpl w:val="1F4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B5A2B"/>
    <w:multiLevelType w:val="multilevel"/>
    <w:tmpl w:val="F35C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3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4"/>
  </w:num>
  <w:num w:numId="14">
    <w:abstractNumId w:val="15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81"/>
    <w:rsid w:val="000B4EE8"/>
    <w:rsid w:val="00283C0C"/>
    <w:rsid w:val="002D6DEA"/>
    <w:rsid w:val="007807F3"/>
    <w:rsid w:val="00AD15B3"/>
    <w:rsid w:val="00B34426"/>
    <w:rsid w:val="00DC7E1A"/>
    <w:rsid w:val="00E91F81"/>
    <w:rsid w:val="00F5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2A5A7"/>
  <w15:chartTrackingRefBased/>
  <w15:docId w15:val="{C294685D-6488-4EF7-A7F4-93E34CF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B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E91F81"/>
  </w:style>
  <w:style w:type="character" w:customStyle="1" w:styleId="eop">
    <w:name w:val="eop"/>
    <w:basedOn w:val="Fuentedeprrafopredeter"/>
    <w:rsid w:val="00E91F81"/>
  </w:style>
  <w:style w:type="character" w:customStyle="1" w:styleId="scxw240612530">
    <w:name w:val="scxw240612530"/>
    <w:basedOn w:val="Fuentedeprrafopredeter"/>
    <w:rsid w:val="00E91F81"/>
  </w:style>
  <w:style w:type="character" w:customStyle="1" w:styleId="Ttulo3Car">
    <w:name w:val="Título 3 Car"/>
    <w:basedOn w:val="Fuentedeprrafopredeter"/>
    <w:link w:val="Ttulo3"/>
    <w:uiPriority w:val="9"/>
    <w:rsid w:val="000B4EE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0B4EE8"/>
    <w:rPr>
      <w:b/>
      <w:bCs/>
    </w:rPr>
  </w:style>
  <w:style w:type="paragraph" w:styleId="Prrafodelista">
    <w:name w:val="List Paragraph"/>
    <w:basedOn w:val="Normal"/>
    <w:uiPriority w:val="34"/>
    <w:qFormat/>
    <w:rsid w:val="000B4EE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carlos cruz lopez</cp:lastModifiedBy>
  <cp:revision>1</cp:revision>
  <dcterms:created xsi:type="dcterms:W3CDTF">2024-06-26T23:29:00Z</dcterms:created>
  <dcterms:modified xsi:type="dcterms:W3CDTF">2024-06-27T00:51:00Z</dcterms:modified>
</cp:coreProperties>
</file>