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4DAA" w14:textId="77777777" w:rsidR="00FA3588" w:rsidRDefault="00FA3588" w:rsidP="00FA3588">
      <w:r>
        <w:t>NEXT_PUBLIC_SUPABASE_URL=your_supabase_url_here</w:t>
      </w:r>
    </w:p>
    <w:p w14:paraId="0C17C3DF" w14:textId="433F513E" w:rsidR="00B55ED2" w:rsidRDefault="00FA3588" w:rsidP="00FA3588">
      <w:r>
        <w:t>NEXT_PUBLIC_SUPABASE_ANON_KEY=your_supabase_anon_key_here</w:t>
      </w:r>
    </w:p>
    <w:sectPr w:rsidR="00B5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93"/>
    <w:rsid w:val="00B55ED2"/>
    <w:rsid w:val="00C15C93"/>
    <w:rsid w:val="00DD5BE7"/>
    <w:rsid w:val="00EE331C"/>
    <w:rsid w:val="00F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50F24-562D-4F7C-AE08-E04BAB63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2025-07-15T16:23:00Z</dcterms:created>
  <dcterms:modified xsi:type="dcterms:W3CDTF">2025-07-15T16:23:00Z</dcterms:modified>
</cp:coreProperties>
</file>