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9348B1">
        <w:rPr>
          <w:rFonts w:hint="eastAsia"/>
        </w:rPr>
        <w:t>下跌</w:t>
      </w:r>
      <w:r w:rsidR="00337E23">
        <w:rPr>
          <w:rFonts w:hint="eastAsia"/>
        </w:rPr>
        <w:t>-1.01</w:t>
      </w:r>
      <w:r>
        <w:rPr>
          <w:rFonts w:hint="eastAsia"/>
        </w:rPr>
        <w:t>%</w:t>
      </w:r>
      <w:r w:rsidR="00B071E6">
        <w:rPr>
          <w:rFonts w:hint="eastAsia"/>
        </w:rPr>
        <w:t>，</w:t>
      </w:r>
      <w:r w:rsidR="009F31F2">
        <w:rPr>
          <w:rFonts w:hint="eastAsia"/>
        </w:rPr>
        <w:t>日</w:t>
      </w:r>
      <w:r w:rsidR="00D670AE">
        <w:rPr>
          <w:rFonts w:hint="eastAsia"/>
        </w:rPr>
        <w:t>线上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DF0F0A" w:rsidRPr="00385F32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8C7540">
        <w:rPr>
          <w:rFonts w:hint="eastAsia"/>
        </w:rPr>
        <w:t>，</w:t>
      </w:r>
      <w:r w:rsidR="00337E23" w:rsidRPr="00337E23">
        <w:rPr>
          <w:rFonts w:hint="eastAsia"/>
        </w:rPr>
        <w:t>之前的较长一段</w:t>
      </w:r>
      <w:proofErr w:type="gramStart"/>
      <w:r w:rsidR="00337E23" w:rsidRPr="00337E23">
        <w:rPr>
          <w:rFonts w:hint="eastAsia"/>
        </w:rPr>
        <w:t>时间里日经</w:t>
      </w:r>
      <w:proofErr w:type="gramEnd"/>
      <w:r w:rsidR="00337E23" w:rsidRPr="00337E23">
        <w:rPr>
          <w:rFonts w:hint="eastAsia"/>
        </w:rPr>
        <w:t>都处于震荡状态，周五的大阴线跌破该区间</w:t>
      </w:r>
      <w:r w:rsidR="00622D61">
        <w:rPr>
          <w:rFonts w:hint="eastAsia"/>
        </w:rPr>
        <w:t>及多根均线</w:t>
      </w:r>
      <w:r w:rsidR="002C291C">
        <w:rPr>
          <w:rFonts w:hint="eastAsia"/>
        </w:rPr>
        <w:t>，</w:t>
      </w:r>
      <w:r w:rsidR="00337E23" w:rsidRPr="00337E23">
        <w:rPr>
          <w:rFonts w:hint="eastAsia"/>
        </w:rPr>
        <w:t>走势比较负面</w:t>
      </w:r>
      <w:r w:rsidR="00F554E1">
        <w:rPr>
          <w:rFonts w:hint="eastAsia"/>
        </w:rPr>
        <w:t>；</w:t>
      </w:r>
    </w:p>
    <w:p w:rsidR="00987FEC" w:rsidRDefault="002C291C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21ED1D" wp14:editId="3811A026">
            <wp:extent cx="5274310" cy="315726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DD68A0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622D61">
        <w:rPr>
          <w:rFonts w:hint="eastAsia"/>
        </w:rPr>
        <w:t>上涨</w:t>
      </w:r>
      <w:r w:rsidR="00622D61">
        <w:rPr>
          <w:rFonts w:hint="eastAsia"/>
        </w:rPr>
        <w:t>2.49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74594B">
        <w:rPr>
          <w:rFonts w:hint="eastAsia"/>
        </w:rPr>
        <w:t>与上周周报猜测的类似，恒指本周迎来了反弹，最高到了</w:t>
      </w:r>
      <w:r w:rsidR="0074594B">
        <w:rPr>
          <w:rFonts w:hint="eastAsia"/>
        </w:rPr>
        <w:t>28728</w:t>
      </w:r>
      <w:r w:rsidR="0074594B">
        <w:rPr>
          <w:rFonts w:hint="eastAsia"/>
        </w:rPr>
        <w:t>，但是在</w:t>
      </w:r>
      <w:r w:rsidR="0074594B">
        <w:rPr>
          <w:rFonts w:hint="eastAsia"/>
        </w:rPr>
        <w:t>28600</w:t>
      </w:r>
      <w:r w:rsidR="0074594B">
        <w:rPr>
          <w:rFonts w:hint="eastAsia"/>
        </w:rPr>
        <w:t>以上有比较大的压力，不考虑外部环境的话下周如果还能反弹，</w:t>
      </w:r>
      <w:r w:rsidR="0074594B">
        <w:rPr>
          <w:rFonts w:hint="eastAsia"/>
        </w:rPr>
        <w:t>28600</w:t>
      </w:r>
      <w:r w:rsidR="0074594B">
        <w:rPr>
          <w:rFonts w:hint="eastAsia"/>
        </w:rPr>
        <w:t>依旧是大压力位，真到了可以加空，但是从周五外围的情况来看，可能比较难</w:t>
      </w:r>
      <w:r w:rsidR="00826A92">
        <w:rPr>
          <w:rFonts w:hint="eastAsia"/>
        </w:rPr>
        <w:t>。</w:t>
      </w:r>
      <w:r w:rsidR="0074594B">
        <w:rPr>
          <w:rFonts w:hint="eastAsia"/>
        </w:rPr>
        <w:t>下面支撑看</w:t>
      </w:r>
      <w:r w:rsidR="0074594B">
        <w:rPr>
          <w:rFonts w:hint="eastAsia"/>
        </w:rPr>
        <w:t>MA5</w:t>
      </w:r>
      <w:r w:rsidR="0074594B">
        <w:rPr>
          <w:rFonts w:hint="eastAsia"/>
        </w:rPr>
        <w:t>，跌破了又会重回弱势，反弹结束。</w:t>
      </w:r>
      <w:r w:rsidR="00D633F8">
        <w:rPr>
          <w:rFonts w:hint="eastAsia"/>
        </w:rPr>
        <w:t>从</w:t>
      </w:r>
      <w:r w:rsidR="00D633F8">
        <w:rPr>
          <w:rFonts w:hint="eastAsia"/>
        </w:rPr>
        <w:t>6</w:t>
      </w:r>
      <w:r w:rsidR="00D633F8">
        <w:rPr>
          <w:rFonts w:hint="eastAsia"/>
        </w:rPr>
        <w:t>月</w:t>
      </w:r>
      <w:r w:rsidR="00D633F8">
        <w:rPr>
          <w:rFonts w:hint="eastAsia"/>
        </w:rPr>
        <w:t>19</w:t>
      </w:r>
      <w:r w:rsidR="00D633F8">
        <w:rPr>
          <w:rFonts w:hint="eastAsia"/>
        </w:rPr>
        <w:t>号的跳空大阴线之后，恒指一直处于下跌通道中。</w:t>
      </w:r>
    </w:p>
    <w:p w:rsidR="00131103" w:rsidRDefault="0074594B" w:rsidP="0013110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18892A" wp14:editId="00672D32">
            <wp:extent cx="5274310" cy="2786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1"/>
    </w:p>
    <w:p w:rsidR="004F6979" w:rsidRDefault="00F554E1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D633F8">
        <w:rPr>
          <w:rFonts w:hint="eastAsia"/>
        </w:rPr>
        <w:t>本周累计上涨</w:t>
      </w:r>
      <w:r w:rsidR="00D633F8">
        <w:rPr>
          <w:rFonts w:hint="eastAsia"/>
        </w:rPr>
        <w:t>2.00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960EEC">
        <w:rPr>
          <w:rFonts w:hint="eastAsia"/>
        </w:rPr>
        <w:t>日</w:t>
      </w:r>
      <w:r w:rsidR="00296CD3">
        <w:rPr>
          <w:rFonts w:hint="eastAsia"/>
        </w:rPr>
        <w:t>线如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_Ref514591702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3</w:t>
      </w:r>
      <w:r w:rsidR="00296CD3">
        <w:fldChar w:fldCharType="end"/>
      </w:r>
      <w:r w:rsidR="00296CD3">
        <w:rPr>
          <w:rFonts w:hint="eastAsia"/>
        </w:rPr>
        <w:t>所示</w:t>
      </w:r>
      <w:r w:rsidR="00640E87">
        <w:rPr>
          <w:rFonts w:hint="eastAsia"/>
        </w:rPr>
        <w:t>，</w:t>
      </w:r>
      <w:r w:rsidR="00916F3B">
        <w:rPr>
          <w:rFonts w:hint="eastAsia"/>
        </w:rPr>
        <w:t>上</w:t>
      </w:r>
      <w:r w:rsidR="008E394F">
        <w:rPr>
          <w:rFonts w:hint="eastAsia"/>
        </w:rPr>
        <w:t>周猜测可能会进一步下</w:t>
      </w:r>
      <w:proofErr w:type="gramStart"/>
      <w:r w:rsidR="008E394F">
        <w:rPr>
          <w:rFonts w:hint="eastAsia"/>
        </w:rPr>
        <w:t>杀创新</w:t>
      </w:r>
      <w:proofErr w:type="gramEnd"/>
      <w:r w:rsidR="008E394F">
        <w:rPr>
          <w:rFonts w:hint="eastAsia"/>
        </w:rPr>
        <w:t>低，</w:t>
      </w:r>
      <w:r w:rsidR="00916F3B">
        <w:rPr>
          <w:rFonts w:hint="eastAsia"/>
        </w:rPr>
        <w:t>然后反弹，本周差一个点到新低就反弹了。并且在周二和周四走出了多方炮的走势，但是并没有量，依旧还是存量资金在里面，个别板块（基建板块）有资金进场，没量的反弹还不是筑底，受上周五外围环境的影响下周可能会继续下跌，猜测未来</w:t>
      </w:r>
      <w:r w:rsidR="00916F3B">
        <w:rPr>
          <w:rFonts w:hint="eastAsia"/>
        </w:rPr>
        <w:t>A</w:t>
      </w:r>
      <w:r w:rsidR="00916F3B">
        <w:rPr>
          <w:rFonts w:hint="eastAsia"/>
        </w:rPr>
        <w:t>股还是会去新低，而且是跌破</w:t>
      </w:r>
      <w:r w:rsidR="00916F3B">
        <w:rPr>
          <w:rFonts w:hint="eastAsia"/>
        </w:rPr>
        <w:t>15</w:t>
      </w:r>
      <w:r w:rsidR="00916F3B">
        <w:rPr>
          <w:rFonts w:hint="eastAsia"/>
        </w:rPr>
        <w:t>年的新低</w:t>
      </w:r>
      <w:r w:rsidR="00916F3B">
        <w:rPr>
          <w:rFonts w:hint="eastAsia"/>
        </w:rPr>
        <w:t>2638</w:t>
      </w:r>
      <w:r w:rsidR="008E394F">
        <w:rPr>
          <w:rFonts w:hint="eastAsia"/>
        </w:rPr>
        <w:t>。</w:t>
      </w:r>
    </w:p>
    <w:p w:rsidR="00296CD3" w:rsidRPr="00306ACA" w:rsidRDefault="00C46482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0017776F" wp14:editId="47685683">
            <wp:extent cx="5274310" cy="279282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702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F554E1" w:rsidRPr="00F554E1" w:rsidRDefault="00916F3B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创业板本周累计上涨</w:t>
      </w:r>
      <w:r>
        <w:rPr>
          <w:rFonts w:hint="eastAsia"/>
        </w:rPr>
        <w:t>2.03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>
        <w:rPr>
          <w:rFonts w:hint="eastAsia"/>
        </w:rPr>
        <w:t>继续创新低后有反弹，</w:t>
      </w:r>
      <w:r w:rsidR="00072F37">
        <w:rPr>
          <w:rFonts w:hint="eastAsia"/>
        </w:rPr>
        <w:t>周线上</w:t>
      </w:r>
      <w:r w:rsidR="00956EC0">
        <w:rPr>
          <w:rFonts w:hint="eastAsia"/>
        </w:rPr>
        <w:t>收</w:t>
      </w:r>
      <w:r>
        <w:rPr>
          <w:rFonts w:hint="eastAsia"/>
        </w:rPr>
        <w:t>长下影</w:t>
      </w:r>
      <w:r w:rsidR="004F6979">
        <w:rPr>
          <w:rFonts w:hint="eastAsia"/>
        </w:rPr>
        <w:t>。</w:t>
      </w:r>
      <w:r>
        <w:rPr>
          <w:rFonts w:hint="eastAsia"/>
        </w:rPr>
        <w:t>上周提到的</w:t>
      </w:r>
      <w:r w:rsidR="000312D8">
        <w:rPr>
          <w:rFonts w:hint="eastAsia"/>
        </w:rPr>
        <w:t>创业</w:t>
      </w:r>
      <w:proofErr w:type="gramStart"/>
      <w:r w:rsidR="000312D8">
        <w:rPr>
          <w:rFonts w:hint="eastAsia"/>
        </w:rPr>
        <w:t>板未来</w:t>
      </w:r>
      <w:proofErr w:type="gramEnd"/>
      <w:r w:rsidR="000312D8">
        <w:rPr>
          <w:rFonts w:hint="eastAsia"/>
        </w:rPr>
        <w:t>可能也会走出底背离走势</w:t>
      </w:r>
      <w:r>
        <w:rPr>
          <w:rFonts w:hint="eastAsia"/>
        </w:rPr>
        <w:t>，目前有这个趋势，但是仍未金叉上，目前仍旧只是反弹，而且刚好到了一个阻力位</w:t>
      </w:r>
      <w:r w:rsidR="008C70C4">
        <w:rPr>
          <w:rFonts w:hint="eastAsia"/>
        </w:rPr>
        <w:t>。上周提到的</w:t>
      </w:r>
      <w:r w:rsidR="008C70C4" w:rsidRPr="008C70C4">
        <w:rPr>
          <w:rFonts w:hint="eastAsia"/>
        </w:rPr>
        <w:t>软件</w:t>
      </w:r>
      <w:r w:rsidR="008C70C4">
        <w:rPr>
          <w:rFonts w:hint="eastAsia"/>
        </w:rPr>
        <w:t>、</w:t>
      </w:r>
      <w:r w:rsidR="008C70C4" w:rsidRPr="008C70C4">
        <w:rPr>
          <w:rFonts w:hint="eastAsia"/>
        </w:rPr>
        <w:t>芯</w:t>
      </w:r>
      <w:r w:rsidR="008C70C4" w:rsidRPr="008C70C4">
        <w:rPr>
          <w:rFonts w:hint="eastAsia"/>
        </w:rPr>
        <w:lastRenderedPageBreak/>
        <w:t>片等</w:t>
      </w:r>
      <w:r w:rsidR="008C70C4">
        <w:rPr>
          <w:rFonts w:hint="eastAsia"/>
        </w:rPr>
        <w:t>板块本周</w:t>
      </w:r>
      <w:r w:rsidR="008C70C4" w:rsidRPr="008C70C4">
        <w:rPr>
          <w:rFonts w:hint="eastAsia"/>
        </w:rPr>
        <w:t>反弹较大，</w:t>
      </w:r>
      <w:r w:rsidR="008C70C4">
        <w:rPr>
          <w:rFonts w:hint="eastAsia"/>
        </w:rPr>
        <w:t>未来仍可关注</w:t>
      </w:r>
      <w:r w:rsidR="000312D8">
        <w:rPr>
          <w:rFonts w:hint="eastAsia"/>
        </w:rPr>
        <w:t>。</w:t>
      </w:r>
    </w:p>
    <w:p w:rsidR="00F554E1" w:rsidRDefault="00F554E1" w:rsidP="00F554E1">
      <w:pPr>
        <w:pStyle w:val="3"/>
      </w:pPr>
      <w:r>
        <w:rPr>
          <w:rFonts w:hint="eastAsia"/>
        </w:rPr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DB398B">
        <w:rPr>
          <w:rFonts w:hint="eastAsia"/>
        </w:rPr>
        <w:t>本周累计下跌</w:t>
      </w:r>
      <w:r w:rsidR="0081092C">
        <w:rPr>
          <w:rFonts w:hint="eastAsia"/>
        </w:rPr>
        <w:t>-1.52</w:t>
      </w:r>
      <w:r w:rsidR="00F554E1">
        <w:rPr>
          <w:rFonts w:hint="eastAsia"/>
        </w:rPr>
        <w:t>%</w:t>
      </w:r>
      <w:r w:rsidR="00E103FB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9B1EBA">
        <w:rPr>
          <w:rFonts w:hint="eastAsia"/>
        </w:rPr>
        <w:t>上周四跳空低开，本周补完缺口之后回落，</w:t>
      </w:r>
      <w:r w:rsidR="004308B6">
        <w:rPr>
          <w:rFonts w:hint="eastAsia"/>
        </w:rPr>
        <w:t>周</w:t>
      </w:r>
      <w:r w:rsidR="009B1EBA">
        <w:rPr>
          <w:rFonts w:hint="eastAsia"/>
        </w:rPr>
        <w:t>五的大阴线跌破之前的低位，目前走势</w:t>
      </w:r>
      <w:proofErr w:type="gramStart"/>
      <w:r w:rsidR="009B1EBA">
        <w:rPr>
          <w:rFonts w:hint="eastAsia"/>
        </w:rPr>
        <w:t>很</w:t>
      </w:r>
      <w:proofErr w:type="gramEnd"/>
      <w:r w:rsidR="009B1EBA">
        <w:rPr>
          <w:rFonts w:hint="eastAsia"/>
        </w:rPr>
        <w:t>负面，未来可能会进一步向下</w:t>
      </w:r>
      <w:r w:rsidR="00F554E1">
        <w:rPr>
          <w:rFonts w:hint="eastAsia"/>
        </w:rPr>
        <w:t>；</w:t>
      </w:r>
    </w:p>
    <w:p w:rsidR="0034523B" w:rsidRDefault="0081092C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1BF0D6" wp14:editId="14E55417">
            <wp:extent cx="5026484" cy="2947242"/>
            <wp:effectExtent l="0" t="0" r="317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651" cy="29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F7593E">
        <w:rPr>
          <w:rFonts w:hint="eastAsia"/>
        </w:rPr>
        <w:t>上涨</w:t>
      </w:r>
      <w:r w:rsidR="00A3718B">
        <w:rPr>
          <w:rFonts w:hint="eastAsia"/>
        </w:rPr>
        <w:t>0.</w:t>
      </w:r>
      <w:r w:rsidR="00F7593E">
        <w:rPr>
          <w:rFonts w:hint="eastAsia"/>
        </w:rPr>
        <w:t>0</w:t>
      </w:r>
      <w:r w:rsidR="00046784">
        <w:rPr>
          <w:rFonts w:hint="eastAsia"/>
        </w:rPr>
        <w:t>1</w:t>
      </w:r>
      <w:r w:rsidR="0032254C">
        <w:rPr>
          <w:rFonts w:hint="eastAsia"/>
        </w:rPr>
        <w:t>%</w:t>
      </w:r>
      <w:r w:rsidR="00C72A75">
        <w:rPr>
          <w:rFonts w:hint="eastAsia"/>
        </w:rPr>
        <w:t>，</w:t>
      </w:r>
      <w:r w:rsidR="00EB7B31">
        <w:rPr>
          <w:rFonts w:hint="eastAsia"/>
        </w:rPr>
        <w:t>周线</w:t>
      </w:r>
      <w:r w:rsidR="00F7593E">
        <w:rPr>
          <w:rFonts w:hint="eastAsia"/>
        </w:rPr>
        <w:t>又收一个红十字，上影线较长</w:t>
      </w:r>
      <w:r w:rsidR="00EB7B31">
        <w:rPr>
          <w:rFonts w:hint="eastAsia"/>
        </w:rPr>
        <w:t>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</w:t>
      </w:r>
      <w:r w:rsidR="00F7593E">
        <w:rPr>
          <w:rFonts w:hint="eastAsia"/>
        </w:rPr>
        <w:t>依旧</w:t>
      </w:r>
      <w:r w:rsidR="00046784">
        <w:rPr>
          <w:rFonts w:hint="eastAsia"/>
        </w:rPr>
        <w:t>处于一个</w:t>
      </w:r>
      <w:r w:rsidR="00EB7B31">
        <w:rPr>
          <w:rFonts w:hint="eastAsia"/>
        </w:rPr>
        <w:t>区间盘整</w:t>
      </w:r>
      <w:r w:rsidR="00046784">
        <w:rPr>
          <w:rFonts w:hint="eastAsia"/>
        </w:rPr>
        <w:t>的状态</w:t>
      </w:r>
      <w:r w:rsidR="00F7593E">
        <w:rPr>
          <w:rFonts w:hint="eastAsia"/>
        </w:rPr>
        <w:t>，关注未来的变盘方向</w:t>
      </w:r>
      <w:r>
        <w:rPr>
          <w:rFonts w:hint="eastAsia"/>
        </w:rPr>
        <w:t>；</w:t>
      </w:r>
    </w:p>
    <w:p w:rsidR="0034523B" w:rsidRDefault="00F7593E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9635382" wp14:editId="33CBFD0C">
            <wp:extent cx="5097194" cy="3047107"/>
            <wp:effectExtent l="0" t="0" r="825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675" cy="30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370"/>
      <w:r w:rsidRPr="0034523B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EB7B31">
        <w:rPr>
          <w:rFonts w:hint="eastAsia"/>
        </w:rPr>
        <w:t>下跌</w:t>
      </w:r>
      <w:r w:rsidR="00FC68D2">
        <w:rPr>
          <w:rFonts w:hint="eastAsia"/>
        </w:rPr>
        <w:t>-1.17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DF0F0A" w:rsidRPr="00AB4780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B52CBB">
        <w:rPr>
          <w:rFonts w:hint="eastAsia"/>
        </w:rPr>
        <w:t>法国与德国的走势</w:t>
      </w:r>
      <w:r w:rsidR="00EB7B31">
        <w:rPr>
          <w:rFonts w:hint="eastAsia"/>
        </w:rPr>
        <w:t>比较一致，</w:t>
      </w:r>
      <w:r w:rsidR="00B52CBB">
        <w:rPr>
          <w:rFonts w:hint="eastAsia"/>
        </w:rPr>
        <w:t>周五受消息面影响跳空低开，</w:t>
      </w:r>
      <w:r w:rsidR="00D2751E">
        <w:rPr>
          <w:rFonts w:hint="eastAsia"/>
        </w:rPr>
        <w:t>目前的走势同样比较负面</w:t>
      </w:r>
      <w:r w:rsidR="009F30A0">
        <w:rPr>
          <w:rFonts w:hint="eastAsia"/>
        </w:rPr>
        <w:t>；</w:t>
      </w:r>
    </w:p>
    <w:p w:rsidR="00AB4780" w:rsidRDefault="00FC68D2" w:rsidP="00AB478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5E9A36" wp14:editId="534AD33E">
            <wp:extent cx="5274310" cy="316824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5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CF2D54">
        <w:rPr>
          <w:rFonts w:hint="eastAsia"/>
        </w:rPr>
        <w:t>下跌</w:t>
      </w:r>
      <w:r w:rsidR="00CF2D54">
        <w:rPr>
          <w:rFonts w:hint="eastAsia"/>
        </w:rPr>
        <w:t>-0.59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9C1E34">
        <w:rPr>
          <w:rFonts w:hint="eastAsia"/>
        </w:rPr>
        <w:t>周线</w:t>
      </w:r>
      <w:r w:rsidR="000A36D0">
        <w:rPr>
          <w:rFonts w:hint="eastAsia"/>
        </w:rPr>
        <w:t>收阴长上影</w:t>
      </w:r>
      <w:r w:rsidR="009C1E34">
        <w:rPr>
          <w:rFonts w:hint="eastAsia"/>
        </w:rPr>
        <w:t>，</w:t>
      </w:r>
      <w:r w:rsidR="00DC497E">
        <w:rPr>
          <w:rFonts w:hint="eastAsia"/>
        </w:rPr>
        <w:t>日线如</w:t>
      </w:r>
      <w:r w:rsidR="00DC497E">
        <w:fldChar w:fldCharType="begin"/>
      </w:r>
      <w:r w:rsidR="00DC497E">
        <w:instrText xml:space="preserve"> </w:instrText>
      </w:r>
      <w:r w:rsidR="00DC497E">
        <w:rPr>
          <w:rFonts w:hint="eastAsia"/>
        </w:rPr>
        <w:instrText>REF _Ref514592709 \h</w:instrText>
      </w:r>
      <w:r w:rsidR="00DC497E">
        <w:instrText xml:space="preserve"> </w:instrText>
      </w:r>
      <w:r w:rsidR="00DC497E">
        <w:fldChar w:fldCharType="separate"/>
      </w:r>
      <w:r w:rsidR="00DF0F0A" w:rsidRPr="00DC497E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7</w:t>
      </w:r>
      <w:r w:rsidR="00DC497E">
        <w:fldChar w:fldCharType="end"/>
      </w:r>
      <w:r w:rsidR="00DC497E">
        <w:rPr>
          <w:rFonts w:hint="eastAsia"/>
        </w:rPr>
        <w:t>所示</w:t>
      </w:r>
      <w:r w:rsidR="001C17E6">
        <w:rPr>
          <w:rFonts w:hint="eastAsia"/>
        </w:rPr>
        <w:t>，</w:t>
      </w:r>
      <w:r w:rsidR="009C1E34">
        <w:rPr>
          <w:rFonts w:hint="eastAsia"/>
        </w:rPr>
        <w:t>周</w:t>
      </w:r>
      <w:r w:rsidR="00FC767A">
        <w:rPr>
          <w:rFonts w:hint="eastAsia"/>
        </w:rPr>
        <w:t>二突破创新高之后连续收三根阴线，高位三乌鸦走势</w:t>
      </w:r>
      <w:proofErr w:type="gramStart"/>
      <w:r w:rsidR="00FC767A">
        <w:rPr>
          <w:rFonts w:hint="eastAsia"/>
        </w:rPr>
        <w:t>很</w:t>
      </w:r>
      <w:proofErr w:type="gramEnd"/>
      <w:r w:rsidR="00FC767A">
        <w:rPr>
          <w:rFonts w:hint="eastAsia"/>
        </w:rPr>
        <w:t>负面，有假突破</w:t>
      </w:r>
      <w:r w:rsidR="000A36D0">
        <w:rPr>
          <w:rFonts w:hint="eastAsia"/>
        </w:rPr>
        <w:t>短期双顶</w:t>
      </w:r>
      <w:r w:rsidR="00FC767A">
        <w:rPr>
          <w:rFonts w:hint="eastAsia"/>
        </w:rPr>
        <w:t>的嫌疑。周五勉强守住了</w:t>
      </w:r>
      <w:r w:rsidR="00FC767A">
        <w:rPr>
          <w:rFonts w:hint="eastAsia"/>
        </w:rPr>
        <w:t>MA21</w:t>
      </w:r>
      <w:r w:rsidR="000A36D0">
        <w:rPr>
          <w:rFonts w:hint="eastAsia"/>
        </w:rPr>
        <w:t>，一旦有效跌破该位置</w:t>
      </w:r>
      <w:r w:rsidR="00FC767A">
        <w:rPr>
          <w:rFonts w:hint="eastAsia"/>
        </w:rPr>
        <w:t>未来下跌的空间会比较大</w:t>
      </w:r>
      <w:r w:rsidR="00BB2A48">
        <w:rPr>
          <w:rFonts w:hint="eastAsia"/>
        </w:rPr>
        <w:t>。</w:t>
      </w:r>
    </w:p>
    <w:p w:rsidR="00DC497E" w:rsidRDefault="00FC767A" w:rsidP="00DC49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49807C" wp14:editId="00909706">
            <wp:extent cx="5274310" cy="277939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709"/>
      <w:r w:rsidRPr="00DC497E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6"/>
    </w:p>
    <w:p w:rsidR="00BB2A48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9C1E34">
        <w:rPr>
          <w:rFonts w:hint="eastAsia"/>
        </w:rPr>
        <w:t>上涨</w:t>
      </w:r>
      <w:r w:rsidR="000A36D0">
        <w:rPr>
          <w:rFonts w:hint="eastAsia"/>
        </w:rPr>
        <w:t>0.35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r w:rsidR="000A36D0">
        <w:rPr>
          <w:rFonts w:hint="eastAsia"/>
        </w:rPr>
        <w:t>周线收长上影</w:t>
      </w:r>
      <w:r w:rsidR="00900314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0A36D0">
        <w:rPr>
          <w:rFonts w:hint="eastAsia"/>
        </w:rPr>
        <w:t>。</w:t>
      </w:r>
      <w:proofErr w:type="gramStart"/>
      <w:r w:rsidR="000A36D0">
        <w:rPr>
          <w:rFonts w:hint="eastAsia"/>
        </w:rPr>
        <w:t>本周纳指在</w:t>
      </w:r>
      <w:proofErr w:type="gramEnd"/>
      <w:r w:rsidR="000A36D0">
        <w:rPr>
          <w:rFonts w:hint="eastAsia"/>
        </w:rPr>
        <w:t>前期新高附近连续窄幅震荡，收多个十字星，且量能相对较大，周五跳空低开之后继续收红十字，有高位出货的嫌疑</w:t>
      </w:r>
      <w:r w:rsidR="00900314">
        <w:rPr>
          <w:rFonts w:hint="eastAsia"/>
        </w:rPr>
        <w:t>。</w:t>
      </w:r>
      <w:proofErr w:type="gramStart"/>
      <w:r w:rsidR="000A36D0">
        <w:rPr>
          <w:rFonts w:hint="eastAsia"/>
        </w:rPr>
        <w:t>关注纳指的</w:t>
      </w:r>
      <w:proofErr w:type="gramEnd"/>
      <w:r w:rsidR="000A36D0">
        <w:rPr>
          <w:rFonts w:hint="eastAsia"/>
        </w:rPr>
        <w:t>上升通道线（目前在</w:t>
      </w:r>
      <w:r w:rsidR="000A36D0">
        <w:rPr>
          <w:rFonts w:hint="eastAsia"/>
        </w:rPr>
        <w:t>7760</w:t>
      </w:r>
      <w:r w:rsidR="000A36D0">
        <w:rPr>
          <w:rFonts w:hint="eastAsia"/>
        </w:rPr>
        <w:t>左右），一旦跌破该线，</w:t>
      </w:r>
      <w:r w:rsidR="007843BC">
        <w:rPr>
          <w:rFonts w:hint="eastAsia"/>
        </w:rPr>
        <w:t>将</w:t>
      </w:r>
      <w:r w:rsidR="000A36D0">
        <w:rPr>
          <w:rFonts w:hint="eastAsia"/>
        </w:rPr>
        <w:t>会有比较大的回调。</w:t>
      </w:r>
    </w:p>
    <w:p w:rsidR="00E61F6B" w:rsidRPr="00E61F6B" w:rsidRDefault="000A36D0" w:rsidP="00BB2A4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9B371ED" wp14:editId="70E77EEA">
            <wp:extent cx="5274310" cy="2795262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  <w:bookmarkStart w:id="7" w:name="_Ref514593318"/>
      <w:r w:rsidR="00E61F6B" w:rsidRPr="00E61F6B">
        <w:rPr>
          <w:rFonts w:asciiTheme="minorEastAsia" w:hAnsiTheme="minorEastAsia" w:hint="eastAsia"/>
          <w:noProof/>
        </w:rPr>
        <w:t xml:space="preserve">图 </w:t>
      </w:r>
      <w:r w:rsidR="00E61F6B" w:rsidRPr="00E61F6B">
        <w:rPr>
          <w:rFonts w:asciiTheme="minorEastAsia" w:hAnsiTheme="minorEastAsia"/>
          <w:noProof/>
        </w:rPr>
        <w:fldChar w:fldCharType="begin"/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 w:hint="eastAsia"/>
          <w:noProof/>
        </w:rPr>
        <w:instrText>SEQ 图 \* ARABIC</w:instrText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/>
          <w:noProof/>
        </w:rPr>
        <w:fldChar w:fldCharType="separate"/>
      </w:r>
      <w:r w:rsidR="00DF0F0A">
        <w:rPr>
          <w:rFonts w:asciiTheme="minorEastAsia" w:hAnsiTheme="minorEastAsia"/>
          <w:noProof/>
        </w:rPr>
        <w:t>8</w:t>
      </w:r>
      <w:r w:rsidR="00E61F6B" w:rsidRPr="00E61F6B">
        <w:rPr>
          <w:rFonts w:asciiTheme="minorEastAsia" w:hAnsiTheme="minorEastAsia"/>
          <w:noProof/>
        </w:rPr>
        <w:fldChar w:fldCharType="end"/>
      </w:r>
      <w:bookmarkEnd w:id="7"/>
    </w:p>
    <w:p w:rsidR="007D67F5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7843BC">
        <w:rPr>
          <w:rFonts w:hint="eastAsia"/>
        </w:rPr>
        <w:t>下跌</w:t>
      </w:r>
      <w:r w:rsidR="007843BC">
        <w:rPr>
          <w:rFonts w:hint="eastAsia"/>
        </w:rPr>
        <w:t>-</w:t>
      </w:r>
      <w:r w:rsidR="007F7B88">
        <w:rPr>
          <w:rFonts w:hint="eastAsia"/>
        </w:rPr>
        <w:t>0.</w:t>
      </w:r>
      <w:r w:rsidR="007843BC">
        <w:rPr>
          <w:rFonts w:hint="eastAsia"/>
        </w:rPr>
        <w:t>25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E61F6B">
        <w:rPr>
          <w:rFonts w:hint="eastAsia"/>
        </w:rPr>
        <w:t>所示，</w:t>
      </w:r>
      <w:proofErr w:type="gramStart"/>
      <w:r w:rsidR="008F0263">
        <w:rPr>
          <w:rFonts w:hint="eastAsia"/>
        </w:rPr>
        <w:t>标普走势与纳指较为</w:t>
      </w:r>
      <w:proofErr w:type="gramEnd"/>
      <w:r w:rsidR="008F0263">
        <w:rPr>
          <w:rFonts w:hint="eastAsia"/>
        </w:rPr>
        <w:t>类似，同样的是在高位连续窄幅震荡，周二继续创新高，但距离历史新高还差</w:t>
      </w:r>
      <w:r w:rsidR="008F0263">
        <w:rPr>
          <w:rFonts w:hint="eastAsia"/>
        </w:rPr>
        <w:t>9</w:t>
      </w:r>
      <w:r w:rsidR="008F0263">
        <w:rPr>
          <w:rFonts w:hint="eastAsia"/>
        </w:rPr>
        <w:t>点。上周提到</w:t>
      </w:r>
      <w:proofErr w:type="gramStart"/>
      <w:r w:rsidR="008F0263">
        <w:rPr>
          <w:rFonts w:hint="eastAsia"/>
        </w:rPr>
        <w:t>的标普</w:t>
      </w:r>
      <w:r w:rsidR="00984478">
        <w:rPr>
          <w:rFonts w:hint="eastAsia"/>
        </w:rPr>
        <w:t>从</w:t>
      </w:r>
      <w:proofErr w:type="gramEnd"/>
      <w:r w:rsidR="00984478">
        <w:rPr>
          <w:rFonts w:hint="eastAsia"/>
        </w:rPr>
        <w:t>周线上看，可能会形成顶背离</w:t>
      </w:r>
      <w:r w:rsidR="008D53C2">
        <w:rPr>
          <w:rFonts w:hint="eastAsia"/>
        </w:rPr>
        <w:t>，双顶等</w:t>
      </w:r>
      <w:r w:rsidR="008F0263">
        <w:rPr>
          <w:rFonts w:hint="eastAsia"/>
        </w:rPr>
        <w:t>走势，未来关注是否会验证该走势</w:t>
      </w:r>
      <w:r w:rsidR="00984478">
        <w:rPr>
          <w:rFonts w:hint="eastAsia"/>
        </w:rPr>
        <w:t>。</w:t>
      </w:r>
      <w:r w:rsidR="008F0263">
        <w:rPr>
          <w:rFonts w:hint="eastAsia"/>
        </w:rPr>
        <w:t>下面支撑在</w:t>
      </w:r>
      <w:r w:rsidR="008F0263">
        <w:rPr>
          <w:rFonts w:hint="eastAsia"/>
        </w:rPr>
        <w:t>MA21</w:t>
      </w:r>
      <w:r w:rsidR="008F0263">
        <w:rPr>
          <w:rFonts w:hint="eastAsia"/>
        </w:rPr>
        <w:t>及上升趋势线，跌破会有比较大的调整。</w:t>
      </w:r>
    </w:p>
    <w:p w:rsidR="00DC27A8" w:rsidRDefault="007843BC" w:rsidP="00E61F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1764F5" wp14:editId="1EF6E4A7">
            <wp:extent cx="5274310" cy="27647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8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8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数字货币</w:t>
      </w:r>
    </w:p>
    <w:p w:rsidR="00DF37BD" w:rsidRDefault="00DF37BD" w:rsidP="00AC5678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0336F7">
        <w:rPr>
          <w:rFonts w:hint="eastAsia"/>
        </w:rPr>
        <w:t>六</w:t>
      </w:r>
      <w:r w:rsidR="008F0263">
        <w:rPr>
          <w:rFonts w:hint="eastAsia"/>
        </w:rPr>
        <w:t>18</w:t>
      </w:r>
      <w:r w:rsidR="00981285">
        <w:rPr>
          <w:rFonts w:hint="eastAsia"/>
        </w:rPr>
        <w:t>：</w:t>
      </w:r>
      <w:r w:rsidR="008F0263">
        <w:rPr>
          <w:rFonts w:hint="eastAsia"/>
        </w:rPr>
        <w:t>3</w:t>
      </w:r>
      <w:r w:rsidR="007D41E6">
        <w:rPr>
          <w:rFonts w:hint="eastAsia"/>
        </w:rPr>
        <w:t>0</w:t>
      </w:r>
      <w:r w:rsidR="007A66C4">
        <w:rPr>
          <w:rFonts w:hint="eastAsia"/>
        </w:rPr>
        <w:t>，比特币本周累计</w:t>
      </w:r>
      <w:r w:rsidR="000336F7">
        <w:rPr>
          <w:rFonts w:hint="eastAsia"/>
        </w:rPr>
        <w:t>下跌</w:t>
      </w:r>
      <w:r w:rsidR="008F0263">
        <w:rPr>
          <w:rFonts w:hint="eastAsia"/>
        </w:rPr>
        <w:t>-13.1</w:t>
      </w:r>
      <w:r w:rsidR="000336F7">
        <w:rPr>
          <w:rFonts w:hint="eastAsia"/>
        </w:rPr>
        <w:t>6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DF0F0A" w:rsidRPr="00F73B6F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752B53">
        <w:rPr>
          <w:rFonts w:hint="eastAsia"/>
        </w:rPr>
        <w:t>本周比特</w:t>
      </w:r>
      <w:proofErr w:type="gramStart"/>
      <w:r w:rsidR="00752B53">
        <w:rPr>
          <w:rFonts w:hint="eastAsia"/>
        </w:rPr>
        <w:t>币继续</w:t>
      </w:r>
      <w:proofErr w:type="gramEnd"/>
      <w:r w:rsidR="00752B53">
        <w:rPr>
          <w:rFonts w:hint="eastAsia"/>
        </w:rPr>
        <w:t>大幅下跌，下面支撑关注整数位</w:t>
      </w:r>
      <w:r w:rsidR="00752B53">
        <w:rPr>
          <w:rFonts w:hint="eastAsia"/>
        </w:rPr>
        <w:t>6000</w:t>
      </w:r>
      <w:r w:rsidR="00752B53">
        <w:rPr>
          <w:rFonts w:hint="eastAsia"/>
        </w:rPr>
        <w:t>及前期新低位置</w:t>
      </w:r>
      <w:r w:rsidR="00EE7C3F">
        <w:rPr>
          <w:rFonts w:hint="eastAsia"/>
        </w:rPr>
        <w:t>。</w:t>
      </w:r>
    </w:p>
    <w:p w:rsidR="00F73B6F" w:rsidRDefault="008F0263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E7A77E" wp14:editId="79D97859">
            <wp:extent cx="5274310" cy="317496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0336F7">
        <w:rPr>
          <w:rFonts w:hint="eastAsia"/>
        </w:rPr>
        <w:t>下跌</w:t>
      </w:r>
      <w:r w:rsidR="00752B53">
        <w:rPr>
          <w:rFonts w:hint="eastAsia"/>
        </w:rPr>
        <w:t>-0.53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0336F7">
        <w:rPr>
          <w:rFonts w:hint="eastAsia"/>
        </w:rPr>
        <w:t>下跌</w:t>
      </w:r>
      <w:r w:rsidR="00752B53">
        <w:rPr>
          <w:rFonts w:hint="eastAsia"/>
        </w:rPr>
        <w:t>-1.27</w:t>
      </w:r>
      <w:r w:rsidR="0032621F">
        <w:rPr>
          <w:rFonts w:hint="eastAsia"/>
        </w:rPr>
        <w:t>%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D4249C">
        <w:rPr>
          <w:rFonts w:hint="eastAsia"/>
        </w:rPr>
        <w:t>7</w:t>
      </w:r>
      <w:r w:rsidR="00752B53">
        <w:rPr>
          <w:rFonts w:hint="eastAsia"/>
        </w:rPr>
        <w:t>2.97</w:t>
      </w:r>
      <w:r w:rsidR="00D4249C">
        <w:rPr>
          <w:rFonts w:hint="eastAsia"/>
        </w:rPr>
        <w:t>和</w:t>
      </w:r>
      <w:r w:rsidR="008513F5">
        <w:rPr>
          <w:rFonts w:hint="eastAsia"/>
        </w:rPr>
        <w:t>6</w:t>
      </w:r>
      <w:r w:rsidR="00752B53">
        <w:rPr>
          <w:rFonts w:hint="eastAsia"/>
        </w:rPr>
        <w:t>7.78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545ECC">
        <w:rPr>
          <w:rFonts w:hint="eastAsia"/>
        </w:rPr>
        <w:t>下跌</w:t>
      </w:r>
      <w:r w:rsidR="001E746C">
        <w:rPr>
          <w:rFonts w:hint="eastAsia"/>
        </w:rPr>
        <w:t>-0</w:t>
      </w:r>
      <w:r w:rsidR="002A5C7B">
        <w:rPr>
          <w:rFonts w:hint="eastAsia"/>
        </w:rPr>
        <w:t>.</w:t>
      </w:r>
      <w:r w:rsidR="00752B53">
        <w:rPr>
          <w:rFonts w:hint="eastAsia"/>
        </w:rPr>
        <w:t>1</w:t>
      </w:r>
      <w:r w:rsidR="000336F7">
        <w:rPr>
          <w:rFonts w:hint="eastAsia"/>
        </w:rPr>
        <w:t>8</w:t>
      </w:r>
      <w:r w:rsidR="00A2666F">
        <w:rPr>
          <w:rFonts w:hint="eastAsia"/>
        </w:rPr>
        <w:t>%</w:t>
      </w:r>
      <w:r w:rsidR="00CB2E82">
        <w:rPr>
          <w:rFonts w:hint="eastAsia"/>
        </w:rPr>
        <w:t>，报</w:t>
      </w:r>
      <w:r w:rsidR="00FA007B" w:rsidRPr="00FA007B">
        <w:t>12</w:t>
      </w:r>
      <w:r w:rsidR="00752B53">
        <w:rPr>
          <w:rFonts w:hint="eastAsia"/>
        </w:rPr>
        <w:t>11.41</w:t>
      </w:r>
      <w:r w:rsidR="00D4249C">
        <w:rPr>
          <w:rFonts w:hint="eastAsia"/>
        </w:rPr>
        <w:t>，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DF0F0A" w:rsidRPr="00F73B6F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545ECC">
        <w:rPr>
          <w:rFonts w:hint="eastAsia"/>
        </w:rPr>
        <w:t>，</w:t>
      </w:r>
      <w:r w:rsidR="0044517A">
        <w:rPr>
          <w:rFonts w:hint="eastAsia"/>
        </w:rPr>
        <w:t>继续走弱</w:t>
      </w:r>
      <w:r w:rsidR="00C07A94">
        <w:rPr>
          <w:rFonts w:hint="eastAsia"/>
        </w:rPr>
        <w:t>。</w:t>
      </w:r>
    </w:p>
    <w:p w:rsidR="00F73B6F" w:rsidRDefault="00752B53" w:rsidP="00F73B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743CFF" wp14:editId="409B05FE">
            <wp:extent cx="5274310" cy="3120023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0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FA007B">
        <w:rPr>
          <w:rFonts w:hint="eastAsia"/>
        </w:rPr>
        <w:t>本周港币</w:t>
      </w:r>
      <w:r w:rsidR="00862DA5">
        <w:rPr>
          <w:rFonts w:hint="eastAsia"/>
        </w:rPr>
        <w:t>贬值</w:t>
      </w:r>
      <w:r w:rsidR="00752B53">
        <w:rPr>
          <w:rFonts w:hint="eastAsia"/>
        </w:rPr>
        <w:t>8</w:t>
      </w:r>
      <w:r w:rsidR="00FA527B">
        <w:rPr>
          <w:rFonts w:hint="eastAsia"/>
        </w:rPr>
        <w:t>个基点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7.84</w:t>
      </w:r>
      <w:r w:rsidR="00752B53">
        <w:rPr>
          <w:rFonts w:hint="eastAsia"/>
        </w:rPr>
        <w:t>98</w:t>
      </w:r>
      <w:r w:rsidR="002E6065">
        <w:rPr>
          <w:rFonts w:hint="eastAsia"/>
        </w:rPr>
        <w:t>，日线如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DF0F0A" w:rsidRPr="002E6065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DF3B23">
        <w:rPr>
          <w:rFonts w:hint="eastAsia"/>
        </w:rPr>
        <w:t>，港币本周继续贬值，基本贴着</w:t>
      </w:r>
      <w:r w:rsidR="00DF3B23">
        <w:rPr>
          <w:rFonts w:hint="eastAsia"/>
        </w:rPr>
        <w:t>7.85</w:t>
      </w:r>
      <w:r w:rsidR="00DF3B23">
        <w:rPr>
          <w:rFonts w:hint="eastAsia"/>
        </w:rPr>
        <w:t>在走，关注未来金管局是否会再度出手</w:t>
      </w:r>
      <w:r w:rsidR="00B71637">
        <w:rPr>
          <w:rFonts w:hint="eastAsia"/>
        </w:rPr>
        <w:t>。</w:t>
      </w:r>
    </w:p>
    <w:p w:rsidR="002E6065" w:rsidRPr="00FA527B" w:rsidRDefault="00752B53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8D7CA40" wp14:editId="5F9AFDF2">
            <wp:extent cx="5274310" cy="3162144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B23" w:rsidRDefault="00F8470B" w:rsidP="00DF3B23">
      <w:pPr>
        <w:pStyle w:val="a3"/>
        <w:numPr>
          <w:ilvl w:val="0"/>
          <w:numId w:val="8"/>
        </w:numPr>
        <w:spacing w:line="360" w:lineRule="auto"/>
        <w:ind w:firstLineChars="0"/>
        <w:rPr>
          <w:rFonts w:hint="eastAsia"/>
        </w:rPr>
      </w:pPr>
      <w:proofErr w:type="spellStart"/>
      <w:r>
        <w:rPr>
          <w:rFonts w:hint="eastAsia"/>
        </w:rPr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1A6ABC">
        <w:rPr>
          <w:rFonts w:hint="eastAsia"/>
        </w:rPr>
        <w:t>0.</w:t>
      </w:r>
      <w:r w:rsidR="00DF3B23">
        <w:rPr>
          <w:rFonts w:hint="eastAsia"/>
        </w:rPr>
        <w:t>6464</w:t>
      </w:r>
      <w:r w:rsidR="00E85182">
        <w:rPr>
          <w:rFonts w:hint="eastAsia"/>
        </w:rPr>
        <w:t>（相对</w:t>
      </w:r>
      <w:r w:rsidR="00DF3B23">
        <w:rPr>
          <w:rFonts w:hint="eastAsia"/>
        </w:rPr>
        <w:t>较高</w:t>
      </w:r>
      <w:r w:rsidR="00E85182">
        <w:rPr>
          <w:rFonts w:hint="eastAsia"/>
        </w:rPr>
        <w:t>）</w:t>
      </w:r>
      <w:r w:rsidR="00815ECA">
        <w:rPr>
          <w:rFonts w:hint="eastAsia"/>
        </w:rPr>
        <w:t>，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AB68F3">
        <w:rPr>
          <w:rFonts w:hint="eastAsia"/>
        </w:rPr>
        <w:t>。</w:t>
      </w:r>
      <w:r w:rsidR="00DF3B23" w:rsidRPr="00DF3B23">
        <w:rPr>
          <w:rFonts w:hint="eastAsia"/>
          <w:color w:val="FF0000"/>
        </w:rPr>
        <w:t>【香港财政司司长陈茂波：“超低息”</w:t>
      </w:r>
      <w:r w:rsidR="00DF3B23" w:rsidRPr="00DF3B23">
        <w:rPr>
          <w:rFonts w:hint="eastAsia"/>
          <w:color w:val="FF0000"/>
        </w:rPr>
        <w:lastRenderedPageBreak/>
        <w:t>环境很快结束】</w:t>
      </w:r>
      <w:proofErr w:type="gramStart"/>
      <w:r w:rsidR="00DF3B23" w:rsidRPr="00DF3B23">
        <w:rPr>
          <w:rFonts w:hint="eastAsia"/>
          <w:color w:val="FF0000"/>
        </w:rPr>
        <w:t>陈茂波表示</w:t>
      </w:r>
      <w:proofErr w:type="gramEnd"/>
      <w:r w:rsidR="00DF3B23" w:rsidRPr="00DF3B23">
        <w:rPr>
          <w:rFonts w:hint="eastAsia"/>
          <w:color w:val="FF0000"/>
        </w:rPr>
        <w:t>，预计美联储下半年很大概率加息两次，香港迟早会跟随上调利率。香港按揭利率已经创出</w:t>
      </w:r>
      <w:r w:rsidR="00DF3B23" w:rsidRPr="00DF3B23">
        <w:rPr>
          <w:rFonts w:hint="eastAsia"/>
          <w:color w:val="FF0000"/>
        </w:rPr>
        <w:t>5</w:t>
      </w:r>
      <w:r w:rsidR="00DF3B23" w:rsidRPr="00DF3B23">
        <w:rPr>
          <w:rFonts w:hint="eastAsia"/>
          <w:color w:val="FF0000"/>
        </w:rPr>
        <w:t>年以来最大升幅，多家本地银行相继宣布上调新造楼宇按揭利率。</w:t>
      </w:r>
    </w:p>
    <w:p w:rsidR="00DF37BD" w:rsidRDefault="00DF37BD" w:rsidP="005A5CC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80620B">
        <w:rPr>
          <w:rFonts w:hint="eastAsia"/>
        </w:rPr>
        <w:t>上涨</w:t>
      </w:r>
      <w:r w:rsidR="00533B08">
        <w:rPr>
          <w:rFonts w:hint="eastAsia"/>
        </w:rPr>
        <w:t>0.29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6D40B2">
        <w:rPr>
          <w:rFonts w:hint="eastAsia"/>
        </w:rPr>
        <w:t>人民币继续贬值，</w:t>
      </w:r>
      <w:r w:rsidR="00803354">
        <w:rPr>
          <w:rFonts w:hint="eastAsia"/>
        </w:rPr>
        <w:t>下附</w:t>
      </w:r>
      <w:r w:rsidR="006D1CC3">
        <w:rPr>
          <w:rFonts w:hint="eastAsia"/>
        </w:rPr>
        <w:t>美元</w:t>
      </w:r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C5211B">
        <w:rPr>
          <w:rFonts w:hint="eastAsia"/>
        </w:rPr>
        <w:t>，</w:t>
      </w:r>
      <w:r w:rsidR="00FC2813">
        <w:rPr>
          <w:rFonts w:hint="eastAsia"/>
        </w:rPr>
        <w:t>下影较长，主要由于上</w:t>
      </w:r>
      <w:r w:rsidR="00C5211B">
        <w:rPr>
          <w:rFonts w:hint="eastAsia"/>
        </w:rPr>
        <w:t>周五</w:t>
      </w:r>
      <w:r w:rsidR="005A5CC8">
        <w:rPr>
          <w:rFonts w:hint="eastAsia"/>
        </w:rPr>
        <w:t>央行宣布上调远期售汇业务的外汇风险准备金率</w:t>
      </w:r>
      <w:r w:rsidR="00C5211B">
        <w:rPr>
          <w:rFonts w:hint="eastAsia"/>
        </w:rPr>
        <w:t>后，人民币</w:t>
      </w:r>
      <w:r w:rsidR="00FC2813">
        <w:rPr>
          <w:rFonts w:hint="eastAsia"/>
        </w:rPr>
        <w:t>一度</w:t>
      </w:r>
      <w:r w:rsidR="00973BF0">
        <w:rPr>
          <w:rFonts w:hint="eastAsia"/>
        </w:rPr>
        <w:t>大幅</w:t>
      </w:r>
      <w:bookmarkStart w:id="12" w:name="_GoBack"/>
      <w:bookmarkEnd w:id="12"/>
      <w:r w:rsidR="00FC2813">
        <w:rPr>
          <w:rFonts w:hint="eastAsia"/>
        </w:rPr>
        <w:t>反弹后继续贬值</w:t>
      </w:r>
      <w:r w:rsidR="00B71637">
        <w:rPr>
          <w:rFonts w:hint="eastAsia"/>
        </w:rPr>
        <w:t>。</w:t>
      </w:r>
    </w:p>
    <w:p w:rsidR="00803354" w:rsidRDefault="00533B08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2DF9FB" wp14:editId="26978BA7">
            <wp:extent cx="5274310" cy="306752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544DAB">
        <w:rPr>
          <w:rFonts w:hint="eastAsia"/>
        </w:rPr>
        <w:t>累计上涨</w:t>
      </w:r>
      <w:r w:rsidR="008537D9">
        <w:rPr>
          <w:rFonts w:hint="eastAsia"/>
        </w:rPr>
        <w:t>1.16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AB68F3">
        <w:rPr>
          <w:rFonts w:hint="eastAsia"/>
        </w:rPr>
        <w:t>。</w:t>
      </w:r>
      <w:r w:rsidR="008537D9">
        <w:rPr>
          <w:rFonts w:hint="eastAsia"/>
        </w:rPr>
        <w:t>在前期盘整较长一段时间之后，本周美元突破创新高。</w:t>
      </w:r>
    </w:p>
    <w:p w:rsidR="00C8514C" w:rsidRDefault="008537D9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0CA896" wp14:editId="37AD54BA">
            <wp:extent cx="4849445" cy="2955131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587" cy="29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8537D9">
        <w:rPr>
          <w:rFonts w:hint="eastAsia"/>
        </w:rPr>
        <w:t>下跌</w:t>
      </w:r>
      <w:r w:rsidR="008537D9">
        <w:rPr>
          <w:rFonts w:hint="eastAsia"/>
        </w:rPr>
        <w:t>-</w:t>
      </w:r>
      <w:r w:rsidR="00A85FC0">
        <w:rPr>
          <w:rFonts w:hint="eastAsia"/>
        </w:rPr>
        <w:t>0</w:t>
      </w:r>
      <w:r w:rsidR="00B66FB6">
        <w:rPr>
          <w:rFonts w:hint="eastAsia"/>
        </w:rPr>
        <w:t>.</w:t>
      </w:r>
      <w:r w:rsidR="008537D9">
        <w:rPr>
          <w:rFonts w:hint="eastAsia"/>
        </w:rPr>
        <w:t>42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8537D9">
        <w:rPr>
          <w:rFonts w:hint="eastAsia"/>
        </w:rPr>
        <w:t>0</w:t>
      </w:r>
      <w:r w:rsidR="00B66FB6">
        <w:rPr>
          <w:rFonts w:hint="eastAsia"/>
        </w:rPr>
        <w:t>.</w:t>
      </w:r>
      <w:r w:rsidR="008537D9">
        <w:rPr>
          <w:rFonts w:hint="eastAsia"/>
        </w:rPr>
        <w:t>81</w:t>
      </w:r>
      <w:r w:rsidR="003D2CBC">
        <w:rPr>
          <w:rFonts w:hint="eastAsia"/>
        </w:rPr>
        <w:t>，</w:t>
      </w:r>
      <w:r w:rsidR="00B66FB6">
        <w:rPr>
          <w:rFonts w:hint="eastAsia"/>
        </w:rPr>
        <w:t>日元</w:t>
      </w:r>
      <w:proofErr w:type="gramStart"/>
      <w:r w:rsidR="00536001">
        <w:rPr>
          <w:rFonts w:hint="eastAsia"/>
        </w:rPr>
        <w:t>稍微</w:t>
      </w:r>
      <w:r w:rsidR="008537D9">
        <w:rPr>
          <w:rFonts w:hint="eastAsia"/>
        </w:rPr>
        <w:t>走</w:t>
      </w:r>
      <w:proofErr w:type="gramEnd"/>
      <w:r w:rsidR="008537D9">
        <w:rPr>
          <w:rFonts w:hint="eastAsia"/>
        </w:rPr>
        <w:t>强</w:t>
      </w:r>
      <w:r w:rsidR="00020728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536001">
        <w:rPr>
          <w:rFonts w:hint="eastAsia"/>
        </w:rPr>
        <w:t>下跌</w:t>
      </w:r>
      <w:r w:rsidR="00562A5C">
        <w:rPr>
          <w:rFonts w:hint="eastAsia"/>
        </w:rPr>
        <w:t>-1.36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A85FC0">
        <w:rPr>
          <w:rFonts w:hint="eastAsia"/>
        </w:rPr>
        <w:t>欧元继续走</w:t>
      </w:r>
      <w:proofErr w:type="gramStart"/>
      <w:r w:rsidR="00A85FC0">
        <w:rPr>
          <w:rFonts w:hint="eastAsia"/>
        </w:rPr>
        <w:t>弱</w:t>
      </w:r>
      <w:r w:rsidR="00562A5C">
        <w:rPr>
          <w:rFonts w:hint="eastAsia"/>
        </w:rPr>
        <w:t>创新</w:t>
      </w:r>
      <w:proofErr w:type="gramEnd"/>
      <w:r w:rsidR="00562A5C">
        <w:rPr>
          <w:rFonts w:hint="eastAsia"/>
        </w:rPr>
        <w:t>低</w:t>
      </w:r>
      <w:r w:rsidR="00A85FC0">
        <w:rPr>
          <w:rFonts w:hint="eastAsia"/>
        </w:rPr>
        <w:t>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DF0F0A" w:rsidRPr="00FF25F2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562A5C">
        <w:rPr>
          <w:rFonts w:hint="eastAsia"/>
        </w:rPr>
        <w:t>，受美元走强，以及土耳其危机的影响</w:t>
      </w:r>
      <w:r w:rsidR="00020728">
        <w:rPr>
          <w:rFonts w:hint="eastAsia"/>
        </w:rPr>
        <w:t>。</w:t>
      </w:r>
    </w:p>
    <w:p w:rsidR="00FF25F2" w:rsidRDefault="00562A5C" w:rsidP="00FF25F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1F1039" wp14:editId="55B299D3">
            <wp:extent cx="5274310" cy="320975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E07574">
        <w:rPr>
          <w:rFonts w:hint="eastAsia"/>
        </w:rPr>
        <w:t>下跌</w:t>
      </w:r>
      <w:r w:rsidR="001D01A8">
        <w:rPr>
          <w:rFonts w:hint="eastAsia"/>
        </w:rPr>
        <w:t>-2.58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975D0C">
        <w:rPr>
          <w:rFonts w:hint="eastAsia"/>
        </w:rPr>
        <w:t>2.</w:t>
      </w:r>
      <w:r w:rsidR="001D01A8">
        <w:rPr>
          <w:rFonts w:hint="eastAsia"/>
        </w:rPr>
        <w:t>873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1D01A8">
        <w:rPr>
          <w:rFonts w:hint="eastAsia"/>
        </w:rPr>
        <w:t>，受避险情绪的影响</w:t>
      </w:r>
      <w:r w:rsidR="002F4045">
        <w:rPr>
          <w:rFonts w:hint="eastAsia"/>
        </w:rPr>
        <w:t>。</w:t>
      </w:r>
    </w:p>
    <w:p w:rsidR="00C8514C" w:rsidRDefault="001D01A8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A608AE" wp14:editId="7ADE774B">
            <wp:extent cx="5018700" cy="29676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232" cy="29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5" w:name="_Ref514594505"/>
      <w:r w:rsidRPr="00C8514C">
        <w:rPr>
          <w:rFonts w:asciiTheme="minorEastAsia" w:eastAsiaTheme="minorEastAsia" w:hAnsiTheme="minorEastAsia" w:hint="eastAsia"/>
          <w:noProof/>
        </w:rPr>
        <w:lastRenderedPageBreak/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5"/>
    </w:p>
    <w:p w:rsidR="001867A7" w:rsidRP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E73BA2">
        <w:rPr>
          <w:rFonts w:hint="eastAsia"/>
        </w:rPr>
        <w:t>上涨</w:t>
      </w:r>
      <w:r w:rsidR="00E73BA2">
        <w:rPr>
          <w:rFonts w:hint="eastAsia"/>
        </w:rPr>
        <w:t>2</w:t>
      </w:r>
      <w:r w:rsidR="00BB2DA8">
        <w:rPr>
          <w:rFonts w:hint="eastAsia"/>
        </w:rPr>
        <w:t>.</w:t>
      </w:r>
      <w:r w:rsidR="00E73BA2">
        <w:rPr>
          <w:rFonts w:hint="eastAsia"/>
        </w:rPr>
        <w:t>44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E73BA2">
        <w:rPr>
          <w:rFonts w:hint="eastAsia"/>
        </w:rPr>
        <w:t>574</w:t>
      </w:r>
      <w:r w:rsidR="002F4045">
        <w:rPr>
          <w:rFonts w:hint="eastAsia"/>
        </w:rPr>
        <w:t>。</w:t>
      </w:r>
    </w:p>
    <w:sectPr w:rsidR="001867A7" w:rsidRPr="00DF37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2B1E" w:rsidRDefault="00982B1E" w:rsidP="004F6979">
      <w:r>
        <w:separator/>
      </w:r>
    </w:p>
  </w:endnote>
  <w:endnote w:type="continuationSeparator" w:id="0">
    <w:p w:rsidR="00982B1E" w:rsidRDefault="00982B1E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2B1E" w:rsidRDefault="00982B1E" w:rsidP="004F6979">
      <w:r>
        <w:separator/>
      </w:r>
    </w:p>
  </w:footnote>
  <w:footnote w:type="continuationSeparator" w:id="0">
    <w:p w:rsidR="00982B1E" w:rsidRDefault="00982B1E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1924DAE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3BE5"/>
    <w:rsid w:val="00020728"/>
    <w:rsid w:val="000312D8"/>
    <w:rsid w:val="000336F7"/>
    <w:rsid w:val="00044382"/>
    <w:rsid w:val="00046784"/>
    <w:rsid w:val="0006212F"/>
    <w:rsid w:val="0007224C"/>
    <w:rsid w:val="00072F37"/>
    <w:rsid w:val="00092035"/>
    <w:rsid w:val="000A36D0"/>
    <w:rsid w:val="000A6DB8"/>
    <w:rsid w:val="000A7CF1"/>
    <w:rsid w:val="000C4EC2"/>
    <w:rsid w:val="000D060B"/>
    <w:rsid w:val="000D5C5F"/>
    <w:rsid w:val="000E6DF9"/>
    <w:rsid w:val="000F0DC7"/>
    <w:rsid w:val="00101855"/>
    <w:rsid w:val="00102245"/>
    <w:rsid w:val="0012233B"/>
    <w:rsid w:val="00131103"/>
    <w:rsid w:val="00134852"/>
    <w:rsid w:val="001400EE"/>
    <w:rsid w:val="00142791"/>
    <w:rsid w:val="0017272C"/>
    <w:rsid w:val="0018581D"/>
    <w:rsid w:val="001867A7"/>
    <w:rsid w:val="00193838"/>
    <w:rsid w:val="001A4697"/>
    <w:rsid w:val="001A6ABC"/>
    <w:rsid w:val="001B0BB6"/>
    <w:rsid w:val="001B7D4C"/>
    <w:rsid w:val="001C17E6"/>
    <w:rsid w:val="001D01A8"/>
    <w:rsid w:val="001E746C"/>
    <w:rsid w:val="001F164D"/>
    <w:rsid w:val="00200FD8"/>
    <w:rsid w:val="002053B5"/>
    <w:rsid w:val="00205B4A"/>
    <w:rsid w:val="002149E8"/>
    <w:rsid w:val="002165CC"/>
    <w:rsid w:val="002251CC"/>
    <w:rsid w:val="00235D33"/>
    <w:rsid w:val="00237D10"/>
    <w:rsid w:val="00241504"/>
    <w:rsid w:val="00243E5A"/>
    <w:rsid w:val="0025232C"/>
    <w:rsid w:val="0026105B"/>
    <w:rsid w:val="002662E8"/>
    <w:rsid w:val="002738F8"/>
    <w:rsid w:val="002756E8"/>
    <w:rsid w:val="00283575"/>
    <w:rsid w:val="00292BE7"/>
    <w:rsid w:val="00294293"/>
    <w:rsid w:val="00296CD3"/>
    <w:rsid w:val="002A5C7B"/>
    <w:rsid w:val="002B6C35"/>
    <w:rsid w:val="002C291C"/>
    <w:rsid w:val="002D0A80"/>
    <w:rsid w:val="002D1B3F"/>
    <w:rsid w:val="002E6065"/>
    <w:rsid w:val="002F4045"/>
    <w:rsid w:val="002F6FB6"/>
    <w:rsid w:val="00301814"/>
    <w:rsid w:val="003051E6"/>
    <w:rsid w:val="00305F93"/>
    <w:rsid w:val="00306ACA"/>
    <w:rsid w:val="00311460"/>
    <w:rsid w:val="00317199"/>
    <w:rsid w:val="00317339"/>
    <w:rsid w:val="00317A75"/>
    <w:rsid w:val="00322289"/>
    <w:rsid w:val="0032254C"/>
    <w:rsid w:val="00322C44"/>
    <w:rsid w:val="0032621F"/>
    <w:rsid w:val="003305AA"/>
    <w:rsid w:val="00331248"/>
    <w:rsid w:val="00337E23"/>
    <w:rsid w:val="003443E9"/>
    <w:rsid w:val="0034523B"/>
    <w:rsid w:val="00347642"/>
    <w:rsid w:val="0035028B"/>
    <w:rsid w:val="0037607B"/>
    <w:rsid w:val="00385F32"/>
    <w:rsid w:val="00386842"/>
    <w:rsid w:val="003B1653"/>
    <w:rsid w:val="003C3791"/>
    <w:rsid w:val="003D2571"/>
    <w:rsid w:val="003D2CBC"/>
    <w:rsid w:val="003D718D"/>
    <w:rsid w:val="003E32A3"/>
    <w:rsid w:val="003E407C"/>
    <w:rsid w:val="00412818"/>
    <w:rsid w:val="004242AB"/>
    <w:rsid w:val="00425541"/>
    <w:rsid w:val="004308B6"/>
    <w:rsid w:val="004357AE"/>
    <w:rsid w:val="0044517A"/>
    <w:rsid w:val="004621C4"/>
    <w:rsid w:val="00463C13"/>
    <w:rsid w:val="004641EB"/>
    <w:rsid w:val="00466F64"/>
    <w:rsid w:val="00471363"/>
    <w:rsid w:val="00473529"/>
    <w:rsid w:val="00475C5F"/>
    <w:rsid w:val="00485C7F"/>
    <w:rsid w:val="00494ABD"/>
    <w:rsid w:val="004B6E3F"/>
    <w:rsid w:val="004C6BE9"/>
    <w:rsid w:val="004D4765"/>
    <w:rsid w:val="004D6BAE"/>
    <w:rsid w:val="004E0317"/>
    <w:rsid w:val="004E63DC"/>
    <w:rsid w:val="004E6D83"/>
    <w:rsid w:val="004F3149"/>
    <w:rsid w:val="004F442C"/>
    <w:rsid w:val="004F6979"/>
    <w:rsid w:val="00502D3A"/>
    <w:rsid w:val="00506EF9"/>
    <w:rsid w:val="005154BC"/>
    <w:rsid w:val="00517E5D"/>
    <w:rsid w:val="00530514"/>
    <w:rsid w:val="00533248"/>
    <w:rsid w:val="00533B08"/>
    <w:rsid w:val="00536001"/>
    <w:rsid w:val="00544DAB"/>
    <w:rsid w:val="00545ECC"/>
    <w:rsid w:val="00546948"/>
    <w:rsid w:val="00562A5C"/>
    <w:rsid w:val="00562AAA"/>
    <w:rsid w:val="0057157A"/>
    <w:rsid w:val="005913DA"/>
    <w:rsid w:val="005A4A01"/>
    <w:rsid w:val="005A5CC8"/>
    <w:rsid w:val="005B393A"/>
    <w:rsid w:val="005B61A9"/>
    <w:rsid w:val="005C0778"/>
    <w:rsid w:val="005C57C1"/>
    <w:rsid w:val="005C5CBF"/>
    <w:rsid w:val="005C7371"/>
    <w:rsid w:val="005D6F5F"/>
    <w:rsid w:val="005E537D"/>
    <w:rsid w:val="005F2FCE"/>
    <w:rsid w:val="005F7393"/>
    <w:rsid w:val="006004FC"/>
    <w:rsid w:val="006013B8"/>
    <w:rsid w:val="006014AC"/>
    <w:rsid w:val="00613764"/>
    <w:rsid w:val="006161D4"/>
    <w:rsid w:val="006171A5"/>
    <w:rsid w:val="00622D61"/>
    <w:rsid w:val="00627003"/>
    <w:rsid w:val="00640E87"/>
    <w:rsid w:val="00641791"/>
    <w:rsid w:val="0064329D"/>
    <w:rsid w:val="00643E5E"/>
    <w:rsid w:val="00660451"/>
    <w:rsid w:val="006613F8"/>
    <w:rsid w:val="00661C01"/>
    <w:rsid w:val="00677C59"/>
    <w:rsid w:val="00681948"/>
    <w:rsid w:val="00690F3B"/>
    <w:rsid w:val="00696E64"/>
    <w:rsid w:val="00697916"/>
    <w:rsid w:val="006A28A8"/>
    <w:rsid w:val="006B6C91"/>
    <w:rsid w:val="006C4AA0"/>
    <w:rsid w:val="006C4AD7"/>
    <w:rsid w:val="006C5AC9"/>
    <w:rsid w:val="006D1CC3"/>
    <w:rsid w:val="006D3646"/>
    <w:rsid w:val="006D40B2"/>
    <w:rsid w:val="006E1530"/>
    <w:rsid w:val="00700AA8"/>
    <w:rsid w:val="00702B2A"/>
    <w:rsid w:val="00710CF8"/>
    <w:rsid w:val="007159DF"/>
    <w:rsid w:val="00722C1D"/>
    <w:rsid w:val="00730908"/>
    <w:rsid w:val="00740DFA"/>
    <w:rsid w:val="0074594B"/>
    <w:rsid w:val="00752B53"/>
    <w:rsid w:val="00753D2F"/>
    <w:rsid w:val="00755637"/>
    <w:rsid w:val="00757723"/>
    <w:rsid w:val="00764670"/>
    <w:rsid w:val="00783710"/>
    <w:rsid w:val="00783BC7"/>
    <w:rsid w:val="007843BC"/>
    <w:rsid w:val="007A66C4"/>
    <w:rsid w:val="007B00F7"/>
    <w:rsid w:val="007B0CEF"/>
    <w:rsid w:val="007B3F6F"/>
    <w:rsid w:val="007D41E6"/>
    <w:rsid w:val="007D67F5"/>
    <w:rsid w:val="007E2220"/>
    <w:rsid w:val="007E4F9A"/>
    <w:rsid w:val="007F53A4"/>
    <w:rsid w:val="007F7B88"/>
    <w:rsid w:val="007F7EAE"/>
    <w:rsid w:val="008006EF"/>
    <w:rsid w:val="00803354"/>
    <w:rsid w:val="0080620B"/>
    <w:rsid w:val="0081092C"/>
    <w:rsid w:val="00815ECA"/>
    <w:rsid w:val="00820E36"/>
    <w:rsid w:val="00826A92"/>
    <w:rsid w:val="008322EE"/>
    <w:rsid w:val="00840321"/>
    <w:rsid w:val="00842492"/>
    <w:rsid w:val="00842AE7"/>
    <w:rsid w:val="0084539B"/>
    <w:rsid w:val="008513F5"/>
    <w:rsid w:val="008537D9"/>
    <w:rsid w:val="00857EBA"/>
    <w:rsid w:val="00862DA5"/>
    <w:rsid w:val="00865B47"/>
    <w:rsid w:val="0087347E"/>
    <w:rsid w:val="008757D7"/>
    <w:rsid w:val="00876467"/>
    <w:rsid w:val="0088713F"/>
    <w:rsid w:val="008C4DE6"/>
    <w:rsid w:val="008C70C4"/>
    <w:rsid w:val="008C7540"/>
    <w:rsid w:val="008D53C2"/>
    <w:rsid w:val="008D6B1E"/>
    <w:rsid w:val="008E394F"/>
    <w:rsid w:val="008F0263"/>
    <w:rsid w:val="00900314"/>
    <w:rsid w:val="00916934"/>
    <w:rsid w:val="00916F3B"/>
    <w:rsid w:val="009224CC"/>
    <w:rsid w:val="00925EDF"/>
    <w:rsid w:val="009314D3"/>
    <w:rsid w:val="00933CBF"/>
    <w:rsid w:val="009348B1"/>
    <w:rsid w:val="00937222"/>
    <w:rsid w:val="0094435D"/>
    <w:rsid w:val="009456AB"/>
    <w:rsid w:val="00950E50"/>
    <w:rsid w:val="00955754"/>
    <w:rsid w:val="00956EC0"/>
    <w:rsid w:val="00960C19"/>
    <w:rsid w:val="00960EEC"/>
    <w:rsid w:val="00961F87"/>
    <w:rsid w:val="00964088"/>
    <w:rsid w:val="0096781D"/>
    <w:rsid w:val="00973BF0"/>
    <w:rsid w:val="00974BC2"/>
    <w:rsid w:val="00975D0C"/>
    <w:rsid w:val="00981285"/>
    <w:rsid w:val="00982B1E"/>
    <w:rsid w:val="00984478"/>
    <w:rsid w:val="00987FEC"/>
    <w:rsid w:val="009A3E99"/>
    <w:rsid w:val="009B1EBA"/>
    <w:rsid w:val="009B7D90"/>
    <w:rsid w:val="009C1E34"/>
    <w:rsid w:val="009C2439"/>
    <w:rsid w:val="009C36C3"/>
    <w:rsid w:val="009D4739"/>
    <w:rsid w:val="009E17BF"/>
    <w:rsid w:val="009E3F94"/>
    <w:rsid w:val="009E3FA6"/>
    <w:rsid w:val="009E59EE"/>
    <w:rsid w:val="009E64C5"/>
    <w:rsid w:val="009F30A0"/>
    <w:rsid w:val="009F31F2"/>
    <w:rsid w:val="009F7853"/>
    <w:rsid w:val="00A051E2"/>
    <w:rsid w:val="00A1664A"/>
    <w:rsid w:val="00A17F8E"/>
    <w:rsid w:val="00A244F7"/>
    <w:rsid w:val="00A2666F"/>
    <w:rsid w:val="00A3718B"/>
    <w:rsid w:val="00A54063"/>
    <w:rsid w:val="00A6358C"/>
    <w:rsid w:val="00A85FC0"/>
    <w:rsid w:val="00A90C4D"/>
    <w:rsid w:val="00AA3135"/>
    <w:rsid w:val="00AB4780"/>
    <w:rsid w:val="00AB5E74"/>
    <w:rsid w:val="00AB68F3"/>
    <w:rsid w:val="00AC00E2"/>
    <w:rsid w:val="00AC2243"/>
    <w:rsid w:val="00AC5678"/>
    <w:rsid w:val="00AE1FD6"/>
    <w:rsid w:val="00B071E6"/>
    <w:rsid w:val="00B22C89"/>
    <w:rsid w:val="00B32F5A"/>
    <w:rsid w:val="00B35E15"/>
    <w:rsid w:val="00B45A1C"/>
    <w:rsid w:val="00B52CBB"/>
    <w:rsid w:val="00B542ED"/>
    <w:rsid w:val="00B54C8E"/>
    <w:rsid w:val="00B57A71"/>
    <w:rsid w:val="00B62BA3"/>
    <w:rsid w:val="00B63393"/>
    <w:rsid w:val="00B66EEA"/>
    <w:rsid w:val="00B66FB6"/>
    <w:rsid w:val="00B71637"/>
    <w:rsid w:val="00B722C7"/>
    <w:rsid w:val="00B81731"/>
    <w:rsid w:val="00B86BE3"/>
    <w:rsid w:val="00B86D2D"/>
    <w:rsid w:val="00B90EA7"/>
    <w:rsid w:val="00BA3E2F"/>
    <w:rsid w:val="00BA6083"/>
    <w:rsid w:val="00BB2A48"/>
    <w:rsid w:val="00BB2DA8"/>
    <w:rsid w:val="00BD50B3"/>
    <w:rsid w:val="00C02282"/>
    <w:rsid w:val="00C07000"/>
    <w:rsid w:val="00C07656"/>
    <w:rsid w:val="00C07A94"/>
    <w:rsid w:val="00C13913"/>
    <w:rsid w:val="00C21560"/>
    <w:rsid w:val="00C25A71"/>
    <w:rsid w:val="00C4138F"/>
    <w:rsid w:val="00C46482"/>
    <w:rsid w:val="00C50DD2"/>
    <w:rsid w:val="00C5211B"/>
    <w:rsid w:val="00C534EA"/>
    <w:rsid w:val="00C53537"/>
    <w:rsid w:val="00C708E3"/>
    <w:rsid w:val="00C72A75"/>
    <w:rsid w:val="00C8514C"/>
    <w:rsid w:val="00C855EE"/>
    <w:rsid w:val="00C91988"/>
    <w:rsid w:val="00CA5A24"/>
    <w:rsid w:val="00CB0D22"/>
    <w:rsid w:val="00CB2E82"/>
    <w:rsid w:val="00CC4565"/>
    <w:rsid w:val="00CD3296"/>
    <w:rsid w:val="00CD74C0"/>
    <w:rsid w:val="00CF2D54"/>
    <w:rsid w:val="00D20344"/>
    <w:rsid w:val="00D25783"/>
    <w:rsid w:val="00D26623"/>
    <w:rsid w:val="00D2751E"/>
    <w:rsid w:val="00D31030"/>
    <w:rsid w:val="00D4249C"/>
    <w:rsid w:val="00D42C43"/>
    <w:rsid w:val="00D50FF7"/>
    <w:rsid w:val="00D5531A"/>
    <w:rsid w:val="00D633F8"/>
    <w:rsid w:val="00D63B77"/>
    <w:rsid w:val="00D64F90"/>
    <w:rsid w:val="00D670AE"/>
    <w:rsid w:val="00D67D7C"/>
    <w:rsid w:val="00D869C1"/>
    <w:rsid w:val="00D9255D"/>
    <w:rsid w:val="00D96291"/>
    <w:rsid w:val="00DB398B"/>
    <w:rsid w:val="00DB449D"/>
    <w:rsid w:val="00DB4B2B"/>
    <w:rsid w:val="00DC17E1"/>
    <w:rsid w:val="00DC27A8"/>
    <w:rsid w:val="00DC497E"/>
    <w:rsid w:val="00DD68A0"/>
    <w:rsid w:val="00DE79C6"/>
    <w:rsid w:val="00DF0323"/>
    <w:rsid w:val="00DF0F0A"/>
    <w:rsid w:val="00DF37BD"/>
    <w:rsid w:val="00DF3B23"/>
    <w:rsid w:val="00DF4F9D"/>
    <w:rsid w:val="00DF73C6"/>
    <w:rsid w:val="00DF7E97"/>
    <w:rsid w:val="00E06719"/>
    <w:rsid w:val="00E07574"/>
    <w:rsid w:val="00E1002E"/>
    <w:rsid w:val="00E103FB"/>
    <w:rsid w:val="00E20607"/>
    <w:rsid w:val="00E21B92"/>
    <w:rsid w:val="00E31002"/>
    <w:rsid w:val="00E436E0"/>
    <w:rsid w:val="00E43B99"/>
    <w:rsid w:val="00E576F3"/>
    <w:rsid w:val="00E61F6B"/>
    <w:rsid w:val="00E63B65"/>
    <w:rsid w:val="00E71755"/>
    <w:rsid w:val="00E73BA2"/>
    <w:rsid w:val="00E81317"/>
    <w:rsid w:val="00E85182"/>
    <w:rsid w:val="00E862E1"/>
    <w:rsid w:val="00E876B1"/>
    <w:rsid w:val="00EA00A5"/>
    <w:rsid w:val="00EA6245"/>
    <w:rsid w:val="00EB7B31"/>
    <w:rsid w:val="00EE7C3F"/>
    <w:rsid w:val="00EF65ED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3475"/>
    <w:rsid w:val="00F554E1"/>
    <w:rsid w:val="00F73B6F"/>
    <w:rsid w:val="00F7593E"/>
    <w:rsid w:val="00F76835"/>
    <w:rsid w:val="00F8470B"/>
    <w:rsid w:val="00F927DA"/>
    <w:rsid w:val="00FA007B"/>
    <w:rsid w:val="00FA332A"/>
    <w:rsid w:val="00FA527B"/>
    <w:rsid w:val="00FA5B67"/>
    <w:rsid w:val="00FB38C0"/>
    <w:rsid w:val="00FB7394"/>
    <w:rsid w:val="00FC02E3"/>
    <w:rsid w:val="00FC1746"/>
    <w:rsid w:val="00FC23B3"/>
    <w:rsid w:val="00FC2813"/>
    <w:rsid w:val="00FC5FB5"/>
    <w:rsid w:val="00FC68D2"/>
    <w:rsid w:val="00FC767A"/>
    <w:rsid w:val="00FE0FD9"/>
    <w:rsid w:val="00FF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375BD7-10F9-4721-AA0E-252B7C976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2482</TotalTime>
  <Pages>10</Pages>
  <Words>404</Words>
  <Characters>2308</Characters>
  <Application>Microsoft Office Word</Application>
  <DocSecurity>0</DocSecurity>
  <Lines>19</Lines>
  <Paragraphs>5</Paragraphs>
  <ScaleCrop>false</ScaleCrop>
  <Company> </Company>
  <LinksUpToDate>false</LinksUpToDate>
  <CharactersWithSpaces>2707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yufei ruan</cp:lastModifiedBy>
  <cp:revision>316</cp:revision>
  <dcterms:created xsi:type="dcterms:W3CDTF">2018-03-25T04:27:00Z</dcterms:created>
  <dcterms:modified xsi:type="dcterms:W3CDTF">2018-08-11T10:44:00Z</dcterms:modified>
</cp:coreProperties>
</file>