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543A7" w14:textId="3EEC6119" w:rsidR="00CF1752" w:rsidRDefault="00CF1752">
      <w:r>
        <w:rPr>
          <w:rFonts w:hint="eastAsia"/>
        </w:rPr>
        <w:t>恒指期货下周一位置：</w:t>
      </w:r>
    </w:p>
    <w:p w14:paraId="60C1FD35" w14:textId="44CDFB52" w:rsidR="00CF1752" w:rsidRDefault="00CF1752">
      <w:r>
        <w:rPr>
          <w:rFonts w:hint="eastAsia"/>
        </w:rPr>
        <w:t>2</w:t>
      </w:r>
      <w:r>
        <w:t>8307-28245-28182-27857-27781-27719-27656-27580-27456-27255-27193-27130</w:t>
      </w:r>
    </w:p>
    <w:p w14:paraId="7DE3CB57" w14:textId="4468B8DC" w:rsidR="00CF1752" w:rsidRDefault="00CF1752">
      <w:r>
        <w:rPr>
          <w:rFonts w:hint="eastAsia"/>
        </w:rPr>
        <w:t>恒指期货下周整周位置：</w:t>
      </w:r>
    </w:p>
    <w:p w14:paraId="0088A019" w14:textId="147BBFCD" w:rsidR="00CF1752" w:rsidRDefault="00CF1752">
      <w:r>
        <w:rPr>
          <w:rFonts w:hint="eastAsia"/>
        </w:rPr>
        <w:t>2</w:t>
      </w:r>
      <w:r>
        <w:t>8833-28670-28508-27982-27657-27456-27293-27131-26930-26605-26079-25916-25754</w:t>
      </w:r>
    </w:p>
    <w:p w14:paraId="6A79CCEC" w14:textId="5DB77571" w:rsidR="00CF1752" w:rsidRDefault="00CF1752"/>
    <w:p w14:paraId="6221459E" w14:textId="6816027A" w:rsidR="00CF1752" w:rsidRDefault="00CF1752">
      <w:pPr>
        <w:rPr>
          <w:rFonts w:hint="eastAsia"/>
        </w:rPr>
      </w:pPr>
      <w:r>
        <w:rPr>
          <w:rFonts w:hint="eastAsia"/>
        </w:rPr>
        <w:t>结论：反弹仍有空间，目标位在2</w:t>
      </w:r>
      <w:r>
        <w:t>8508</w:t>
      </w:r>
      <w:r>
        <w:rPr>
          <w:rFonts w:hint="eastAsia"/>
        </w:rPr>
        <w:t>至2</w:t>
      </w:r>
      <w:r>
        <w:t>8833</w:t>
      </w:r>
      <w:r>
        <w:rPr>
          <w:rFonts w:hint="eastAsia"/>
        </w:rPr>
        <w:t>一代，预测大概率在2</w:t>
      </w:r>
      <w:r>
        <w:t>86</w:t>
      </w:r>
      <w:r w:rsidR="0091654C">
        <w:t>59</w:t>
      </w:r>
      <w:r>
        <w:rPr>
          <w:rFonts w:hint="eastAsia"/>
        </w:rPr>
        <w:t>左右结束下周，反弹支撑在2</w:t>
      </w:r>
      <w:r>
        <w:t>7850</w:t>
      </w:r>
      <w:r>
        <w:rPr>
          <w:rFonts w:hint="eastAsia"/>
        </w:rPr>
        <w:t>左右，打穿2</w:t>
      </w:r>
      <w:r>
        <w:t>7700</w:t>
      </w:r>
      <w:r>
        <w:rPr>
          <w:rFonts w:hint="eastAsia"/>
        </w:rPr>
        <w:t>做空，上破2</w:t>
      </w:r>
      <w:r>
        <w:t>8508</w:t>
      </w:r>
      <w:r>
        <w:rPr>
          <w:rFonts w:hint="eastAsia"/>
        </w:rPr>
        <w:t>之后，</w:t>
      </w:r>
      <w:proofErr w:type="gramStart"/>
      <w:r>
        <w:rPr>
          <w:rFonts w:hint="eastAsia"/>
        </w:rPr>
        <w:t>暂时做</w:t>
      </w:r>
      <w:proofErr w:type="gramEnd"/>
      <w:r>
        <w:rPr>
          <w:rFonts w:hint="eastAsia"/>
        </w:rPr>
        <w:t>多风险加大，</w:t>
      </w:r>
      <w:r w:rsidR="0091654C">
        <w:rPr>
          <w:rFonts w:hint="eastAsia"/>
        </w:rPr>
        <w:t>尤其是2</w:t>
      </w:r>
      <w:r w:rsidR="0091654C">
        <w:t>8659</w:t>
      </w:r>
      <w:r w:rsidR="0091654C">
        <w:rPr>
          <w:rFonts w:hint="eastAsia"/>
        </w:rPr>
        <w:t>附近阻力很大，</w:t>
      </w:r>
      <w:r>
        <w:rPr>
          <w:rFonts w:hint="eastAsia"/>
        </w:rPr>
        <w:t>下月开仓之后会不会仍然上涨，需要看开仓的情况</w:t>
      </w:r>
    </w:p>
    <w:p w14:paraId="0C787217" w14:textId="77777777" w:rsidR="00CF1752" w:rsidRDefault="00CF1752">
      <w:pPr>
        <w:rPr>
          <w:rFonts w:hint="eastAsia"/>
        </w:rPr>
      </w:pPr>
    </w:p>
    <w:p w14:paraId="33740235" w14:textId="3F2766F3" w:rsidR="007D71D5" w:rsidRDefault="00CF1752">
      <w:r w:rsidRPr="00CF1752">
        <w:rPr>
          <w:noProof/>
        </w:rPr>
        <w:drawing>
          <wp:inline distT="0" distB="0" distL="0" distR="0" wp14:anchorId="67E940AA" wp14:editId="7559976D">
            <wp:extent cx="3343275" cy="3811270"/>
            <wp:effectExtent l="0" t="0" r="9525" b="0"/>
            <wp:docPr id="6" name="图片 6" descr="C:\Users\USER_CC\AppData\Local\Temp\WeChat Files\46ee88c01c2958fe82644941ec3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_CC\AppData\Local\Temp\WeChat Files\46ee88c01c2958fe82644941ec3aaa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E2B8A8" w14:textId="126E7B11" w:rsidR="000D0C64" w:rsidRDefault="00324A16">
      <w:r>
        <w:rPr>
          <w:noProof/>
        </w:rPr>
        <w:lastRenderedPageBreak/>
        <w:drawing>
          <wp:inline distT="0" distB="0" distL="0" distR="0" wp14:anchorId="29E57D66" wp14:editId="0A319888">
            <wp:extent cx="5274310" cy="3013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43DB" w14:textId="10746D2D" w:rsidR="007D71D5" w:rsidRDefault="007D71D5">
      <w:r>
        <w:rPr>
          <w:noProof/>
        </w:rPr>
        <w:drawing>
          <wp:inline distT="0" distB="0" distL="0" distR="0" wp14:anchorId="5773EE02" wp14:editId="7E976115">
            <wp:extent cx="5274310" cy="3546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0547" w14:textId="08877622" w:rsidR="007D71D5" w:rsidRDefault="007D71D5">
      <w:r>
        <w:rPr>
          <w:noProof/>
        </w:rPr>
        <w:lastRenderedPageBreak/>
        <w:drawing>
          <wp:inline distT="0" distB="0" distL="0" distR="0" wp14:anchorId="1779246F" wp14:editId="1D7765C2">
            <wp:extent cx="4529455" cy="886333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A1BC" w14:textId="43EB3351" w:rsidR="007D71D5" w:rsidRDefault="007D71D5">
      <w:r>
        <w:rPr>
          <w:noProof/>
        </w:rPr>
        <w:lastRenderedPageBreak/>
        <w:drawing>
          <wp:inline distT="0" distB="0" distL="0" distR="0" wp14:anchorId="1D576387" wp14:editId="3C91E42C">
            <wp:extent cx="4599940" cy="8863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8145" w14:textId="1D2EE25C" w:rsidR="007D71D5" w:rsidRDefault="007D71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AEA536" wp14:editId="0954B9F4">
            <wp:extent cx="5274310" cy="8087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1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E19"/>
    <w:rsid w:val="00324A16"/>
    <w:rsid w:val="004156DB"/>
    <w:rsid w:val="007D71D5"/>
    <w:rsid w:val="0091654C"/>
    <w:rsid w:val="00CD489A"/>
    <w:rsid w:val="00CF1752"/>
    <w:rsid w:val="00D13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37FD4"/>
  <w15:chartTrackingRefBased/>
  <w15:docId w15:val="{4F7E16B1-C706-4D05-A79C-00CEF7C24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1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巫峡雨Magic Rain</dc:creator>
  <cp:keywords/>
  <dc:description/>
  <cp:lastModifiedBy>巫峡雨Magic Rain</cp:lastModifiedBy>
  <cp:revision>3</cp:revision>
  <dcterms:created xsi:type="dcterms:W3CDTF">2018-09-23T07:06:00Z</dcterms:created>
  <dcterms:modified xsi:type="dcterms:W3CDTF">2018-09-23T08:00:00Z</dcterms:modified>
</cp:coreProperties>
</file>