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11E2" w14:textId="54CF07D3" w:rsidR="00506B5B" w:rsidRDefault="00506B5B" w:rsidP="00506B5B">
      <w:pPr>
        <w:pStyle w:val="Heading1"/>
      </w:pPr>
      <w:r>
        <w:t>Sprawozdanie Systemy Mobilne Lab7</w:t>
      </w:r>
    </w:p>
    <w:p w14:paraId="4E13A326" w14:textId="2A7C15AC" w:rsidR="00506B5B" w:rsidRDefault="00506B5B" w:rsidP="00506B5B">
      <w:pPr>
        <w:pStyle w:val="Heading1"/>
      </w:pPr>
      <w:r>
        <w:t>Lewicki Maciej – index: 34410</w:t>
      </w:r>
    </w:p>
    <w:p w14:paraId="755842D2" w14:textId="56085C3D" w:rsidR="0066349E" w:rsidRDefault="0066349E" w:rsidP="0066349E"/>
    <w:p w14:paraId="19C76402" w14:textId="6054D875" w:rsidR="0066349E" w:rsidRPr="0066349E" w:rsidRDefault="0066349E" w:rsidP="0066349E">
      <w:r>
        <w:rPr>
          <w:rStyle w:val="Strong"/>
        </w:rPr>
        <w:t>Wszystkie o</w:t>
      </w:r>
      <w:r>
        <w:rPr>
          <w:rStyle w:val="Strong"/>
        </w:rPr>
        <w:t>bliczenia wykonywane dla dokładności 0.25m</w:t>
      </w:r>
    </w:p>
    <w:p w14:paraId="728A5498" w14:textId="3FDC32EB" w:rsidR="00506B5B" w:rsidRDefault="00506B5B" w:rsidP="00506B5B"/>
    <w:p w14:paraId="4DDED109" w14:textId="1EE1BA24" w:rsidR="00506B5B" w:rsidRPr="0066349E" w:rsidRDefault="00506B5B" w:rsidP="0066349E">
      <w:pPr>
        <w:pStyle w:val="Heading2"/>
        <w:rPr>
          <w:rStyle w:val="Strong"/>
        </w:rPr>
      </w:pPr>
      <w:r w:rsidRPr="00506B5B">
        <w:rPr>
          <w:rStyle w:val="Strong"/>
        </w:rPr>
        <w:drawing>
          <wp:anchor distT="0" distB="0" distL="114300" distR="114300" simplePos="0" relativeHeight="251659264" behindDoc="0" locked="0" layoutInCell="1" allowOverlap="1" wp14:anchorId="7BDB93A0" wp14:editId="741F89CC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60720" cy="2281555"/>
            <wp:effectExtent l="0" t="0" r="0" b="4445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</w:rPr>
        <w:t>Transmisja w wolnej przestrzeni:</w:t>
      </w:r>
      <w:r w:rsidR="0066349E" w:rsidRPr="0066349E">
        <w:rPr>
          <w:rStyle w:val="Strong"/>
        </w:rPr>
        <w:drawing>
          <wp:anchor distT="0" distB="0" distL="114300" distR="114300" simplePos="0" relativeHeight="251661312" behindDoc="0" locked="0" layoutInCell="1" allowOverlap="1" wp14:anchorId="7FEC2300" wp14:editId="72181B0B">
            <wp:simplePos x="0" y="0"/>
            <wp:positionH relativeFrom="page">
              <wp:align>right</wp:align>
            </wp:positionH>
            <wp:positionV relativeFrom="paragraph">
              <wp:posOffset>2602865</wp:posOffset>
            </wp:positionV>
            <wp:extent cx="7418070" cy="436245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807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4CAE4" w14:textId="537D9333" w:rsidR="0066349E" w:rsidRDefault="0066349E" w:rsidP="00506B5B">
      <w:pPr>
        <w:rPr>
          <w:rStyle w:val="Strong"/>
        </w:rPr>
      </w:pPr>
    </w:p>
    <w:p w14:paraId="007C363E" w14:textId="54A54038" w:rsidR="0066349E" w:rsidRDefault="000F1386" w:rsidP="00506B5B">
      <w:pPr>
        <w:rPr>
          <w:rStyle w:val="Strong"/>
        </w:rPr>
      </w:pPr>
      <w:r w:rsidRPr="000F1386">
        <w:rPr>
          <w:rStyle w:val="Strong"/>
        </w:rPr>
        <w:lastRenderedPageBreak/>
        <w:drawing>
          <wp:anchor distT="0" distB="0" distL="114300" distR="114300" simplePos="0" relativeHeight="251665408" behindDoc="0" locked="0" layoutInCell="1" allowOverlap="1" wp14:anchorId="7869D596" wp14:editId="45821362">
            <wp:simplePos x="0" y="0"/>
            <wp:positionH relativeFrom="margin">
              <wp:align>right</wp:align>
            </wp:positionH>
            <wp:positionV relativeFrom="paragraph">
              <wp:posOffset>628650</wp:posOffset>
            </wp:positionV>
            <wp:extent cx="5760720" cy="3996690"/>
            <wp:effectExtent l="0" t="0" r="0" b="381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1386">
        <w:rPr>
          <w:rStyle w:val="Strong"/>
        </w:rPr>
        <w:t xml:space="preserve"> </w:t>
      </w:r>
      <w:r w:rsidR="0066349E" w:rsidRPr="0066349E">
        <w:rPr>
          <w:rStyle w:val="Strong"/>
        </w:rPr>
        <w:drawing>
          <wp:anchor distT="0" distB="0" distL="114300" distR="114300" simplePos="0" relativeHeight="251663360" behindDoc="0" locked="0" layoutInCell="1" allowOverlap="1" wp14:anchorId="3C2492A0" wp14:editId="531FD2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5956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A85F4" w14:textId="08C11B71" w:rsidR="0066349E" w:rsidRDefault="000F1386" w:rsidP="0066349E">
      <w:pPr>
        <w:rPr>
          <w:rStyle w:val="Strong"/>
        </w:rPr>
      </w:pPr>
      <w:r>
        <w:rPr>
          <w:rStyle w:val="Strong"/>
        </w:rPr>
        <w:t>Miara opóźnienia w sekundach ma wielkości 1e-5 czyli zakres jest od 0 do 35 mikrosekund</w:t>
      </w:r>
      <w:r w:rsidR="00DD7AF3">
        <w:rPr>
          <w:rStyle w:val="Strong"/>
        </w:rPr>
        <w:t>.</w:t>
      </w:r>
    </w:p>
    <w:p w14:paraId="6836ABBE" w14:textId="7160B771" w:rsidR="00DD7AF3" w:rsidRDefault="00DD7AF3" w:rsidP="0066349E">
      <w:pPr>
        <w:rPr>
          <w:rStyle w:val="Strong"/>
        </w:rPr>
      </w:pPr>
      <w:r>
        <w:rPr>
          <w:rStyle w:val="Strong"/>
        </w:rPr>
        <w:t xml:space="preserve">Jest to bardzo znikome opóźnienie, które </w:t>
      </w:r>
      <w:r w:rsidR="004D3F4A">
        <w:rPr>
          <w:rStyle w:val="Strong"/>
        </w:rPr>
        <w:t>można pominąć przy większości „planetarnych” obliczeń.</w:t>
      </w:r>
    </w:p>
    <w:p w14:paraId="6C227B0C" w14:textId="4FE5B03A" w:rsidR="000F1386" w:rsidRDefault="000F1386" w:rsidP="0066349E">
      <w:pPr>
        <w:rPr>
          <w:rStyle w:val="Strong"/>
        </w:rPr>
      </w:pPr>
    </w:p>
    <w:p w14:paraId="39A693A3" w14:textId="2C54E77E" w:rsidR="000F1386" w:rsidRDefault="000F1386" w:rsidP="0066349E">
      <w:pPr>
        <w:rPr>
          <w:rStyle w:val="Strong"/>
        </w:rPr>
      </w:pPr>
    </w:p>
    <w:p w14:paraId="504186D8" w14:textId="7CDEDD8A" w:rsidR="00DD7AF3" w:rsidRDefault="00DD7AF3" w:rsidP="0066349E">
      <w:pPr>
        <w:rPr>
          <w:rStyle w:val="Strong"/>
        </w:rPr>
      </w:pPr>
    </w:p>
    <w:p w14:paraId="0CE5E581" w14:textId="6AA24EC4" w:rsidR="00DD7AF3" w:rsidRDefault="00DD7AF3" w:rsidP="0066349E">
      <w:pPr>
        <w:rPr>
          <w:rStyle w:val="Strong"/>
        </w:rPr>
      </w:pPr>
    </w:p>
    <w:p w14:paraId="6FB4AB4A" w14:textId="011C19EB" w:rsidR="00DD7AF3" w:rsidRDefault="00DD7AF3" w:rsidP="0066349E">
      <w:pPr>
        <w:rPr>
          <w:rStyle w:val="Strong"/>
        </w:rPr>
      </w:pPr>
    </w:p>
    <w:p w14:paraId="2E1AEC5E" w14:textId="59EA9B21" w:rsidR="00DD7AF3" w:rsidRDefault="00DD7AF3" w:rsidP="0066349E">
      <w:pPr>
        <w:rPr>
          <w:rStyle w:val="Strong"/>
        </w:rPr>
      </w:pPr>
    </w:p>
    <w:p w14:paraId="184E232F" w14:textId="08A88A4F" w:rsidR="00DD7AF3" w:rsidRDefault="00DD7AF3" w:rsidP="0066349E">
      <w:pPr>
        <w:rPr>
          <w:rStyle w:val="Strong"/>
        </w:rPr>
      </w:pPr>
    </w:p>
    <w:p w14:paraId="44CEB012" w14:textId="4845854B" w:rsidR="00DD7AF3" w:rsidRDefault="00DD7AF3" w:rsidP="0066349E">
      <w:pPr>
        <w:rPr>
          <w:rStyle w:val="Strong"/>
        </w:rPr>
      </w:pPr>
    </w:p>
    <w:p w14:paraId="2E177786" w14:textId="55510B06" w:rsidR="00DD7AF3" w:rsidRDefault="00DD7AF3" w:rsidP="0066349E">
      <w:pPr>
        <w:rPr>
          <w:rStyle w:val="Strong"/>
        </w:rPr>
      </w:pPr>
    </w:p>
    <w:p w14:paraId="2120B9A0" w14:textId="7F7DFDCC" w:rsidR="00DD7AF3" w:rsidRDefault="00DD7AF3" w:rsidP="0066349E">
      <w:pPr>
        <w:rPr>
          <w:rStyle w:val="Strong"/>
        </w:rPr>
      </w:pPr>
    </w:p>
    <w:p w14:paraId="1F7E70AD" w14:textId="50B5502C" w:rsidR="00DD7AF3" w:rsidRDefault="00DD7AF3" w:rsidP="0066349E">
      <w:pPr>
        <w:rPr>
          <w:rStyle w:val="Strong"/>
        </w:rPr>
      </w:pPr>
    </w:p>
    <w:p w14:paraId="56D19215" w14:textId="40DE1143" w:rsidR="00DD7AF3" w:rsidRDefault="00DD7AF3" w:rsidP="0066349E">
      <w:pPr>
        <w:rPr>
          <w:rStyle w:val="Strong"/>
        </w:rPr>
      </w:pPr>
    </w:p>
    <w:p w14:paraId="224904D1" w14:textId="664A98B8" w:rsidR="00DD7AF3" w:rsidRDefault="00DD7AF3" w:rsidP="0066349E">
      <w:pPr>
        <w:rPr>
          <w:rStyle w:val="Strong"/>
        </w:rPr>
      </w:pPr>
    </w:p>
    <w:p w14:paraId="1DE9C5C5" w14:textId="77777777" w:rsidR="00DD7AF3" w:rsidRDefault="00DD7AF3" w:rsidP="000F1386">
      <w:pPr>
        <w:pStyle w:val="Heading1"/>
        <w:rPr>
          <w:rStyle w:val="Strong"/>
          <w:sz w:val="26"/>
          <w:szCs w:val="26"/>
        </w:rPr>
      </w:pPr>
    </w:p>
    <w:p w14:paraId="04035D81" w14:textId="0879D569" w:rsidR="000F1386" w:rsidRPr="000F1386" w:rsidRDefault="000F1386" w:rsidP="000F1386">
      <w:pPr>
        <w:pStyle w:val="Heading1"/>
        <w:rPr>
          <w:rStyle w:val="Strong"/>
          <w:sz w:val="26"/>
          <w:szCs w:val="26"/>
        </w:rPr>
      </w:pPr>
      <w:r w:rsidRPr="000F1386">
        <w:rPr>
          <w:rStyle w:val="Strong"/>
          <w:sz w:val="26"/>
          <w:szCs w:val="26"/>
        </w:rPr>
        <w:t xml:space="preserve">Transmisja </w:t>
      </w:r>
      <w:r w:rsidR="00DD7AF3">
        <w:rPr>
          <w:rStyle w:val="Strong"/>
          <w:sz w:val="26"/>
          <w:szCs w:val="26"/>
        </w:rPr>
        <w:t>wielodrogowa</w:t>
      </w:r>
      <w:r w:rsidRPr="000F1386">
        <w:rPr>
          <w:rStyle w:val="Strong"/>
          <w:sz w:val="26"/>
          <w:szCs w:val="26"/>
        </w:rPr>
        <w:t>:</w:t>
      </w:r>
    </w:p>
    <w:p w14:paraId="3F001F46" w14:textId="4FC45040" w:rsidR="000F1386" w:rsidRDefault="00DD7AF3" w:rsidP="0066349E">
      <w:pPr>
        <w:rPr>
          <w:rStyle w:val="Strong"/>
        </w:rPr>
      </w:pPr>
      <w:r w:rsidRPr="00DD7AF3">
        <w:rPr>
          <w:rStyle w:val="Strong"/>
        </w:rPr>
        <w:drawing>
          <wp:anchor distT="0" distB="0" distL="114300" distR="114300" simplePos="0" relativeHeight="251667456" behindDoc="0" locked="0" layoutInCell="1" allowOverlap="1" wp14:anchorId="3A6E0F85" wp14:editId="08FC0C57">
            <wp:simplePos x="0" y="0"/>
            <wp:positionH relativeFrom="margin">
              <wp:align>right</wp:align>
            </wp:positionH>
            <wp:positionV relativeFrom="paragraph">
              <wp:posOffset>161290</wp:posOffset>
            </wp:positionV>
            <wp:extent cx="5760720" cy="2250440"/>
            <wp:effectExtent l="0" t="0" r="0" b="0"/>
            <wp:wrapTopAndBottom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9938A" w14:textId="0CB27EC7" w:rsidR="00DD7AF3" w:rsidRDefault="00DD7AF3" w:rsidP="00506B5B">
      <w:pPr>
        <w:rPr>
          <w:rStyle w:val="Strong"/>
        </w:rPr>
      </w:pPr>
      <w:r w:rsidRPr="00DD7AF3">
        <w:rPr>
          <w:rStyle w:val="Strong"/>
        </w:rPr>
        <w:drawing>
          <wp:anchor distT="0" distB="0" distL="114300" distR="114300" simplePos="0" relativeHeight="251669504" behindDoc="0" locked="0" layoutInCell="1" allowOverlap="1" wp14:anchorId="4E34DBD8" wp14:editId="36B64254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7506970" cy="4438650"/>
            <wp:effectExtent l="0" t="0" r="0" b="0"/>
            <wp:wrapTopAndBottom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697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21815" w14:textId="775F29CB" w:rsidR="00DD7AF3" w:rsidRDefault="00DD7AF3" w:rsidP="00506B5B">
      <w:pPr>
        <w:rPr>
          <w:rStyle w:val="Strong"/>
        </w:rPr>
      </w:pPr>
    </w:p>
    <w:p w14:paraId="0F983216" w14:textId="091B6689" w:rsidR="0066349E" w:rsidRDefault="0066349E" w:rsidP="00506B5B">
      <w:pPr>
        <w:rPr>
          <w:rStyle w:val="Strong"/>
        </w:rPr>
      </w:pPr>
    </w:p>
    <w:p w14:paraId="7B395D53" w14:textId="65D60907" w:rsidR="00DD7AF3" w:rsidRDefault="00DD7AF3" w:rsidP="00506B5B">
      <w:pPr>
        <w:rPr>
          <w:rStyle w:val="Strong"/>
        </w:rPr>
      </w:pPr>
    </w:p>
    <w:p w14:paraId="1CA7B3AA" w14:textId="1F2755D0" w:rsidR="00DD7AF3" w:rsidRDefault="00DD7AF3" w:rsidP="00DD7AF3">
      <w:pPr>
        <w:pStyle w:val="Heading1"/>
        <w:rPr>
          <w:rStyle w:val="Strong"/>
        </w:rPr>
      </w:pPr>
      <w:r w:rsidRPr="00DD7AF3">
        <w:drawing>
          <wp:anchor distT="0" distB="0" distL="114300" distR="114300" simplePos="0" relativeHeight="251671552" behindDoc="0" locked="0" layoutInCell="1" allowOverlap="1" wp14:anchorId="620524FC" wp14:editId="5A961D02">
            <wp:simplePos x="0" y="0"/>
            <wp:positionH relativeFrom="page">
              <wp:align>left</wp:align>
            </wp:positionH>
            <wp:positionV relativeFrom="paragraph">
              <wp:posOffset>300355</wp:posOffset>
            </wp:positionV>
            <wp:extent cx="7553325" cy="4335145"/>
            <wp:effectExtent l="0" t="0" r="9525" b="8255"/>
            <wp:wrapTopAndBottom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Wnioski propagacja:</w:t>
      </w:r>
    </w:p>
    <w:p w14:paraId="4B9D0156" w14:textId="554817BE" w:rsidR="00C5231F" w:rsidRDefault="004D3F4A" w:rsidP="00DD7AF3">
      <w:r>
        <w:t>Transmisja w wolnej przestrzeni charakteryzuje się gwałtownym spadkiem mocy sygnału na początku dystansu.</w:t>
      </w:r>
      <w:r w:rsidR="00C5231F">
        <w:t xml:space="preserve"> W dalszej częsci wykresu spadek mocy pozostaje znikomy. Po wykresie można również zauważyć że transmisja w wolnej przestrzeni dzięki brakowi interferencji zachowuje się w sposób przewidywalny i moc sygnału nie zmienia się gwałtowanie wraz z odległością.</w:t>
      </w:r>
    </w:p>
    <w:p w14:paraId="0E5C6872" w14:textId="413D95CF" w:rsidR="00A86744" w:rsidRDefault="00A86744" w:rsidP="00DD7AF3">
      <w:r>
        <w:t>W transmisji wielodrogowej moc sygnału w przestrzeni jest znacznie mniej przewidywalna, waha się mocno wraz z nakładaniem się na siebie sygnału z dwóch dróg. Dochodzi do konstruktywnej i destruktywnej interferencji przez co moc sygnału może się diametralnie różnić na bardzo niskich odległościach. Jednak średnia moc sygnału pozostaje podobna.</w:t>
      </w:r>
      <w:r w:rsidR="00FC209B">
        <w:t>D</w:t>
      </w:r>
    </w:p>
    <w:p w14:paraId="746D37E2" w14:textId="77777777" w:rsidR="00A86744" w:rsidRDefault="00A86744" w:rsidP="00DD7AF3"/>
    <w:p w14:paraId="7BE25EB5" w14:textId="24A51C83" w:rsidR="00A86744" w:rsidRPr="00DD7AF3" w:rsidRDefault="00A86744" w:rsidP="00DD7AF3">
      <w:r>
        <w:t>Podsumowując sygnał transmisji w wolnej przestrzeni np. w przestrzeni kosmicznej nie ulega zakłóceniom wraz z odległościa i możemy łatwo przewidziać i obliczyć jego moc.</w:t>
      </w:r>
      <w:r w:rsidR="00FC209B">
        <w:t xml:space="preserve"> Z kolei w transmisji wielodrogowej czyli w obecności wielu przeszkód możemy spodziewać się wielu zakłóceń w mocy sygnału gdy dochodzi do interferencji.</w:t>
      </w:r>
    </w:p>
    <w:sectPr w:rsidR="00A86744" w:rsidRPr="00DD7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5B"/>
    <w:rsid w:val="000F1386"/>
    <w:rsid w:val="004D3F4A"/>
    <w:rsid w:val="00506B5B"/>
    <w:rsid w:val="0066349E"/>
    <w:rsid w:val="009B7F89"/>
    <w:rsid w:val="00A86744"/>
    <w:rsid w:val="00C5231F"/>
    <w:rsid w:val="00DD7AF3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8550"/>
  <w15:chartTrackingRefBased/>
  <w15:docId w15:val="{FBDC85EC-31EA-4FE4-8428-A643691B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06B5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6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6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06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Lewicki</dc:creator>
  <cp:keywords/>
  <dc:description/>
  <cp:lastModifiedBy>Maciej Lewicki</cp:lastModifiedBy>
  <cp:revision>1</cp:revision>
  <dcterms:created xsi:type="dcterms:W3CDTF">2021-12-16T17:28:00Z</dcterms:created>
  <dcterms:modified xsi:type="dcterms:W3CDTF">2021-12-16T18:08:00Z</dcterms:modified>
</cp:coreProperties>
</file>