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C3EC1" w:themeColor="accent1"/>
        </w:rPr>
        <w:id w:val="-749653746"/>
        <w:docPartObj>
          <w:docPartGallery w:val="Cover Pages"/>
          <w:docPartUnique/>
        </w:docPartObj>
      </w:sdtPr>
      <w:sdtEndPr>
        <w:rPr>
          <w:color w:val="auto"/>
        </w:rPr>
      </w:sdtEndPr>
      <w:sdtContent>
        <w:p w14:paraId="7C2002C5" w14:textId="2AEF1F6D" w:rsidR="007272EF" w:rsidRDefault="007272EF">
          <w:pPr>
            <w:pStyle w:val="Sansinterligne"/>
            <w:spacing w:before="1540" w:after="240"/>
            <w:jc w:val="center"/>
            <w:rPr>
              <w:color w:val="AC3EC1" w:themeColor="accent1"/>
            </w:rPr>
          </w:pPr>
          <w:r>
            <w:rPr>
              <w:noProof/>
            </w:rPr>
            <w:drawing>
              <wp:anchor distT="0" distB="0" distL="114300" distR="114300" simplePos="0" relativeHeight="251661312" behindDoc="0" locked="0" layoutInCell="1" allowOverlap="1" wp14:anchorId="701F4894" wp14:editId="49F6CFD2">
                <wp:simplePos x="0" y="0"/>
                <wp:positionH relativeFrom="margin">
                  <wp:posOffset>2281332</wp:posOffset>
                </wp:positionH>
                <wp:positionV relativeFrom="paragraph">
                  <wp:posOffset>-7599</wp:posOffset>
                </wp:positionV>
                <wp:extent cx="1247949" cy="1200318"/>
                <wp:effectExtent l="19050" t="0" r="9525" b="38100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1247949" cy="120031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5D9A21A6" w14:textId="43BC53FE" w:rsidR="00BA1E7E" w:rsidRDefault="00BA1E7E">
          <w:pPr>
            <w:pStyle w:val="Sansinterligne"/>
            <w:spacing w:before="1540" w:after="240"/>
            <w:jc w:val="center"/>
            <w:rPr>
              <w:color w:val="AC3EC1" w:themeColor="accent1"/>
            </w:rPr>
          </w:pPr>
          <w:r>
            <w:rPr>
              <w:noProof/>
              <w:color w:val="AC3EC1" w:themeColor="accent1"/>
            </w:rPr>
            <w:drawing>
              <wp:inline distT="0" distB="0" distL="0" distR="0" wp14:anchorId="74AA2CAB" wp14:editId="3F8083F9">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AC3EC1" w:themeColor="accent1"/>
              <w:sz w:val="72"/>
              <w:szCs w:val="72"/>
            </w:rPr>
            <w:alias w:val="Titre"/>
            <w:tag w:val=""/>
            <w:id w:val="1735040861"/>
            <w:placeholder>
              <w:docPart w:val="FBE8A0557A674693B1DCF992FEAFADC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09CAEC" w14:textId="48208C1A" w:rsidR="00BA1E7E" w:rsidRDefault="00BA1E7E">
              <w:pPr>
                <w:pStyle w:val="Sansinterligne"/>
                <w:pBdr>
                  <w:top w:val="single" w:sz="6" w:space="6" w:color="AC3EC1" w:themeColor="accent1"/>
                  <w:bottom w:val="single" w:sz="6" w:space="6" w:color="AC3EC1" w:themeColor="accent1"/>
                </w:pBdr>
                <w:spacing w:after="240"/>
                <w:jc w:val="center"/>
                <w:rPr>
                  <w:rFonts w:asciiTheme="majorHAnsi" w:eastAsiaTheme="majorEastAsia" w:hAnsiTheme="majorHAnsi" w:cstheme="majorBidi"/>
                  <w:caps/>
                  <w:color w:val="AC3EC1" w:themeColor="accent1"/>
                  <w:sz w:val="80"/>
                  <w:szCs w:val="80"/>
                </w:rPr>
              </w:pPr>
              <w:r>
                <w:rPr>
                  <w:rFonts w:asciiTheme="majorHAnsi" w:eastAsiaTheme="majorEastAsia" w:hAnsiTheme="majorHAnsi" w:cstheme="majorBidi"/>
                  <w:caps/>
                  <w:color w:val="AC3EC1" w:themeColor="accent1"/>
                  <w:sz w:val="72"/>
                  <w:szCs w:val="72"/>
                  <w:lang w:val="fr-FR"/>
                </w:rPr>
                <w:t>Cahier des charges préliminaire</w:t>
              </w:r>
            </w:p>
          </w:sdtContent>
        </w:sdt>
        <w:sdt>
          <w:sdtPr>
            <w:rPr>
              <w:color w:val="AC3EC1" w:themeColor="accent1"/>
              <w:sz w:val="28"/>
              <w:szCs w:val="28"/>
            </w:rPr>
            <w:alias w:val="Sous-titre"/>
            <w:tag w:val=""/>
            <w:id w:val="328029620"/>
            <w:placeholder>
              <w:docPart w:val="10EB7EEBE1C549CFA3AFACB2E53E1D9E"/>
            </w:placeholder>
            <w:dataBinding w:prefixMappings="xmlns:ns0='http://purl.org/dc/elements/1.1/' xmlns:ns1='http://schemas.openxmlformats.org/package/2006/metadata/core-properties' " w:xpath="/ns1:coreProperties[1]/ns0:subject[1]" w:storeItemID="{6C3C8BC8-F283-45AE-878A-BAB7291924A1}"/>
            <w:text/>
          </w:sdtPr>
          <w:sdtEndPr/>
          <w:sdtContent>
            <w:p w14:paraId="7BBAB5F8" w14:textId="1574A541" w:rsidR="00BA1E7E" w:rsidRDefault="00BA1E7E">
              <w:pPr>
                <w:pStyle w:val="Sansinterligne"/>
                <w:jc w:val="center"/>
                <w:rPr>
                  <w:color w:val="AC3EC1" w:themeColor="accent1"/>
                  <w:sz w:val="28"/>
                  <w:szCs w:val="28"/>
                </w:rPr>
              </w:pPr>
              <w:r>
                <w:rPr>
                  <w:color w:val="AC3EC1" w:themeColor="accent1"/>
                  <w:sz w:val="28"/>
                  <w:szCs w:val="28"/>
                  <w:lang w:val="fr-FR"/>
                </w:rPr>
                <w:t>Système de Gestion de Scolarité</w:t>
              </w:r>
            </w:p>
          </w:sdtContent>
        </w:sdt>
        <w:p w14:paraId="44E3DD36" w14:textId="7D7EB9ED" w:rsidR="00BA1E7E" w:rsidRDefault="00C64FC6">
          <w:pPr>
            <w:pStyle w:val="Sansinterligne"/>
            <w:spacing w:before="480"/>
            <w:jc w:val="center"/>
            <w:rPr>
              <w:color w:val="AC3EC1" w:themeColor="accent1"/>
            </w:rPr>
          </w:pPr>
          <w:r>
            <w:rPr>
              <w:noProof/>
              <w:color w:val="AC3EC1" w:themeColor="accent1"/>
            </w:rPr>
            <mc:AlternateContent>
              <mc:Choice Requires="wps">
                <w:drawing>
                  <wp:anchor distT="0" distB="0" distL="114300" distR="114300" simplePos="0" relativeHeight="251660288" behindDoc="0" locked="0" layoutInCell="1" allowOverlap="1" wp14:anchorId="534EEC7E" wp14:editId="25BF6E06">
                    <wp:simplePos x="0" y="0"/>
                    <wp:positionH relativeFrom="margin">
                      <wp:align>center</wp:align>
                    </wp:positionH>
                    <wp:positionV relativeFrom="page">
                      <wp:posOffset>6038850</wp:posOffset>
                    </wp:positionV>
                    <wp:extent cx="4314825" cy="962025"/>
                    <wp:effectExtent l="0" t="0" r="28575" b="28575"/>
                    <wp:wrapNone/>
                    <wp:docPr id="2" name="Zone de texte 2"/>
                    <wp:cNvGraphicFramePr/>
                    <a:graphic xmlns:a="http://schemas.openxmlformats.org/drawingml/2006/main">
                      <a:graphicData uri="http://schemas.microsoft.com/office/word/2010/wordprocessingShape">
                        <wps:wsp>
                          <wps:cNvSpPr txBox="1"/>
                          <wps:spPr>
                            <a:xfrm>
                              <a:off x="0" y="0"/>
                              <a:ext cx="4314825" cy="962025"/>
                            </a:xfrm>
                            <a:prstGeom prst="rect">
                              <a:avLst/>
                            </a:prstGeom>
                            <a:solidFill>
                              <a:schemeClr val="lt1"/>
                            </a:solidFill>
                            <a:ln w="6350">
                              <a:solidFill>
                                <a:schemeClr val="bg1"/>
                              </a:solidFill>
                            </a:ln>
                          </wps:spPr>
                          <wps:txbx>
                            <w:txbxContent>
                              <w:p w14:paraId="6BF15299" w14:textId="52BBE96A" w:rsidR="00CF73B7" w:rsidRPr="001E3CAC" w:rsidRDefault="00CF73B7" w:rsidP="00CF73B7">
                                <w:pPr>
                                  <w:pStyle w:val="Sansinterligne"/>
                                  <w:jc w:val="center"/>
                                  <w:rPr>
                                    <w:color w:val="AC3EC1" w:themeColor="accent1"/>
                                    <w:sz w:val="22"/>
                                    <w:szCs w:val="22"/>
                                    <w:lang w:val="fr-FR"/>
                                  </w:rPr>
                                </w:pPr>
                                <w:r w:rsidRPr="001E3CAC">
                                  <w:rPr>
                                    <w:b/>
                                    <w:bCs/>
                                    <w:color w:val="AC3EC1" w:themeColor="accent1"/>
                                    <w:sz w:val="22"/>
                                    <w:szCs w:val="22"/>
                                    <w:lang w:val="fr-FR"/>
                                  </w:rPr>
                                  <w:t>Supervisé par :</w:t>
                                </w:r>
                                <w:r w:rsidRPr="001E3CAC">
                                  <w:rPr>
                                    <w:color w:val="AC3EC1" w:themeColor="accent1"/>
                                    <w:sz w:val="22"/>
                                    <w:szCs w:val="22"/>
                                    <w:lang w:val="fr-FR"/>
                                  </w:rPr>
                                  <w:t xml:space="preserve"> Pr KOUSSOUBE</w:t>
                                </w:r>
                              </w:p>
                              <w:p w14:paraId="0DF67907" w14:textId="2A081145" w:rsidR="00CF73B7" w:rsidRPr="001E3CAC" w:rsidRDefault="00CF73B7" w:rsidP="00CF73B7">
                                <w:pPr>
                                  <w:pStyle w:val="Sansinterligne"/>
                                  <w:jc w:val="center"/>
                                  <w:rPr>
                                    <w:color w:val="AC3EC1" w:themeColor="accent1"/>
                                    <w:sz w:val="22"/>
                                    <w:szCs w:val="22"/>
                                    <w:lang w:val="fr-FR"/>
                                  </w:rPr>
                                </w:pPr>
                                <w:r w:rsidRPr="001E3CAC">
                                  <w:rPr>
                                    <w:b/>
                                    <w:bCs/>
                                    <w:color w:val="AC3EC1" w:themeColor="accent1"/>
                                    <w:sz w:val="22"/>
                                    <w:szCs w:val="22"/>
                                    <w:lang w:val="fr-FR"/>
                                  </w:rPr>
                                  <w:t>Présenté par</w:t>
                                </w:r>
                                <w:r w:rsidRPr="001E3CAC">
                                  <w:rPr>
                                    <w:color w:val="AC3EC1" w:themeColor="accent1"/>
                                    <w:sz w:val="22"/>
                                    <w:szCs w:val="22"/>
                                    <w:lang w:val="fr-FR"/>
                                  </w:rPr>
                                  <w:t> : NKILI OBELE Karen Fifi</w:t>
                                </w:r>
                              </w:p>
                              <w:p w14:paraId="128B4927" w14:textId="5FA83635" w:rsidR="00CF73B7" w:rsidRPr="001E3CAC" w:rsidRDefault="00CF73B7" w:rsidP="00CF73B7">
                                <w:pPr>
                                  <w:pStyle w:val="Sansinterligne"/>
                                  <w:jc w:val="center"/>
                                  <w:rPr>
                                    <w:color w:val="AC3EC1" w:themeColor="accent1"/>
                                    <w:sz w:val="22"/>
                                    <w:szCs w:val="22"/>
                                    <w:lang w:val="fr-FR"/>
                                  </w:rPr>
                                </w:pPr>
                                <w:r w:rsidRPr="001E3CAC">
                                  <w:rPr>
                                    <w:b/>
                                    <w:bCs/>
                                    <w:color w:val="AC3EC1" w:themeColor="accent1"/>
                                    <w:sz w:val="22"/>
                                    <w:szCs w:val="22"/>
                                    <w:lang w:val="fr-FR"/>
                                  </w:rPr>
                                  <w:t>Et</w:t>
                                </w:r>
                                <w:r w:rsidRPr="001E3CAC">
                                  <w:rPr>
                                    <w:color w:val="AC3EC1" w:themeColor="accent1"/>
                                    <w:sz w:val="22"/>
                                    <w:szCs w:val="22"/>
                                    <w:lang w:val="fr-FR"/>
                                  </w:rPr>
                                  <w:t xml:space="preserve"> MPAMBOU-MOUKAGNI Wadrice-Staeel</w:t>
                                </w:r>
                              </w:p>
                              <w:p w14:paraId="53346F50" w14:textId="0F9B57C4" w:rsidR="00CF73B7" w:rsidRDefault="00CF73B7" w:rsidP="00CF73B7">
                                <w:pPr>
                                  <w:pStyle w:val="Sansinterligne"/>
                                  <w:jc w:val="center"/>
                                  <w:rPr>
                                    <w:b/>
                                    <w:bCs/>
                                    <w:color w:val="AC3EC1" w:themeColor="accent1"/>
                                    <w:sz w:val="22"/>
                                    <w:szCs w:val="22"/>
                                    <w:lang w:val="fr-FR"/>
                                  </w:rPr>
                                </w:pPr>
                                <w:r w:rsidRPr="001E3CAC">
                                  <w:rPr>
                                    <w:b/>
                                    <w:bCs/>
                                    <w:color w:val="AC3EC1" w:themeColor="accent1"/>
                                    <w:sz w:val="22"/>
                                    <w:szCs w:val="22"/>
                                    <w:lang w:val="fr-FR"/>
                                  </w:rPr>
                                  <w:t>Cycle Ingénieur – 2</w:t>
                                </w:r>
                                <w:r w:rsidRPr="001E3CAC">
                                  <w:rPr>
                                    <w:b/>
                                    <w:bCs/>
                                    <w:color w:val="AC3EC1" w:themeColor="accent1"/>
                                    <w:sz w:val="22"/>
                                    <w:szCs w:val="22"/>
                                    <w:vertAlign w:val="superscript"/>
                                    <w:lang w:val="fr-FR"/>
                                  </w:rPr>
                                  <w:t>ème</w:t>
                                </w:r>
                                <w:r w:rsidRPr="001E3CAC">
                                  <w:rPr>
                                    <w:b/>
                                    <w:bCs/>
                                    <w:color w:val="AC3EC1" w:themeColor="accent1"/>
                                    <w:sz w:val="22"/>
                                    <w:szCs w:val="22"/>
                                    <w:lang w:val="fr-FR"/>
                                  </w:rPr>
                                  <w:t xml:space="preserve"> Année</w:t>
                                </w:r>
                              </w:p>
                              <w:p w14:paraId="5582BAB7" w14:textId="04B5D654" w:rsidR="00C64FC6" w:rsidRPr="001E3CAC" w:rsidRDefault="00C64FC6" w:rsidP="00CF73B7">
                                <w:pPr>
                                  <w:pStyle w:val="Sansinterligne"/>
                                  <w:jc w:val="center"/>
                                  <w:rPr>
                                    <w:b/>
                                    <w:bCs/>
                                    <w:color w:val="AC3EC1" w:themeColor="accent1"/>
                                    <w:sz w:val="22"/>
                                    <w:szCs w:val="22"/>
                                    <w:lang w:val="fr-FR"/>
                                  </w:rPr>
                                </w:pPr>
                                <w:r>
                                  <w:rPr>
                                    <w:b/>
                                    <w:bCs/>
                                    <w:color w:val="AC3EC1" w:themeColor="accent1"/>
                                    <w:sz w:val="22"/>
                                    <w:szCs w:val="22"/>
                                    <w:lang w:val="fr-FR"/>
                                  </w:rPr>
                                  <w:t>Année 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4EEC7E" id="_x0000_t202" coordsize="21600,21600" o:spt="202" path="m,l,21600r21600,l21600,xe">
                    <v:stroke joinstyle="miter"/>
                    <v:path gradientshapeok="t" o:connecttype="rect"/>
                  </v:shapetype>
                  <v:shape id="Zone de texte 2" o:spid="_x0000_s1026" type="#_x0000_t202" style="position:absolute;left:0;text-align:left;margin-left:0;margin-top:475.5pt;width:339.75pt;height:75.75pt;z-index:251660288;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" fillcolor="white [3201]" strokecolor="white [3212]" strokeweight=".5pt">
                    <v:textbox>
                      <w:txbxContent>
                        <w:p w14:paraId="6BF15299" w14:textId="52BBE96A" w:rsidR="00CF73B7" w:rsidRPr="001E3CAC" w:rsidRDefault="00CF73B7" w:rsidP="00CF73B7">
                          <w:pPr>
                            <w:pStyle w:val="Sansinterligne"/>
                            <w:jc w:val="center"/>
                            <w:rPr>
                              <w:color w:val="AC3EC1" w:themeColor="accent1"/>
                              <w:sz w:val="22"/>
                              <w:szCs w:val="22"/>
                              <w:lang w:val="fr-FR"/>
                            </w:rPr>
                          </w:pPr>
                          <w:r w:rsidRPr="001E3CAC">
                            <w:rPr>
                              <w:b/>
                              <w:bCs/>
                              <w:color w:val="AC3EC1" w:themeColor="accent1"/>
                              <w:sz w:val="22"/>
                              <w:szCs w:val="22"/>
                              <w:lang w:val="fr-FR"/>
                            </w:rPr>
                            <w:t>Supervisé par :</w:t>
                          </w:r>
                          <w:r w:rsidRPr="001E3CAC">
                            <w:rPr>
                              <w:color w:val="AC3EC1" w:themeColor="accent1"/>
                              <w:sz w:val="22"/>
                              <w:szCs w:val="22"/>
                              <w:lang w:val="fr-FR"/>
                            </w:rPr>
                            <w:t xml:space="preserve"> Pr KOUSSOUBE</w:t>
                          </w:r>
                        </w:p>
                        <w:p w14:paraId="0DF67907" w14:textId="2A081145" w:rsidR="00CF73B7" w:rsidRPr="001E3CAC" w:rsidRDefault="00CF73B7" w:rsidP="00CF73B7">
                          <w:pPr>
                            <w:pStyle w:val="Sansinterligne"/>
                            <w:jc w:val="center"/>
                            <w:rPr>
                              <w:color w:val="AC3EC1" w:themeColor="accent1"/>
                              <w:sz w:val="22"/>
                              <w:szCs w:val="22"/>
                              <w:lang w:val="fr-FR"/>
                            </w:rPr>
                          </w:pPr>
                          <w:r w:rsidRPr="001E3CAC">
                            <w:rPr>
                              <w:b/>
                              <w:bCs/>
                              <w:color w:val="AC3EC1" w:themeColor="accent1"/>
                              <w:sz w:val="22"/>
                              <w:szCs w:val="22"/>
                              <w:lang w:val="fr-FR"/>
                            </w:rPr>
                            <w:t>Présenté par</w:t>
                          </w:r>
                          <w:r w:rsidRPr="001E3CAC">
                            <w:rPr>
                              <w:color w:val="AC3EC1" w:themeColor="accent1"/>
                              <w:sz w:val="22"/>
                              <w:szCs w:val="22"/>
                              <w:lang w:val="fr-FR"/>
                            </w:rPr>
                            <w:t> : NKILI OBELE Karen Fifi</w:t>
                          </w:r>
                        </w:p>
                        <w:p w14:paraId="128B4927" w14:textId="5FA83635" w:rsidR="00CF73B7" w:rsidRPr="001E3CAC" w:rsidRDefault="00CF73B7" w:rsidP="00CF73B7">
                          <w:pPr>
                            <w:pStyle w:val="Sansinterligne"/>
                            <w:jc w:val="center"/>
                            <w:rPr>
                              <w:color w:val="AC3EC1" w:themeColor="accent1"/>
                              <w:sz w:val="22"/>
                              <w:szCs w:val="22"/>
                              <w:lang w:val="fr-FR"/>
                            </w:rPr>
                          </w:pPr>
                          <w:r w:rsidRPr="001E3CAC">
                            <w:rPr>
                              <w:b/>
                              <w:bCs/>
                              <w:color w:val="AC3EC1" w:themeColor="accent1"/>
                              <w:sz w:val="22"/>
                              <w:szCs w:val="22"/>
                              <w:lang w:val="fr-FR"/>
                            </w:rPr>
                            <w:t>Et</w:t>
                          </w:r>
                          <w:r w:rsidRPr="001E3CAC">
                            <w:rPr>
                              <w:color w:val="AC3EC1" w:themeColor="accent1"/>
                              <w:sz w:val="22"/>
                              <w:szCs w:val="22"/>
                              <w:lang w:val="fr-FR"/>
                            </w:rPr>
                            <w:t xml:space="preserve"> MPAMBOU-MOUKAGNI Wadrice-Staeel</w:t>
                          </w:r>
                        </w:p>
                        <w:p w14:paraId="53346F50" w14:textId="0F9B57C4" w:rsidR="00CF73B7" w:rsidRDefault="00CF73B7" w:rsidP="00CF73B7">
                          <w:pPr>
                            <w:pStyle w:val="Sansinterligne"/>
                            <w:jc w:val="center"/>
                            <w:rPr>
                              <w:b/>
                              <w:bCs/>
                              <w:color w:val="AC3EC1" w:themeColor="accent1"/>
                              <w:sz w:val="22"/>
                              <w:szCs w:val="22"/>
                              <w:lang w:val="fr-FR"/>
                            </w:rPr>
                          </w:pPr>
                          <w:r w:rsidRPr="001E3CAC">
                            <w:rPr>
                              <w:b/>
                              <w:bCs/>
                              <w:color w:val="AC3EC1" w:themeColor="accent1"/>
                              <w:sz w:val="22"/>
                              <w:szCs w:val="22"/>
                              <w:lang w:val="fr-FR"/>
                            </w:rPr>
                            <w:t>Cycle Ingénieur – 2</w:t>
                          </w:r>
                          <w:r w:rsidRPr="001E3CAC">
                            <w:rPr>
                              <w:b/>
                              <w:bCs/>
                              <w:color w:val="AC3EC1" w:themeColor="accent1"/>
                              <w:sz w:val="22"/>
                              <w:szCs w:val="22"/>
                              <w:vertAlign w:val="superscript"/>
                              <w:lang w:val="fr-FR"/>
                            </w:rPr>
                            <w:t>ème</w:t>
                          </w:r>
                          <w:r w:rsidRPr="001E3CAC">
                            <w:rPr>
                              <w:b/>
                              <w:bCs/>
                              <w:color w:val="AC3EC1" w:themeColor="accent1"/>
                              <w:sz w:val="22"/>
                              <w:szCs w:val="22"/>
                              <w:lang w:val="fr-FR"/>
                            </w:rPr>
                            <w:t xml:space="preserve"> Année</w:t>
                          </w:r>
                        </w:p>
                        <w:p w14:paraId="5582BAB7" w14:textId="04B5D654" w:rsidR="00C64FC6" w:rsidRPr="001E3CAC" w:rsidRDefault="00C64FC6" w:rsidP="00CF73B7">
                          <w:pPr>
                            <w:pStyle w:val="Sansinterligne"/>
                            <w:jc w:val="center"/>
                            <w:rPr>
                              <w:b/>
                              <w:bCs/>
                              <w:color w:val="AC3EC1" w:themeColor="accent1"/>
                              <w:sz w:val="22"/>
                              <w:szCs w:val="22"/>
                              <w:lang w:val="fr-FR"/>
                            </w:rPr>
                          </w:pPr>
                          <w:r>
                            <w:rPr>
                              <w:b/>
                              <w:bCs/>
                              <w:color w:val="AC3EC1" w:themeColor="accent1"/>
                              <w:sz w:val="22"/>
                              <w:szCs w:val="22"/>
                              <w:lang w:val="fr-FR"/>
                            </w:rPr>
                            <w:t>Année 2023/2024</w:t>
                          </w:r>
                        </w:p>
                      </w:txbxContent>
                    </v:textbox>
                    <w10:wrap anchorx="margin" anchory="page"/>
                  </v:shape>
                </w:pict>
              </mc:Fallback>
            </mc:AlternateContent>
          </w:r>
          <w:r w:rsidR="00BA1E7E">
            <w:rPr>
              <w:noProof/>
              <w:color w:val="AC3EC1" w:themeColor="accent1"/>
            </w:rPr>
            <w:drawing>
              <wp:inline distT="0" distB="0" distL="0" distR="0" wp14:anchorId="76E5231A" wp14:editId="7DFD5329">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CFDC0B" w14:textId="74586099" w:rsidR="00BA1E7E" w:rsidRDefault="00CF73B7">
          <w:r>
            <w:rPr>
              <w:noProof/>
              <w:color w:val="AC3EC1" w:themeColor="accent1"/>
            </w:rPr>
            <mc:AlternateContent>
              <mc:Choice Requires="wps">
                <w:drawing>
                  <wp:anchor distT="0" distB="0" distL="114300" distR="114300" simplePos="0" relativeHeight="251659264" behindDoc="0" locked="0" layoutInCell="1" allowOverlap="1" wp14:anchorId="4053B801" wp14:editId="49C8732D">
                    <wp:simplePos x="0" y="0"/>
                    <wp:positionH relativeFrom="margin">
                      <wp:align>center</wp:align>
                    </wp:positionH>
                    <wp:positionV relativeFrom="margin">
                      <wp:posOffset>7137847</wp:posOffset>
                    </wp:positionV>
                    <wp:extent cx="6553200" cy="790575"/>
                    <wp:effectExtent l="0" t="0" r="11430" b="9525"/>
                    <wp:wrapNone/>
                    <wp:docPr id="142" name="Zone de texte 142"/>
                    <wp:cNvGraphicFramePr/>
                    <a:graphic xmlns:a="http://schemas.openxmlformats.org/drawingml/2006/main">
                      <a:graphicData uri="http://schemas.microsoft.com/office/word/2010/wordprocessingShape">
                        <wps:wsp>
                          <wps:cNvSpPr txBox="1"/>
                          <wps:spPr>
                            <a:xfrm>
                              <a:off x="0" y="0"/>
                              <a:ext cx="6553200"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E399E" w14:textId="2726BA8B" w:rsidR="00BA1E7E" w:rsidRPr="001E3CAC" w:rsidRDefault="00270BD0" w:rsidP="007272EF">
                                <w:pPr>
                                  <w:pStyle w:val="Sansinterligne"/>
                                  <w:jc w:val="center"/>
                                  <w:rPr>
                                    <w:sz w:val="22"/>
                                    <w:szCs w:val="22"/>
                                  </w:rPr>
                                </w:pPr>
                                <w:sdt>
                                  <w:sdtPr>
                                    <w:rPr>
                                      <w:sz w:val="22"/>
                                      <w:szCs w:val="22"/>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F73B7" w:rsidRPr="001E3CAC">
                                      <w:rPr>
                                        <w:sz w:val="22"/>
                                        <w:szCs w:val="22"/>
                                      </w:rPr>
                                      <w:t>Institut Africain d’Informatique</w:t>
                                    </w:r>
                                  </w:sdtContent>
                                </w:sdt>
                              </w:p>
                              <w:p w14:paraId="65E55676" w14:textId="73550D98" w:rsidR="00BA1E7E" w:rsidRPr="001E3CAC" w:rsidRDefault="00270BD0" w:rsidP="007272EF">
                                <w:pPr>
                                  <w:pStyle w:val="Sansinterligne"/>
                                  <w:jc w:val="center"/>
                                  <w:rPr>
                                    <w:sz w:val="22"/>
                                    <w:szCs w:val="22"/>
                                  </w:rPr>
                                </w:pPr>
                                <w:sdt>
                                  <w:sdtPr>
                                    <w:rPr>
                                      <w:sz w:val="22"/>
                                      <w:szCs w:val="22"/>
                                    </w:rPr>
                                    <w:alias w:val="Adresse"/>
                                    <w:tag w:val=""/>
                                    <w:id w:val="-726379553"/>
                                    <w:dataBinding w:prefixMappings="xmlns:ns0='http://schemas.microsoft.com/office/2006/coverPageProps' " w:xpath="/ns0:CoverPageProperties[1]/ns0:CompanyAddress[1]" w:storeItemID="{55AF091B-3C7A-41E3-B477-F2FDAA23CFDA}"/>
                                    <w:text/>
                                  </w:sdtPr>
                                  <w:sdtEndPr/>
                                  <w:sdtContent>
                                    <w:r w:rsidR="00CF73B7" w:rsidRPr="001E3CAC">
                                      <w:rPr>
                                        <w:sz w:val="22"/>
                                        <w:szCs w:val="22"/>
                                      </w:rPr>
                                      <w:t>BP 2263, Libreville (Gabon)</w:t>
                                    </w:r>
                                  </w:sdtContent>
                                </w:sdt>
                              </w:p>
                              <w:p w14:paraId="2347783A" w14:textId="77777777" w:rsidR="00CF73B7" w:rsidRPr="001E3CAC" w:rsidRDefault="00CF73B7" w:rsidP="007272EF">
                                <w:pPr>
                                  <w:pStyle w:val="Sansinterligne"/>
                                  <w:jc w:val="center"/>
                                  <w:rPr>
                                    <w:sz w:val="22"/>
                                    <w:szCs w:val="22"/>
                                  </w:rPr>
                                </w:pPr>
                                <w:r w:rsidRPr="001E3CAC">
                                  <w:rPr>
                                    <w:sz w:val="22"/>
                                    <w:szCs w:val="22"/>
                                  </w:rPr>
                                  <w:sym w:font="Webdings" w:char="F0C5"/>
                                </w:r>
                                <w:r w:rsidRPr="001E3CAC">
                                  <w:rPr>
                                    <w:sz w:val="22"/>
                                    <w:szCs w:val="22"/>
                                  </w:rPr>
                                  <w:t xml:space="preserve"> (241) 77 70 55 00 / 60 43 46 44</w:t>
                                </w:r>
                              </w:p>
                              <w:p w14:paraId="79A13F8F" w14:textId="77777777" w:rsidR="00CF73B7" w:rsidRPr="001E3CAC" w:rsidRDefault="00CF73B7" w:rsidP="007272EF">
                                <w:pPr>
                                  <w:pStyle w:val="Sansinterligne"/>
                                  <w:jc w:val="center"/>
                                  <w:rPr>
                                    <w:sz w:val="22"/>
                                    <w:szCs w:val="22"/>
                                  </w:rPr>
                                </w:pPr>
                                <w:r w:rsidRPr="001E3CAC">
                                  <w:rPr>
                                    <w:sz w:val="22"/>
                                    <w:szCs w:val="22"/>
                                  </w:rPr>
                                  <w:sym w:font="Webdings" w:char="F09B"/>
                                </w:r>
                                <w:r w:rsidRPr="001E3CAC">
                                  <w:rPr>
                                    <w:sz w:val="22"/>
                                    <w:szCs w:val="22"/>
                                  </w:rPr>
                                  <w:t xml:space="preserve"> contact@iaisiege.org</w:t>
                                </w:r>
                              </w:p>
                              <w:p w14:paraId="2A32D4A5" w14:textId="767B7CEE" w:rsidR="00BA1E7E" w:rsidRPr="001E3CAC" w:rsidRDefault="00BA1E7E">
                                <w:pPr>
                                  <w:pStyle w:val="Sansinterligne"/>
                                  <w:jc w:val="center"/>
                                  <w:rPr>
                                    <w:color w:val="AC3EC1" w:themeColor="accent1"/>
                                    <w:sz w:val="22"/>
                                    <w:szCs w:val="22"/>
                                  </w:rPr>
                                </w:pPr>
                              </w:p>
                              <w:p w14:paraId="07DC0FF5" w14:textId="77777777" w:rsidR="00CF73B7" w:rsidRDefault="00CF73B7"/>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053B801" id="Zone de texte 142" o:spid="_x0000_s1027" type="#_x0000_t202" style="position:absolute;margin-left:0;margin-top:562.05pt;width:516pt;height:62.25pt;z-index:251659264;visibility:visible;mso-wrap-style:square;mso-width-percent:1000;mso-height-percent:0;mso-wrap-distance-left:9pt;mso-wrap-distance-top:0;mso-wrap-distance-right:9pt;mso-wrap-distance-bottom:0;mso-position-horizontal:center;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" filled="f" stroked="f" strokeweight=".5pt">
                    <v:textbox inset="0,0,0,0">
                      <w:txbxContent>
                        <w:p w14:paraId="7BAE399E" w14:textId="2726BA8B" w:rsidR="00BA1E7E" w:rsidRPr="001E3CAC" w:rsidRDefault="00270BD0" w:rsidP="007272EF">
                          <w:pPr>
                            <w:pStyle w:val="Sansinterligne"/>
                            <w:jc w:val="center"/>
                            <w:rPr>
                              <w:sz w:val="22"/>
                              <w:szCs w:val="22"/>
                            </w:rPr>
                          </w:pPr>
                          <w:sdt>
                            <w:sdtPr>
                              <w:rPr>
                                <w:sz w:val="22"/>
                                <w:szCs w:val="22"/>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F73B7" w:rsidRPr="001E3CAC">
                                <w:rPr>
                                  <w:sz w:val="22"/>
                                  <w:szCs w:val="22"/>
                                </w:rPr>
                                <w:t>Institut Africain d’Informatique</w:t>
                              </w:r>
                            </w:sdtContent>
                          </w:sdt>
                        </w:p>
                        <w:p w14:paraId="65E55676" w14:textId="73550D98" w:rsidR="00BA1E7E" w:rsidRPr="001E3CAC" w:rsidRDefault="00270BD0" w:rsidP="007272EF">
                          <w:pPr>
                            <w:pStyle w:val="Sansinterligne"/>
                            <w:jc w:val="center"/>
                            <w:rPr>
                              <w:sz w:val="22"/>
                              <w:szCs w:val="22"/>
                            </w:rPr>
                          </w:pPr>
                          <w:sdt>
                            <w:sdtPr>
                              <w:rPr>
                                <w:sz w:val="22"/>
                                <w:szCs w:val="22"/>
                              </w:rPr>
                              <w:alias w:val="Adresse"/>
                              <w:tag w:val=""/>
                              <w:id w:val="-726379553"/>
                              <w:dataBinding w:prefixMappings="xmlns:ns0='http://schemas.microsoft.com/office/2006/coverPageProps' " w:xpath="/ns0:CoverPageProperties[1]/ns0:CompanyAddress[1]" w:storeItemID="{55AF091B-3C7A-41E3-B477-F2FDAA23CFDA}"/>
                              <w:text/>
                            </w:sdtPr>
                            <w:sdtEndPr/>
                            <w:sdtContent>
                              <w:r w:rsidR="00CF73B7" w:rsidRPr="001E3CAC">
                                <w:rPr>
                                  <w:sz w:val="22"/>
                                  <w:szCs w:val="22"/>
                                </w:rPr>
                                <w:t>BP 2263, Libreville (Gabon)</w:t>
                              </w:r>
                            </w:sdtContent>
                          </w:sdt>
                        </w:p>
                        <w:p w14:paraId="2347783A" w14:textId="77777777" w:rsidR="00CF73B7" w:rsidRPr="001E3CAC" w:rsidRDefault="00CF73B7" w:rsidP="007272EF">
                          <w:pPr>
                            <w:pStyle w:val="Sansinterligne"/>
                            <w:jc w:val="center"/>
                            <w:rPr>
                              <w:sz w:val="22"/>
                              <w:szCs w:val="22"/>
                            </w:rPr>
                          </w:pPr>
                          <w:r w:rsidRPr="001E3CAC">
                            <w:rPr>
                              <w:sz w:val="22"/>
                              <w:szCs w:val="22"/>
                            </w:rPr>
                            <w:sym w:font="Webdings" w:char="F0C5"/>
                          </w:r>
                          <w:r w:rsidRPr="001E3CAC">
                            <w:rPr>
                              <w:sz w:val="22"/>
                              <w:szCs w:val="22"/>
                            </w:rPr>
                            <w:t xml:space="preserve"> (241) 77 70 55 00 / 60 43 46 44</w:t>
                          </w:r>
                        </w:p>
                        <w:p w14:paraId="79A13F8F" w14:textId="77777777" w:rsidR="00CF73B7" w:rsidRPr="001E3CAC" w:rsidRDefault="00CF73B7" w:rsidP="007272EF">
                          <w:pPr>
                            <w:pStyle w:val="Sansinterligne"/>
                            <w:jc w:val="center"/>
                            <w:rPr>
                              <w:sz w:val="22"/>
                              <w:szCs w:val="22"/>
                            </w:rPr>
                          </w:pPr>
                          <w:r w:rsidRPr="001E3CAC">
                            <w:rPr>
                              <w:sz w:val="22"/>
                              <w:szCs w:val="22"/>
                            </w:rPr>
                            <w:sym w:font="Webdings" w:char="F09B"/>
                          </w:r>
                          <w:r w:rsidRPr="001E3CAC">
                            <w:rPr>
                              <w:sz w:val="22"/>
                              <w:szCs w:val="22"/>
                            </w:rPr>
                            <w:t xml:space="preserve"> contact@iaisiege.org</w:t>
                          </w:r>
                        </w:p>
                        <w:p w14:paraId="2A32D4A5" w14:textId="767B7CEE" w:rsidR="00BA1E7E" w:rsidRPr="001E3CAC" w:rsidRDefault="00BA1E7E">
                          <w:pPr>
                            <w:pStyle w:val="Sansinterligne"/>
                            <w:jc w:val="center"/>
                            <w:rPr>
                              <w:color w:val="AC3EC1" w:themeColor="accent1"/>
                              <w:sz w:val="22"/>
                              <w:szCs w:val="22"/>
                            </w:rPr>
                          </w:pPr>
                        </w:p>
                        <w:p w14:paraId="07DC0FF5" w14:textId="77777777" w:rsidR="00CF73B7" w:rsidRDefault="00CF73B7"/>
                      </w:txbxContent>
                    </v:textbox>
                    <w10:wrap anchorx="margin" anchory="margin"/>
                  </v:shape>
                </w:pict>
              </mc:Fallback>
            </mc:AlternateContent>
          </w:r>
          <w:r w:rsidR="00BA1E7E">
            <w:br w:type="page"/>
          </w:r>
        </w:p>
      </w:sdtContent>
    </w:sdt>
    <w:sdt>
      <w:sdtPr>
        <w:rPr>
          <w:rFonts w:asciiTheme="minorHAnsi" w:eastAsiaTheme="minorEastAsia" w:hAnsiTheme="minorHAnsi" w:cstheme="minorBidi"/>
          <w:color w:val="auto"/>
          <w:sz w:val="21"/>
          <w:szCs w:val="21"/>
          <w:lang w:val="fr-FR"/>
        </w:rPr>
        <w:id w:val="620501434"/>
        <w:docPartObj>
          <w:docPartGallery w:val="Table of Contents"/>
          <w:docPartUnique/>
        </w:docPartObj>
      </w:sdtPr>
      <w:sdtEndPr>
        <w:rPr>
          <w:b/>
          <w:bCs/>
        </w:rPr>
      </w:sdtEndPr>
      <w:sdtContent>
        <w:p w14:paraId="5FF91F0A" w14:textId="329D1389" w:rsidR="00F50CE9" w:rsidRDefault="00F50CE9" w:rsidP="00822D22">
          <w:pPr>
            <w:pStyle w:val="En-ttedetabledesmatires"/>
            <w:numPr>
              <w:ilvl w:val="0"/>
              <w:numId w:val="0"/>
            </w:numPr>
            <w:ind w:left="432"/>
          </w:pPr>
          <w:r>
            <w:rPr>
              <w:lang w:val="fr-FR"/>
            </w:rPr>
            <w:t>Table des matières</w:t>
          </w:r>
        </w:p>
        <w:p w14:paraId="2A213C38" w14:textId="429E3C7B" w:rsidR="00C64FC6" w:rsidRDefault="00F50CE9">
          <w:pPr>
            <w:pStyle w:val="TM1"/>
            <w:tabs>
              <w:tab w:val="left" w:pos="440"/>
              <w:tab w:val="right" w:leader="dot" w:pos="9062"/>
            </w:tabs>
            <w:rPr>
              <w:noProof/>
              <w:sz w:val="22"/>
              <w:szCs w:val="22"/>
              <w:lang w:val="fr-GA" w:eastAsia="fr-GA"/>
            </w:rPr>
          </w:pPr>
          <w:r>
            <w:fldChar w:fldCharType="begin"/>
          </w:r>
          <w:r>
            <w:instrText xml:space="preserve"> TOC \o "1-3" \h \z \u </w:instrText>
          </w:r>
          <w:r>
            <w:fldChar w:fldCharType="separate"/>
          </w:r>
          <w:hyperlink w:anchor="_Toc160438592" w:history="1">
            <w:r w:rsidR="00C64FC6" w:rsidRPr="00E64EDB">
              <w:rPr>
                <w:rStyle w:val="Lienhypertexte"/>
                <w:noProof/>
                <w:lang w:val="fr-FR"/>
              </w:rPr>
              <w:t>1</w:t>
            </w:r>
            <w:r w:rsidR="00C64FC6">
              <w:rPr>
                <w:noProof/>
                <w:sz w:val="22"/>
                <w:szCs w:val="22"/>
                <w:lang w:val="fr-GA" w:eastAsia="fr-GA"/>
              </w:rPr>
              <w:tab/>
            </w:r>
            <w:r w:rsidR="00C64FC6" w:rsidRPr="00E64EDB">
              <w:rPr>
                <w:rStyle w:val="Lienhypertexte"/>
                <w:noProof/>
                <w:lang w:val="fr-FR"/>
              </w:rPr>
              <w:t>Présentation du projet</w:t>
            </w:r>
            <w:r w:rsidR="00C64FC6">
              <w:rPr>
                <w:noProof/>
                <w:webHidden/>
              </w:rPr>
              <w:tab/>
            </w:r>
            <w:r w:rsidR="00C64FC6">
              <w:rPr>
                <w:noProof/>
                <w:webHidden/>
              </w:rPr>
              <w:fldChar w:fldCharType="begin"/>
            </w:r>
            <w:r w:rsidR="00C64FC6">
              <w:rPr>
                <w:noProof/>
                <w:webHidden/>
              </w:rPr>
              <w:instrText xml:space="preserve"> PAGEREF _Toc160438592 \h </w:instrText>
            </w:r>
            <w:r w:rsidR="00C64FC6">
              <w:rPr>
                <w:noProof/>
                <w:webHidden/>
              </w:rPr>
            </w:r>
            <w:r w:rsidR="00C64FC6">
              <w:rPr>
                <w:noProof/>
                <w:webHidden/>
              </w:rPr>
              <w:fldChar w:fldCharType="separate"/>
            </w:r>
            <w:r w:rsidR="00C64FC6">
              <w:rPr>
                <w:noProof/>
                <w:webHidden/>
              </w:rPr>
              <w:t>2</w:t>
            </w:r>
            <w:r w:rsidR="00C64FC6">
              <w:rPr>
                <w:noProof/>
                <w:webHidden/>
              </w:rPr>
              <w:fldChar w:fldCharType="end"/>
            </w:r>
          </w:hyperlink>
        </w:p>
        <w:p w14:paraId="58100456" w14:textId="29EF3A2C" w:rsidR="00C64FC6" w:rsidRDefault="00C64FC6">
          <w:pPr>
            <w:pStyle w:val="TM1"/>
            <w:tabs>
              <w:tab w:val="left" w:pos="440"/>
              <w:tab w:val="right" w:leader="dot" w:pos="9062"/>
            </w:tabs>
            <w:rPr>
              <w:noProof/>
              <w:sz w:val="22"/>
              <w:szCs w:val="22"/>
              <w:lang w:val="fr-GA" w:eastAsia="fr-GA"/>
            </w:rPr>
          </w:pPr>
          <w:hyperlink w:anchor="_Toc160438593" w:history="1">
            <w:r w:rsidRPr="00E64EDB">
              <w:rPr>
                <w:rStyle w:val="Lienhypertexte"/>
                <w:noProof/>
                <w:lang w:val="fr-FR"/>
              </w:rPr>
              <w:t>2</w:t>
            </w:r>
            <w:r>
              <w:rPr>
                <w:noProof/>
                <w:sz w:val="22"/>
                <w:szCs w:val="22"/>
                <w:lang w:val="fr-GA" w:eastAsia="fr-GA"/>
              </w:rPr>
              <w:tab/>
            </w:r>
            <w:r w:rsidRPr="00E64EDB">
              <w:rPr>
                <w:rStyle w:val="Lienhypertexte"/>
                <w:noProof/>
                <w:lang w:val="fr-FR"/>
              </w:rPr>
              <w:t>Grands choix techniques</w:t>
            </w:r>
            <w:r>
              <w:rPr>
                <w:noProof/>
                <w:webHidden/>
              </w:rPr>
              <w:tab/>
            </w:r>
            <w:r>
              <w:rPr>
                <w:noProof/>
                <w:webHidden/>
              </w:rPr>
              <w:fldChar w:fldCharType="begin"/>
            </w:r>
            <w:r>
              <w:rPr>
                <w:noProof/>
                <w:webHidden/>
              </w:rPr>
              <w:instrText xml:space="preserve"> PAGEREF _Toc160438593 \h </w:instrText>
            </w:r>
            <w:r>
              <w:rPr>
                <w:noProof/>
                <w:webHidden/>
              </w:rPr>
            </w:r>
            <w:r>
              <w:rPr>
                <w:noProof/>
                <w:webHidden/>
              </w:rPr>
              <w:fldChar w:fldCharType="separate"/>
            </w:r>
            <w:r>
              <w:rPr>
                <w:noProof/>
                <w:webHidden/>
              </w:rPr>
              <w:t>2</w:t>
            </w:r>
            <w:r>
              <w:rPr>
                <w:noProof/>
                <w:webHidden/>
              </w:rPr>
              <w:fldChar w:fldCharType="end"/>
            </w:r>
          </w:hyperlink>
        </w:p>
        <w:p w14:paraId="798348D5" w14:textId="3BA56B88" w:rsidR="00C64FC6" w:rsidRDefault="00C64FC6">
          <w:pPr>
            <w:pStyle w:val="TM1"/>
            <w:tabs>
              <w:tab w:val="left" w:pos="440"/>
              <w:tab w:val="right" w:leader="dot" w:pos="9062"/>
            </w:tabs>
            <w:rPr>
              <w:noProof/>
              <w:sz w:val="22"/>
              <w:szCs w:val="22"/>
              <w:lang w:val="fr-GA" w:eastAsia="fr-GA"/>
            </w:rPr>
          </w:pPr>
          <w:hyperlink w:anchor="_Toc160438594" w:history="1">
            <w:r w:rsidRPr="00E64EDB">
              <w:rPr>
                <w:rStyle w:val="Lienhypertexte"/>
                <w:noProof/>
                <w:lang w:val="fr-FR"/>
              </w:rPr>
              <w:t>3</w:t>
            </w:r>
            <w:r>
              <w:rPr>
                <w:noProof/>
                <w:sz w:val="22"/>
                <w:szCs w:val="22"/>
                <w:lang w:val="fr-GA" w:eastAsia="fr-GA"/>
              </w:rPr>
              <w:tab/>
            </w:r>
            <w:r w:rsidRPr="00E64EDB">
              <w:rPr>
                <w:rStyle w:val="Lienhypertexte"/>
                <w:noProof/>
                <w:lang w:val="fr-FR"/>
              </w:rPr>
              <w:t>Recueil des besoins fonctionnels</w:t>
            </w:r>
            <w:r>
              <w:rPr>
                <w:noProof/>
                <w:webHidden/>
              </w:rPr>
              <w:tab/>
            </w:r>
            <w:r>
              <w:rPr>
                <w:noProof/>
                <w:webHidden/>
              </w:rPr>
              <w:fldChar w:fldCharType="begin"/>
            </w:r>
            <w:r>
              <w:rPr>
                <w:noProof/>
                <w:webHidden/>
              </w:rPr>
              <w:instrText xml:space="preserve"> PAGEREF _Toc160438594 \h </w:instrText>
            </w:r>
            <w:r>
              <w:rPr>
                <w:noProof/>
                <w:webHidden/>
              </w:rPr>
            </w:r>
            <w:r>
              <w:rPr>
                <w:noProof/>
                <w:webHidden/>
              </w:rPr>
              <w:fldChar w:fldCharType="separate"/>
            </w:r>
            <w:r>
              <w:rPr>
                <w:noProof/>
                <w:webHidden/>
              </w:rPr>
              <w:t>2</w:t>
            </w:r>
            <w:r>
              <w:rPr>
                <w:noProof/>
                <w:webHidden/>
              </w:rPr>
              <w:fldChar w:fldCharType="end"/>
            </w:r>
          </w:hyperlink>
        </w:p>
        <w:p w14:paraId="3C8DFB4E" w14:textId="17C76AA2" w:rsidR="00C64FC6" w:rsidRDefault="00C64FC6">
          <w:pPr>
            <w:pStyle w:val="TM2"/>
            <w:tabs>
              <w:tab w:val="left" w:pos="880"/>
              <w:tab w:val="right" w:leader="dot" w:pos="9062"/>
            </w:tabs>
            <w:rPr>
              <w:noProof/>
              <w:sz w:val="22"/>
              <w:szCs w:val="22"/>
              <w:lang w:val="fr-GA" w:eastAsia="fr-GA"/>
            </w:rPr>
          </w:pPr>
          <w:hyperlink w:anchor="_Toc160438595" w:history="1">
            <w:r w:rsidRPr="00E64EDB">
              <w:rPr>
                <w:rStyle w:val="Lienhypertexte"/>
                <w:noProof/>
                <w:lang w:val="fr-FR"/>
              </w:rPr>
              <w:t>3.1</w:t>
            </w:r>
            <w:r>
              <w:rPr>
                <w:noProof/>
                <w:sz w:val="22"/>
                <w:szCs w:val="22"/>
                <w:lang w:val="fr-GA" w:eastAsia="fr-GA"/>
              </w:rPr>
              <w:tab/>
            </w:r>
            <w:r w:rsidRPr="00E64EDB">
              <w:rPr>
                <w:rStyle w:val="Lienhypertexte"/>
                <w:noProof/>
                <w:lang w:val="fr-FR"/>
              </w:rPr>
              <w:t>Traitement des inscriptions</w:t>
            </w:r>
            <w:r>
              <w:rPr>
                <w:noProof/>
                <w:webHidden/>
              </w:rPr>
              <w:tab/>
            </w:r>
            <w:r>
              <w:rPr>
                <w:noProof/>
                <w:webHidden/>
              </w:rPr>
              <w:fldChar w:fldCharType="begin"/>
            </w:r>
            <w:r>
              <w:rPr>
                <w:noProof/>
                <w:webHidden/>
              </w:rPr>
              <w:instrText xml:space="preserve"> PAGEREF _Toc160438595 \h </w:instrText>
            </w:r>
            <w:r>
              <w:rPr>
                <w:noProof/>
                <w:webHidden/>
              </w:rPr>
            </w:r>
            <w:r>
              <w:rPr>
                <w:noProof/>
                <w:webHidden/>
              </w:rPr>
              <w:fldChar w:fldCharType="separate"/>
            </w:r>
            <w:r>
              <w:rPr>
                <w:noProof/>
                <w:webHidden/>
              </w:rPr>
              <w:t>2</w:t>
            </w:r>
            <w:r>
              <w:rPr>
                <w:noProof/>
                <w:webHidden/>
              </w:rPr>
              <w:fldChar w:fldCharType="end"/>
            </w:r>
          </w:hyperlink>
        </w:p>
        <w:p w14:paraId="2DEEB6C7" w14:textId="0FF9D926" w:rsidR="00C64FC6" w:rsidRDefault="00C64FC6">
          <w:pPr>
            <w:pStyle w:val="TM2"/>
            <w:tabs>
              <w:tab w:val="left" w:pos="880"/>
              <w:tab w:val="right" w:leader="dot" w:pos="9062"/>
            </w:tabs>
            <w:rPr>
              <w:noProof/>
              <w:sz w:val="22"/>
              <w:szCs w:val="22"/>
              <w:lang w:val="fr-GA" w:eastAsia="fr-GA"/>
            </w:rPr>
          </w:pPr>
          <w:hyperlink w:anchor="_Toc160438596" w:history="1">
            <w:r w:rsidRPr="00E64EDB">
              <w:rPr>
                <w:rStyle w:val="Lienhypertexte"/>
                <w:noProof/>
                <w:lang w:val="fr-FR"/>
              </w:rPr>
              <w:t>3.2</w:t>
            </w:r>
            <w:r>
              <w:rPr>
                <w:noProof/>
                <w:sz w:val="22"/>
                <w:szCs w:val="22"/>
                <w:lang w:val="fr-GA" w:eastAsia="fr-GA"/>
              </w:rPr>
              <w:tab/>
            </w:r>
            <w:r w:rsidRPr="00E64EDB">
              <w:rPr>
                <w:rStyle w:val="Lienhypertexte"/>
                <w:noProof/>
                <w:lang w:val="fr-FR"/>
              </w:rPr>
              <w:t>Gestion des finances</w:t>
            </w:r>
            <w:r>
              <w:rPr>
                <w:noProof/>
                <w:webHidden/>
              </w:rPr>
              <w:tab/>
            </w:r>
            <w:r>
              <w:rPr>
                <w:noProof/>
                <w:webHidden/>
              </w:rPr>
              <w:fldChar w:fldCharType="begin"/>
            </w:r>
            <w:r>
              <w:rPr>
                <w:noProof/>
                <w:webHidden/>
              </w:rPr>
              <w:instrText xml:space="preserve"> PAGEREF _Toc160438596 \h </w:instrText>
            </w:r>
            <w:r>
              <w:rPr>
                <w:noProof/>
                <w:webHidden/>
              </w:rPr>
            </w:r>
            <w:r>
              <w:rPr>
                <w:noProof/>
                <w:webHidden/>
              </w:rPr>
              <w:fldChar w:fldCharType="separate"/>
            </w:r>
            <w:r>
              <w:rPr>
                <w:noProof/>
                <w:webHidden/>
              </w:rPr>
              <w:t>2</w:t>
            </w:r>
            <w:r>
              <w:rPr>
                <w:noProof/>
                <w:webHidden/>
              </w:rPr>
              <w:fldChar w:fldCharType="end"/>
            </w:r>
          </w:hyperlink>
        </w:p>
        <w:p w14:paraId="39E6C929" w14:textId="30FEAC03" w:rsidR="00C64FC6" w:rsidRDefault="00C64FC6">
          <w:pPr>
            <w:pStyle w:val="TM2"/>
            <w:tabs>
              <w:tab w:val="left" w:pos="880"/>
              <w:tab w:val="right" w:leader="dot" w:pos="9062"/>
            </w:tabs>
            <w:rPr>
              <w:noProof/>
              <w:sz w:val="22"/>
              <w:szCs w:val="22"/>
              <w:lang w:val="fr-GA" w:eastAsia="fr-GA"/>
            </w:rPr>
          </w:pPr>
          <w:hyperlink w:anchor="_Toc160438597" w:history="1">
            <w:r w:rsidRPr="00E64EDB">
              <w:rPr>
                <w:rStyle w:val="Lienhypertexte"/>
                <w:noProof/>
                <w:lang w:val="fr-FR"/>
              </w:rPr>
              <w:t>3.3</w:t>
            </w:r>
            <w:r>
              <w:rPr>
                <w:noProof/>
                <w:sz w:val="22"/>
                <w:szCs w:val="22"/>
                <w:lang w:val="fr-GA" w:eastAsia="fr-GA"/>
              </w:rPr>
              <w:tab/>
            </w:r>
            <w:r w:rsidRPr="00E64EDB">
              <w:rPr>
                <w:rStyle w:val="Lienhypertexte"/>
                <w:noProof/>
                <w:lang w:val="fr-FR"/>
              </w:rPr>
              <w:t>Ressources Humaines</w:t>
            </w:r>
            <w:r>
              <w:rPr>
                <w:noProof/>
                <w:webHidden/>
              </w:rPr>
              <w:tab/>
            </w:r>
            <w:r>
              <w:rPr>
                <w:noProof/>
                <w:webHidden/>
              </w:rPr>
              <w:fldChar w:fldCharType="begin"/>
            </w:r>
            <w:r>
              <w:rPr>
                <w:noProof/>
                <w:webHidden/>
              </w:rPr>
              <w:instrText xml:space="preserve"> PAGEREF _Toc160438597 \h </w:instrText>
            </w:r>
            <w:r>
              <w:rPr>
                <w:noProof/>
                <w:webHidden/>
              </w:rPr>
            </w:r>
            <w:r>
              <w:rPr>
                <w:noProof/>
                <w:webHidden/>
              </w:rPr>
              <w:fldChar w:fldCharType="separate"/>
            </w:r>
            <w:r>
              <w:rPr>
                <w:noProof/>
                <w:webHidden/>
              </w:rPr>
              <w:t>3</w:t>
            </w:r>
            <w:r>
              <w:rPr>
                <w:noProof/>
                <w:webHidden/>
              </w:rPr>
              <w:fldChar w:fldCharType="end"/>
            </w:r>
          </w:hyperlink>
        </w:p>
        <w:p w14:paraId="65BFEDB4" w14:textId="781FDDEE" w:rsidR="00C64FC6" w:rsidRDefault="00C64FC6">
          <w:pPr>
            <w:pStyle w:val="TM2"/>
            <w:tabs>
              <w:tab w:val="left" w:pos="880"/>
              <w:tab w:val="right" w:leader="dot" w:pos="9062"/>
            </w:tabs>
            <w:rPr>
              <w:noProof/>
              <w:sz w:val="22"/>
              <w:szCs w:val="22"/>
              <w:lang w:val="fr-GA" w:eastAsia="fr-GA"/>
            </w:rPr>
          </w:pPr>
          <w:hyperlink w:anchor="_Toc160438598" w:history="1">
            <w:r w:rsidRPr="00E64EDB">
              <w:rPr>
                <w:rStyle w:val="Lienhypertexte"/>
                <w:noProof/>
                <w:lang w:val="fr-FR"/>
              </w:rPr>
              <w:t>3.4</w:t>
            </w:r>
            <w:r>
              <w:rPr>
                <w:noProof/>
                <w:sz w:val="22"/>
                <w:szCs w:val="22"/>
                <w:lang w:val="fr-GA" w:eastAsia="fr-GA"/>
              </w:rPr>
              <w:tab/>
            </w:r>
            <w:r w:rsidRPr="00E64EDB">
              <w:rPr>
                <w:rStyle w:val="Lienhypertexte"/>
                <w:noProof/>
                <w:lang w:val="fr-FR"/>
              </w:rPr>
              <w:t>Gestion pédagogique</w:t>
            </w:r>
            <w:r>
              <w:rPr>
                <w:noProof/>
                <w:webHidden/>
              </w:rPr>
              <w:tab/>
            </w:r>
            <w:r>
              <w:rPr>
                <w:noProof/>
                <w:webHidden/>
              </w:rPr>
              <w:fldChar w:fldCharType="begin"/>
            </w:r>
            <w:r>
              <w:rPr>
                <w:noProof/>
                <w:webHidden/>
              </w:rPr>
              <w:instrText xml:space="preserve"> PAGEREF _Toc160438598 \h </w:instrText>
            </w:r>
            <w:r>
              <w:rPr>
                <w:noProof/>
                <w:webHidden/>
              </w:rPr>
            </w:r>
            <w:r>
              <w:rPr>
                <w:noProof/>
                <w:webHidden/>
              </w:rPr>
              <w:fldChar w:fldCharType="separate"/>
            </w:r>
            <w:r>
              <w:rPr>
                <w:noProof/>
                <w:webHidden/>
              </w:rPr>
              <w:t>3</w:t>
            </w:r>
            <w:r>
              <w:rPr>
                <w:noProof/>
                <w:webHidden/>
              </w:rPr>
              <w:fldChar w:fldCharType="end"/>
            </w:r>
          </w:hyperlink>
        </w:p>
        <w:p w14:paraId="0F0EFAFE" w14:textId="78441475" w:rsidR="00C64FC6" w:rsidRDefault="00C64FC6">
          <w:pPr>
            <w:pStyle w:val="TM2"/>
            <w:tabs>
              <w:tab w:val="left" w:pos="880"/>
              <w:tab w:val="right" w:leader="dot" w:pos="9062"/>
            </w:tabs>
            <w:rPr>
              <w:noProof/>
              <w:sz w:val="22"/>
              <w:szCs w:val="22"/>
              <w:lang w:val="fr-GA" w:eastAsia="fr-GA"/>
            </w:rPr>
          </w:pPr>
          <w:hyperlink w:anchor="_Toc160438599" w:history="1">
            <w:r w:rsidRPr="00E64EDB">
              <w:rPr>
                <w:rStyle w:val="Lienhypertexte"/>
                <w:noProof/>
                <w:lang w:val="fr-FR"/>
              </w:rPr>
              <w:t>3.5</w:t>
            </w:r>
            <w:r>
              <w:rPr>
                <w:noProof/>
                <w:sz w:val="22"/>
                <w:szCs w:val="22"/>
                <w:lang w:val="fr-GA" w:eastAsia="fr-GA"/>
              </w:rPr>
              <w:tab/>
            </w:r>
            <w:r w:rsidRPr="00E64EDB">
              <w:rPr>
                <w:rStyle w:val="Lienhypertexte"/>
                <w:noProof/>
                <w:lang w:val="fr-FR"/>
              </w:rPr>
              <w:t>Gestion des apprenants</w:t>
            </w:r>
            <w:r>
              <w:rPr>
                <w:noProof/>
                <w:webHidden/>
              </w:rPr>
              <w:tab/>
            </w:r>
            <w:r>
              <w:rPr>
                <w:noProof/>
                <w:webHidden/>
              </w:rPr>
              <w:fldChar w:fldCharType="begin"/>
            </w:r>
            <w:r>
              <w:rPr>
                <w:noProof/>
                <w:webHidden/>
              </w:rPr>
              <w:instrText xml:space="preserve"> PAGEREF _Toc160438599 \h </w:instrText>
            </w:r>
            <w:r>
              <w:rPr>
                <w:noProof/>
                <w:webHidden/>
              </w:rPr>
            </w:r>
            <w:r>
              <w:rPr>
                <w:noProof/>
                <w:webHidden/>
              </w:rPr>
              <w:fldChar w:fldCharType="separate"/>
            </w:r>
            <w:r>
              <w:rPr>
                <w:noProof/>
                <w:webHidden/>
              </w:rPr>
              <w:t>3</w:t>
            </w:r>
            <w:r>
              <w:rPr>
                <w:noProof/>
                <w:webHidden/>
              </w:rPr>
              <w:fldChar w:fldCharType="end"/>
            </w:r>
          </w:hyperlink>
        </w:p>
        <w:p w14:paraId="4CBFABA1" w14:textId="0FF61EB4" w:rsidR="00C64FC6" w:rsidRDefault="00C64FC6">
          <w:pPr>
            <w:pStyle w:val="TM2"/>
            <w:tabs>
              <w:tab w:val="left" w:pos="880"/>
              <w:tab w:val="right" w:leader="dot" w:pos="9062"/>
            </w:tabs>
            <w:rPr>
              <w:noProof/>
              <w:sz w:val="22"/>
              <w:szCs w:val="22"/>
              <w:lang w:val="fr-GA" w:eastAsia="fr-GA"/>
            </w:rPr>
          </w:pPr>
          <w:hyperlink w:anchor="_Toc160438600" w:history="1">
            <w:r w:rsidRPr="00E64EDB">
              <w:rPr>
                <w:rStyle w:val="Lienhypertexte"/>
                <w:noProof/>
                <w:lang w:val="fr-FR"/>
              </w:rPr>
              <w:t>3.6</w:t>
            </w:r>
            <w:r>
              <w:rPr>
                <w:noProof/>
                <w:sz w:val="22"/>
                <w:szCs w:val="22"/>
                <w:lang w:val="fr-GA" w:eastAsia="fr-GA"/>
              </w:rPr>
              <w:tab/>
            </w:r>
            <w:r w:rsidRPr="00E64EDB">
              <w:rPr>
                <w:rStyle w:val="Lienhypertexte"/>
                <w:noProof/>
                <w:lang w:val="fr-FR"/>
              </w:rPr>
              <w:t>Gestion du campus</w:t>
            </w:r>
            <w:r>
              <w:rPr>
                <w:noProof/>
                <w:webHidden/>
              </w:rPr>
              <w:tab/>
            </w:r>
            <w:r>
              <w:rPr>
                <w:noProof/>
                <w:webHidden/>
              </w:rPr>
              <w:fldChar w:fldCharType="begin"/>
            </w:r>
            <w:r>
              <w:rPr>
                <w:noProof/>
                <w:webHidden/>
              </w:rPr>
              <w:instrText xml:space="preserve"> PAGEREF _Toc160438600 \h </w:instrText>
            </w:r>
            <w:r>
              <w:rPr>
                <w:noProof/>
                <w:webHidden/>
              </w:rPr>
            </w:r>
            <w:r>
              <w:rPr>
                <w:noProof/>
                <w:webHidden/>
              </w:rPr>
              <w:fldChar w:fldCharType="separate"/>
            </w:r>
            <w:r>
              <w:rPr>
                <w:noProof/>
                <w:webHidden/>
              </w:rPr>
              <w:t>3</w:t>
            </w:r>
            <w:r>
              <w:rPr>
                <w:noProof/>
                <w:webHidden/>
              </w:rPr>
              <w:fldChar w:fldCharType="end"/>
            </w:r>
          </w:hyperlink>
        </w:p>
        <w:p w14:paraId="702812A8" w14:textId="0731C102" w:rsidR="00C64FC6" w:rsidRDefault="00C64FC6">
          <w:pPr>
            <w:pStyle w:val="TM1"/>
            <w:tabs>
              <w:tab w:val="left" w:pos="440"/>
              <w:tab w:val="right" w:leader="dot" w:pos="9062"/>
            </w:tabs>
            <w:rPr>
              <w:noProof/>
              <w:sz w:val="22"/>
              <w:szCs w:val="22"/>
              <w:lang w:val="fr-GA" w:eastAsia="fr-GA"/>
            </w:rPr>
          </w:pPr>
          <w:hyperlink w:anchor="_Toc160438601" w:history="1">
            <w:r w:rsidRPr="00E64EDB">
              <w:rPr>
                <w:rStyle w:val="Lienhypertexte"/>
                <w:noProof/>
                <w:lang w:val="fr-FR"/>
              </w:rPr>
              <w:t>4</w:t>
            </w:r>
            <w:r>
              <w:rPr>
                <w:noProof/>
                <w:sz w:val="22"/>
                <w:szCs w:val="22"/>
                <w:lang w:val="fr-GA" w:eastAsia="fr-GA"/>
              </w:rPr>
              <w:tab/>
            </w:r>
            <w:r w:rsidRPr="00E64EDB">
              <w:rPr>
                <w:rStyle w:val="Lienhypertexte"/>
                <w:noProof/>
                <w:lang w:val="fr-FR"/>
              </w:rPr>
              <w:t>Recueil des besoins opérationnels</w:t>
            </w:r>
            <w:r>
              <w:rPr>
                <w:noProof/>
                <w:webHidden/>
              </w:rPr>
              <w:tab/>
            </w:r>
            <w:r>
              <w:rPr>
                <w:noProof/>
                <w:webHidden/>
              </w:rPr>
              <w:fldChar w:fldCharType="begin"/>
            </w:r>
            <w:r>
              <w:rPr>
                <w:noProof/>
                <w:webHidden/>
              </w:rPr>
              <w:instrText xml:space="preserve"> PAGEREF _Toc160438601 \h </w:instrText>
            </w:r>
            <w:r>
              <w:rPr>
                <w:noProof/>
                <w:webHidden/>
              </w:rPr>
            </w:r>
            <w:r>
              <w:rPr>
                <w:noProof/>
                <w:webHidden/>
              </w:rPr>
              <w:fldChar w:fldCharType="separate"/>
            </w:r>
            <w:r>
              <w:rPr>
                <w:noProof/>
                <w:webHidden/>
              </w:rPr>
              <w:t>4</w:t>
            </w:r>
            <w:r>
              <w:rPr>
                <w:noProof/>
                <w:webHidden/>
              </w:rPr>
              <w:fldChar w:fldCharType="end"/>
            </w:r>
          </w:hyperlink>
        </w:p>
        <w:p w14:paraId="4C60A8B2" w14:textId="6DB7066E" w:rsidR="00C64FC6" w:rsidRDefault="00C64FC6">
          <w:pPr>
            <w:pStyle w:val="TM2"/>
            <w:tabs>
              <w:tab w:val="left" w:pos="880"/>
              <w:tab w:val="right" w:leader="dot" w:pos="9062"/>
            </w:tabs>
            <w:rPr>
              <w:noProof/>
              <w:sz w:val="22"/>
              <w:szCs w:val="22"/>
              <w:lang w:val="fr-GA" w:eastAsia="fr-GA"/>
            </w:rPr>
          </w:pPr>
          <w:hyperlink w:anchor="_Toc160438602" w:history="1">
            <w:r w:rsidRPr="00E64EDB">
              <w:rPr>
                <w:rStyle w:val="Lienhypertexte"/>
                <w:noProof/>
                <w:lang w:val="fr-FR"/>
              </w:rPr>
              <w:t>4.1</w:t>
            </w:r>
            <w:r>
              <w:rPr>
                <w:noProof/>
                <w:sz w:val="22"/>
                <w:szCs w:val="22"/>
                <w:lang w:val="fr-GA" w:eastAsia="fr-GA"/>
              </w:rPr>
              <w:tab/>
            </w:r>
            <w:r w:rsidRPr="00E64EDB">
              <w:rPr>
                <w:rStyle w:val="Lienhypertexte"/>
                <w:noProof/>
                <w:lang w:val="fr-FR"/>
              </w:rPr>
              <w:t>Sécurité</w:t>
            </w:r>
            <w:r>
              <w:rPr>
                <w:noProof/>
                <w:webHidden/>
              </w:rPr>
              <w:tab/>
            </w:r>
            <w:r>
              <w:rPr>
                <w:noProof/>
                <w:webHidden/>
              </w:rPr>
              <w:fldChar w:fldCharType="begin"/>
            </w:r>
            <w:r>
              <w:rPr>
                <w:noProof/>
                <w:webHidden/>
              </w:rPr>
              <w:instrText xml:space="preserve"> PAGEREF _Toc160438602 \h </w:instrText>
            </w:r>
            <w:r>
              <w:rPr>
                <w:noProof/>
                <w:webHidden/>
              </w:rPr>
            </w:r>
            <w:r>
              <w:rPr>
                <w:noProof/>
                <w:webHidden/>
              </w:rPr>
              <w:fldChar w:fldCharType="separate"/>
            </w:r>
            <w:r>
              <w:rPr>
                <w:noProof/>
                <w:webHidden/>
              </w:rPr>
              <w:t>4</w:t>
            </w:r>
            <w:r>
              <w:rPr>
                <w:noProof/>
                <w:webHidden/>
              </w:rPr>
              <w:fldChar w:fldCharType="end"/>
            </w:r>
          </w:hyperlink>
        </w:p>
        <w:p w14:paraId="3334A3A2" w14:textId="740DF085" w:rsidR="00C64FC6" w:rsidRDefault="00C64FC6">
          <w:pPr>
            <w:pStyle w:val="TM2"/>
            <w:tabs>
              <w:tab w:val="left" w:pos="880"/>
              <w:tab w:val="right" w:leader="dot" w:pos="9062"/>
            </w:tabs>
            <w:rPr>
              <w:noProof/>
              <w:sz w:val="22"/>
              <w:szCs w:val="22"/>
              <w:lang w:val="fr-GA" w:eastAsia="fr-GA"/>
            </w:rPr>
          </w:pPr>
          <w:hyperlink w:anchor="_Toc160438603" w:history="1">
            <w:r w:rsidRPr="00E64EDB">
              <w:rPr>
                <w:rStyle w:val="Lienhypertexte"/>
                <w:noProof/>
                <w:lang w:val="fr-FR"/>
              </w:rPr>
              <w:t>4.2</w:t>
            </w:r>
            <w:r>
              <w:rPr>
                <w:noProof/>
                <w:sz w:val="22"/>
                <w:szCs w:val="22"/>
                <w:lang w:val="fr-GA" w:eastAsia="fr-GA"/>
              </w:rPr>
              <w:tab/>
            </w:r>
            <w:r w:rsidRPr="00E64EDB">
              <w:rPr>
                <w:rStyle w:val="Lienhypertexte"/>
                <w:noProof/>
                <w:lang w:val="fr-FR"/>
              </w:rPr>
              <w:t>Volume de données</w:t>
            </w:r>
            <w:r>
              <w:rPr>
                <w:noProof/>
                <w:webHidden/>
              </w:rPr>
              <w:tab/>
            </w:r>
            <w:r>
              <w:rPr>
                <w:noProof/>
                <w:webHidden/>
              </w:rPr>
              <w:fldChar w:fldCharType="begin"/>
            </w:r>
            <w:r>
              <w:rPr>
                <w:noProof/>
                <w:webHidden/>
              </w:rPr>
              <w:instrText xml:space="preserve"> PAGEREF _Toc160438603 \h </w:instrText>
            </w:r>
            <w:r>
              <w:rPr>
                <w:noProof/>
                <w:webHidden/>
              </w:rPr>
            </w:r>
            <w:r>
              <w:rPr>
                <w:noProof/>
                <w:webHidden/>
              </w:rPr>
              <w:fldChar w:fldCharType="separate"/>
            </w:r>
            <w:r>
              <w:rPr>
                <w:noProof/>
                <w:webHidden/>
              </w:rPr>
              <w:t>4</w:t>
            </w:r>
            <w:r>
              <w:rPr>
                <w:noProof/>
                <w:webHidden/>
              </w:rPr>
              <w:fldChar w:fldCharType="end"/>
            </w:r>
          </w:hyperlink>
        </w:p>
        <w:p w14:paraId="05765812" w14:textId="524C64BC" w:rsidR="00C64FC6" w:rsidRDefault="00C64FC6">
          <w:pPr>
            <w:pStyle w:val="TM1"/>
            <w:tabs>
              <w:tab w:val="left" w:pos="440"/>
              <w:tab w:val="right" w:leader="dot" w:pos="9062"/>
            </w:tabs>
            <w:rPr>
              <w:noProof/>
              <w:sz w:val="22"/>
              <w:szCs w:val="22"/>
              <w:lang w:val="fr-GA" w:eastAsia="fr-GA"/>
            </w:rPr>
          </w:pPr>
          <w:hyperlink w:anchor="_Toc160438604" w:history="1">
            <w:r w:rsidRPr="00E64EDB">
              <w:rPr>
                <w:rStyle w:val="Lienhypertexte"/>
                <w:noProof/>
                <w:lang w:val="fr-FR"/>
              </w:rPr>
              <w:t>5</w:t>
            </w:r>
            <w:r>
              <w:rPr>
                <w:noProof/>
                <w:sz w:val="22"/>
                <w:szCs w:val="22"/>
                <w:lang w:val="fr-GA" w:eastAsia="fr-GA"/>
              </w:rPr>
              <w:tab/>
            </w:r>
            <w:r w:rsidRPr="00E64EDB">
              <w:rPr>
                <w:rStyle w:val="Lienhypertexte"/>
                <w:noProof/>
                <w:lang w:val="fr-FR"/>
              </w:rPr>
              <w:t>Acteurs du système de gestion de scolarité</w:t>
            </w:r>
            <w:r>
              <w:rPr>
                <w:noProof/>
                <w:webHidden/>
              </w:rPr>
              <w:tab/>
            </w:r>
            <w:r>
              <w:rPr>
                <w:noProof/>
                <w:webHidden/>
              </w:rPr>
              <w:fldChar w:fldCharType="begin"/>
            </w:r>
            <w:r>
              <w:rPr>
                <w:noProof/>
                <w:webHidden/>
              </w:rPr>
              <w:instrText xml:space="preserve"> PAGEREF _Toc160438604 \h </w:instrText>
            </w:r>
            <w:r>
              <w:rPr>
                <w:noProof/>
                <w:webHidden/>
              </w:rPr>
            </w:r>
            <w:r>
              <w:rPr>
                <w:noProof/>
                <w:webHidden/>
              </w:rPr>
              <w:fldChar w:fldCharType="separate"/>
            </w:r>
            <w:r>
              <w:rPr>
                <w:noProof/>
                <w:webHidden/>
              </w:rPr>
              <w:t>4</w:t>
            </w:r>
            <w:r>
              <w:rPr>
                <w:noProof/>
                <w:webHidden/>
              </w:rPr>
              <w:fldChar w:fldCharType="end"/>
            </w:r>
          </w:hyperlink>
        </w:p>
        <w:p w14:paraId="281D5254" w14:textId="4177DE98" w:rsidR="00C64FC6" w:rsidRDefault="00C64FC6">
          <w:pPr>
            <w:pStyle w:val="TM1"/>
            <w:tabs>
              <w:tab w:val="left" w:pos="440"/>
              <w:tab w:val="right" w:leader="dot" w:pos="9062"/>
            </w:tabs>
            <w:rPr>
              <w:noProof/>
              <w:sz w:val="22"/>
              <w:szCs w:val="22"/>
              <w:lang w:val="fr-GA" w:eastAsia="fr-GA"/>
            </w:rPr>
          </w:pPr>
          <w:hyperlink w:anchor="_Toc160438605" w:history="1">
            <w:r w:rsidRPr="00E64EDB">
              <w:rPr>
                <w:rStyle w:val="Lienhypertexte"/>
                <w:noProof/>
                <w:lang w:val="fr-FR"/>
              </w:rPr>
              <w:t>6</w:t>
            </w:r>
            <w:r>
              <w:rPr>
                <w:noProof/>
                <w:sz w:val="22"/>
                <w:szCs w:val="22"/>
                <w:lang w:val="fr-GA" w:eastAsia="fr-GA"/>
              </w:rPr>
              <w:tab/>
            </w:r>
            <w:r w:rsidRPr="00E64EDB">
              <w:rPr>
                <w:rStyle w:val="Lienhypertexte"/>
                <w:noProof/>
                <w:lang w:val="fr-FR"/>
              </w:rPr>
              <w:t>Messages entre le système et ses acteurs</w:t>
            </w:r>
            <w:r>
              <w:rPr>
                <w:noProof/>
                <w:webHidden/>
              </w:rPr>
              <w:tab/>
            </w:r>
            <w:r>
              <w:rPr>
                <w:noProof/>
                <w:webHidden/>
              </w:rPr>
              <w:fldChar w:fldCharType="begin"/>
            </w:r>
            <w:r>
              <w:rPr>
                <w:noProof/>
                <w:webHidden/>
              </w:rPr>
              <w:instrText xml:space="preserve"> PAGEREF _Toc160438605 \h </w:instrText>
            </w:r>
            <w:r>
              <w:rPr>
                <w:noProof/>
                <w:webHidden/>
              </w:rPr>
            </w:r>
            <w:r>
              <w:rPr>
                <w:noProof/>
                <w:webHidden/>
              </w:rPr>
              <w:fldChar w:fldCharType="separate"/>
            </w:r>
            <w:r>
              <w:rPr>
                <w:noProof/>
                <w:webHidden/>
              </w:rPr>
              <w:t>4</w:t>
            </w:r>
            <w:r>
              <w:rPr>
                <w:noProof/>
                <w:webHidden/>
              </w:rPr>
              <w:fldChar w:fldCharType="end"/>
            </w:r>
          </w:hyperlink>
        </w:p>
        <w:p w14:paraId="07EC254E" w14:textId="0E15ACF3" w:rsidR="00C64FC6" w:rsidRDefault="00C64FC6">
          <w:pPr>
            <w:pStyle w:val="TM1"/>
            <w:tabs>
              <w:tab w:val="left" w:pos="440"/>
              <w:tab w:val="right" w:leader="dot" w:pos="9062"/>
            </w:tabs>
            <w:rPr>
              <w:noProof/>
              <w:sz w:val="22"/>
              <w:szCs w:val="22"/>
              <w:lang w:val="fr-GA" w:eastAsia="fr-GA"/>
            </w:rPr>
          </w:pPr>
          <w:hyperlink w:anchor="_Toc160438606" w:history="1">
            <w:r w:rsidRPr="00E64EDB">
              <w:rPr>
                <w:rStyle w:val="Lienhypertexte"/>
                <w:noProof/>
                <w:lang w:val="fr-FR"/>
              </w:rPr>
              <w:t>7</w:t>
            </w:r>
            <w:r>
              <w:rPr>
                <w:noProof/>
                <w:sz w:val="22"/>
                <w:szCs w:val="22"/>
                <w:lang w:val="fr-GA" w:eastAsia="fr-GA"/>
              </w:rPr>
              <w:tab/>
            </w:r>
            <w:r w:rsidRPr="00E64EDB">
              <w:rPr>
                <w:rStyle w:val="Lienhypertexte"/>
                <w:noProof/>
                <w:lang w:val="fr-FR"/>
              </w:rPr>
              <w:t>Diagramme contexte dynamique du système de gestion de la scolarité</w:t>
            </w:r>
            <w:r>
              <w:rPr>
                <w:noProof/>
                <w:webHidden/>
              </w:rPr>
              <w:tab/>
            </w:r>
            <w:r>
              <w:rPr>
                <w:noProof/>
                <w:webHidden/>
              </w:rPr>
              <w:fldChar w:fldCharType="begin"/>
            </w:r>
            <w:r>
              <w:rPr>
                <w:noProof/>
                <w:webHidden/>
              </w:rPr>
              <w:instrText xml:space="preserve"> PAGEREF _Toc160438606 \h </w:instrText>
            </w:r>
            <w:r>
              <w:rPr>
                <w:noProof/>
                <w:webHidden/>
              </w:rPr>
            </w:r>
            <w:r>
              <w:rPr>
                <w:noProof/>
                <w:webHidden/>
              </w:rPr>
              <w:fldChar w:fldCharType="separate"/>
            </w:r>
            <w:r>
              <w:rPr>
                <w:noProof/>
                <w:webHidden/>
              </w:rPr>
              <w:t>6</w:t>
            </w:r>
            <w:r>
              <w:rPr>
                <w:noProof/>
                <w:webHidden/>
              </w:rPr>
              <w:fldChar w:fldCharType="end"/>
            </w:r>
          </w:hyperlink>
        </w:p>
        <w:p w14:paraId="095FCB13" w14:textId="314ACE6C" w:rsidR="00C64FC6" w:rsidRDefault="00C64FC6">
          <w:pPr>
            <w:pStyle w:val="TM1"/>
            <w:tabs>
              <w:tab w:val="left" w:pos="440"/>
              <w:tab w:val="right" w:leader="dot" w:pos="9062"/>
            </w:tabs>
            <w:rPr>
              <w:noProof/>
              <w:sz w:val="22"/>
              <w:szCs w:val="22"/>
              <w:lang w:val="fr-GA" w:eastAsia="fr-GA"/>
            </w:rPr>
          </w:pPr>
          <w:hyperlink w:anchor="_Toc160438607" w:history="1">
            <w:r w:rsidRPr="00E64EDB">
              <w:rPr>
                <w:rStyle w:val="Lienhypertexte"/>
                <w:noProof/>
                <w:lang w:val="fr-FR"/>
              </w:rPr>
              <w:t>8</w:t>
            </w:r>
            <w:r>
              <w:rPr>
                <w:noProof/>
                <w:sz w:val="22"/>
                <w:szCs w:val="22"/>
                <w:lang w:val="fr-GA" w:eastAsia="fr-GA"/>
              </w:rPr>
              <w:tab/>
            </w:r>
            <w:r w:rsidRPr="00E64EDB">
              <w:rPr>
                <w:rStyle w:val="Lienhypertexte"/>
                <w:noProof/>
                <w:lang w:val="fr-FR"/>
              </w:rPr>
              <w:t>Diagramme de contexte statique</w:t>
            </w:r>
            <w:r>
              <w:rPr>
                <w:noProof/>
                <w:webHidden/>
              </w:rPr>
              <w:tab/>
            </w:r>
            <w:r>
              <w:rPr>
                <w:noProof/>
                <w:webHidden/>
              </w:rPr>
              <w:fldChar w:fldCharType="begin"/>
            </w:r>
            <w:r>
              <w:rPr>
                <w:noProof/>
                <w:webHidden/>
              </w:rPr>
              <w:instrText xml:space="preserve"> PAGEREF _Toc160438607 \h </w:instrText>
            </w:r>
            <w:r>
              <w:rPr>
                <w:noProof/>
                <w:webHidden/>
              </w:rPr>
            </w:r>
            <w:r>
              <w:rPr>
                <w:noProof/>
                <w:webHidden/>
              </w:rPr>
              <w:fldChar w:fldCharType="separate"/>
            </w:r>
            <w:r>
              <w:rPr>
                <w:noProof/>
                <w:webHidden/>
              </w:rPr>
              <w:t>8</w:t>
            </w:r>
            <w:r>
              <w:rPr>
                <w:noProof/>
                <w:webHidden/>
              </w:rPr>
              <w:fldChar w:fldCharType="end"/>
            </w:r>
          </w:hyperlink>
        </w:p>
        <w:p w14:paraId="7328AD8D" w14:textId="3AFE520C" w:rsidR="00F50CE9" w:rsidRDefault="00F50CE9">
          <w:r>
            <w:rPr>
              <w:b/>
              <w:bCs/>
              <w:lang w:val="fr-FR"/>
            </w:rPr>
            <w:fldChar w:fldCharType="end"/>
          </w:r>
        </w:p>
      </w:sdtContent>
    </w:sdt>
    <w:p w14:paraId="56C97E43" w14:textId="2301048F" w:rsidR="00BA1E7E" w:rsidRPr="00683EAD" w:rsidRDefault="00BA1E7E" w:rsidP="00683EAD">
      <w:r>
        <w:br w:type="page"/>
      </w:r>
    </w:p>
    <w:p w14:paraId="4444EC8B" w14:textId="2FF92CF2" w:rsidR="00863775" w:rsidRDefault="00683EAD" w:rsidP="00683EAD">
      <w:pPr>
        <w:pStyle w:val="Titre1"/>
        <w:rPr>
          <w:lang w:val="fr-FR"/>
        </w:rPr>
      </w:pPr>
      <w:bookmarkStart w:id="0" w:name="_Toc160438592"/>
      <w:r>
        <w:rPr>
          <w:lang w:val="fr-FR"/>
        </w:rPr>
        <w:lastRenderedPageBreak/>
        <w:t>Présentation du projet</w:t>
      </w:r>
      <w:bookmarkEnd w:id="0"/>
    </w:p>
    <w:p w14:paraId="25A2FED6" w14:textId="77777777" w:rsidR="009A2FF5" w:rsidRDefault="00683EAD" w:rsidP="00683EAD">
      <w:pPr>
        <w:rPr>
          <w:lang w:val="fr-FR"/>
        </w:rPr>
      </w:pPr>
      <w:r>
        <w:rPr>
          <w:lang w:val="fr-FR"/>
        </w:rPr>
        <w:t xml:space="preserve">Dans le cadre du cours de Méthodes de Conception, nous avons été </w:t>
      </w:r>
      <w:r w:rsidR="009A2FF5">
        <w:rPr>
          <w:lang w:val="fr-FR"/>
        </w:rPr>
        <w:t>chargés</w:t>
      </w:r>
      <w:r>
        <w:rPr>
          <w:lang w:val="fr-FR"/>
        </w:rPr>
        <w:t xml:space="preserve"> de concevoir un système de gestion de scolarité. </w:t>
      </w:r>
    </w:p>
    <w:p w14:paraId="053E05E7" w14:textId="6B45B333" w:rsidR="00683EAD" w:rsidRDefault="009A2FF5" w:rsidP="00683EAD">
      <w:pPr>
        <w:rPr>
          <w:lang w:val="fr-FR"/>
        </w:rPr>
      </w:pPr>
      <w:r>
        <w:rPr>
          <w:lang w:val="fr-FR"/>
        </w:rPr>
        <w:t>L’objectif principal de ce projet est de développer un système qui permettrai de gérer la scolarité des étudiants et/ou élèves, c’est-à-dire les inscriptions et réinscriptions, les enseignants, les notes, les absences, et bien d’autres encore.</w:t>
      </w:r>
    </w:p>
    <w:p w14:paraId="09A964CF" w14:textId="3AA390B4" w:rsidR="009A2FF5" w:rsidRDefault="00993BB2" w:rsidP="00683EAD">
      <w:pPr>
        <w:rPr>
          <w:lang w:val="fr-FR"/>
        </w:rPr>
      </w:pPr>
      <w:r>
        <w:rPr>
          <w:lang w:val="fr-FR"/>
        </w:rPr>
        <w:t>La gestion</w:t>
      </w:r>
      <w:r w:rsidR="009A2FF5">
        <w:rPr>
          <w:lang w:val="fr-FR"/>
        </w:rPr>
        <w:t xml:space="preserve"> de la scolarité est une tâche complexe nécessite beaucoup de minuties et </w:t>
      </w:r>
      <w:r>
        <w:rPr>
          <w:lang w:val="fr-FR"/>
        </w:rPr>
        <w:t>d’efficacité. Et</w:t>
      </w:r>
      <w:r w:rsidR="009A2FF5">
        <w:rPr>
          <w:lang w:val="fr-FR"/>
        </w:rPr>
        <w:t xml:space="preserve"> le système de gestion </w:t>
      </w:r>
      <w:r>
        <w:rPr>
          <w:lang w:val="fr-FR"/>
        </w:rPr>
        <w:t>simplifiera le processus et le rendra plus fiable.</w:t>
      </w:r>
    </w:p>
    <w:p w14:paraId="2FF31884" w14:textId="3CDB3904" w:rsidR="00920AC4" w:rsidRDefault="00B14905" w:rsidP="00B14905">
      <w:pPr>
        <w:pStyle w:val="Titre1"/>
        <w:rPr>
          <w:lang w:val="fr-FR"/>
        </w:rPr>
      </w:pPr>
      <w:bookmarkStart w:id="1" w:name="_Toc160438593"/>
      <w:r>
        <w:rPr>
          <w:lang w:val="fr-FR"/>
        </w:rPr>
        <w:t>Grands choix techniques</w:t>
      </w:r>
      <w:bookmarkEnd w:id="1"/>
    </w:p>
    <w:p w14:paraId="4FF513B8" w14:textId="58373EEB" w:rsidR="00B36962" w:rsidRDefault="00BD59E4" w:rsidP="00B14905">
      <w:pPr>
        <w:rPr>
          <w:lang w:val="fr-FR"/>
        </w:rPr>
      </w:pPr>
      <w:r>
        <w:rPr>
          <w:lang w:val="fr-FR"/>
        </w:rPr>
        <w:t xml:space="preserve">Afin de maitriser les risques, </w:t>
      </w:r>
      <w:r w:rsidR="00B36962">
        <w:rPr>
          <w:lang w:val="fr-FR"/>
        </w:rPr>
        <w:t xml:space="preserve">nous devons </w:t>
      </w:r>
      <w:r w:rsidR="00B36962" w:rsidRPr="00B36962">
        <w:t>souhaite utiliser une approche itérative et incrémentale, fondée sur le processus en Y</w:t>
      </w:r>
      <w:r w:rsidR="00B36962">
        <w:rPr>
          <w:lang w:val="fr-FR"/>
        </w:rPr>
        <w:t>.</w:t>
      </w:r>
    </w:p>
    <w:p w14:paraId="5A7597BC" w14:textId="0ADF44F5" w:rsidR="00FA2364" w:rsidRDefault="00FA2364" w:rsidP="00B14905">
      <w:pPr>
        <w:rPr>
          <w:lang w:val="fr-FR"/>
        </w:rPr>
      </w:pPr>
      <w:r>
        <w:rPr>
          <w:lang w:val="fr-FR"/>
        </w:rPr>
        <w:t>Après une étude que nous avons menée, les technologies suivantes ont été retenue pour le développement du système de gestion de scolarité :</w:t>
      </w:r>
    </w:p>
    <w:p w14:paraId="6251DC18" w14:textId="4DD1C63A" w:rsidR="00FA2364" w:rsidRDefault="00FA2364" w:rsidP="00FA2364">
      <w:pPr>
        <w:pStyle w:val="Paragraphedeliste"/>
        <w:numPr>
          <w:ilvl w:val="0"/>
          <w:numId w:val="3"/>
        </w:numPr>
        <w:rPr>
          <w:lang w:val="fr-FR"/>
        </w:rPr>
      </w:pPr>
      <w:r>
        <w:rPr>
          <w:lang w:val="fr-FR"/>
        </w:rPr>
        <w:t>La modélisation objet avec UML</w:t>
      </w:r>
      <w:r w:rsidR="007972B4">
        <w:rPr>
          <w:lang w:val="fr-FR"/>
        </w:rPr>
        <w:t>,</w:t>
      </w:r>
    </w:p>
    <w:p w14:paraId="03AE8EF1" w14:textId="1EA15CE0" w:rsidR="007972B4" w:rsidRDefault="007972B4" w:rsidP="00FA2364">
      <w:pPr>
        <w:pStyle w:val="Paragraphedeliste"/>
        <w:numPr>
          <w:ilvl w:val="0"/>
          <w:numId w:val="3"/>
        </w:numPr>
        <w:rPr>
          <w:lang w:val="fr-FR"/>
        </w:rPr>
      </w:pPr>
      <w:r>
        <w:rPr>
          <w:lang w:val="fr-FR"/>
        </w:rPr>
        <w:t>Une architecture 3-tiers avec une SGBDR</w:t>
      </w:r>
      <w:r w:rsidR="008044C6">
        <w:rPr>
          <w:lang w:val="fr-FR"/>
        </w:rPr>
        <w:t>,</w:t>
      </w:r>
    </w:p>
    <w:p w14:paraId="78D8DED9" w14:textId="3AE513A1" w:rsidR="008F20D1" w:rsidRPr="008F20D1" w:rsidRDefault="008F20D1" w:rsidP="00FA2364">
      <w:pPr>
        <w:pStyle w:val="Paragraphedeliste"/>
        <w:numPr>
          <w:ilvl w:val="0"/>
          <w:numId w:val="3"/>
        </w:numPr>
        <w:rPr>
          <w:lang w:val="fr-FR"/>
        </w:rPr>
      </w:pPr>
      <w:r>
        <w:rPr>
          <w:lang w:val="fr-FR"/>
        </w:rPr>
        <w:t>L</w:t>
      </w:r>
      <w:r w:rsidRPr="008F20D1">
        <w:t>e déploiement en client léger pour les fonctions les plus répandues,</w:t>
      </w:r>
    </w:p>
    <w:p w14:paraId="2F74CD07" w14:textId="7EBAE2DB" w:rsidR="008F20D1" w:rsidRDefault="008F20D1" w:rsidP="00FA2364">
      <w:pPr>
        <w:pStyle w:val="Paragraphedeliste"/>
        <w:numPr>
          <w:ilvl w:val="0"/>
          <w:numId w:val="3"/>
        </w:numPr>
        <w:rPr>
          <w:lang w:val="fr-FR"/>
        </w:rPr>
      </w:pPr>
      <w:r>
        <w:rPr>
          <w:lang w:val="fr-FR"/>
        </w:rPr>
        <w:t>L</w:t>
      </w:r>
      <w:r w:rsidRPr="008F20D1">
        <w:t>e déploiement en client lourd pour certaines fonctions d’administration nécessitant une ergonomie particulière,</w:t>
      </w:r>
    </w:p>
    <w:p w14:paraId="25AF679B" w14:textId="4FAA67D2" w:rsidR="008044C6" w:rsidRPr="00FA2364" w:rsidRDefault="00822D22" w:rsidP="00FA2364">
      <w:pPr>
        <w:pStyle w:val="Paragraphedeliste"/>
        <w:numPr>
          <w:ilvl w:val="0"/>
          <w:numId w:val="3"/>
        </w:numPr>
        <w:rPr>
          <w:lang w:val="fr-FR"/>
        </w:rPr>
      </w:pPr>
      <w:proofErr w:type="gramStart"/>
      <w:r w:rsidRPr="00822D22">
        <w:t>la</w:t>
      </w:r>
      <w:proofErr w:type="gramEnd"/>
      <w:r w:rsidRPr="00822D22">
        <w:t xml:space="preserve"> plate-forme Java et les potentialités de XML pour les applications à développer</w:t>
      </w:r>
      <w:r>
        <w:rPr>
          <w:lang w:val="fr-FR"/>
        </w:rPr>
        <w:t>.</w:t>
      </w:r>
    </w:p>
    <w:p w14:paraId="440FBFFC" w14:textId="77777777" w:rsidR="00B36962" w:rsidRDefault="00B36962" w:rsidP="00B36962">
      <w:pPr>
        <w:pStyle w:val="Titre1"/>
        <w:rPr>
          <w:lang w:val="fr-FR"/>
        </w:rPr>
      </w:pPr>
      <w:bookmarkStart w:id="2" w:name="_Toc160438594"/>
      <w:r>
        <w:rPr>
          <w:lang w:val="fr-FR"/>
        </w:rPr>
        <w:t>Recueil des besoins fonctionnels</w:t>
      </w:r>
      <w:bookmarkEnd w:id="2"/>
    </w:p>
    <w:p w14:paraId="0954EE80" w14:textId="1D37E77C" w:rsidR="00480309" w:rsidRPr="00BD715A" w:rsidRDefault="00BD715A" w:rsidP="00C9152B">
      <w:pPr>
        <w:pStyle w:val="Titre2"/>
        <w:rPr>
          <w:lang w:val="fr-FR"/>
        </w:rPr>
      </w:pPr>
      <w:bookmarkStart w:id="3" w:name="_Toc160438595"/>
      <w:r>
        <w:rPr>
          <w:lang w:val="fr-FR"/>
        </w:rPr>
        <w:t>Traitement de</w:t>
      </w:r>
      <w:r w:rsidR="00B12701">
        <w:rPr>
          <w:lang w:val="fr-FR"/>
        </w:rPr>
        <w:t xml:space="preserve">s </w:t>
      </w:r>
      <w:r>
        <w:rPr>
          <w:lang w:val="fr-FR"/>
        </w:rPr>
        <w:t>inscription</w:t>
      </w:r>
      <w:r w:rsidR="00B12701">
        <w:rPr>
          <w:lang w:val="fr-FR"/>
        </w:rPr>
        <w:t>s</w:t>
      </w:r>
      <w:bookmarkEnd w:id="3"/>
    </w:p>
    <w:p w14:paraId="2A6049C3" w14:textId="238C37C2" w:rsidR="00480309" w:rsidRDefault="002D7E86" w:rsidP="00C9152B">
      <w:pPr>
        <w:rPr>
          <w:lang w:val="fr-FR"/>
        </w:rPr>
      </w:pPr>
      <w:r>
        <w:rPr>
          <w:lang w:val="fr-FR"/>
        </w:rPr>
        <w:t>Les inscriptions sont</w:t>
      </w:r>
      <w:r w:rsidR="00783460">
        <w:rPr>
          <w:lang w:val="fr-FR"/>
        </w:rPr>
        <w:t xml:space="preserve"> saisi</w:t>
      </w:r>
      <w:r>
        <w:rPr>
          <w:lang w:val="fr-FR"/>
        </w:rPr>
        <w:t>es</w:t>
      </w:r>
      <w:r w:rsidR="00783460">
        <w:rPr>
          <w:lang w:val="fr-FR"/>
        </w:rPr>
        <w:t xml:space="preserve"> dans le système de gestion </w:t>
      </w:r>
      <w:r w:rsidR="00AF066C">
        <w:rPr>
          <w:lang w:val="fr-FR"/>
        </w:rPr>
        <w:t xml:space="preserve">et </w:t>
      </w:r>
      <w:r>
        <w:rPr>
          <w:lang w:val="fr-FR"/>
        </w:rPr>
        <w:t xml:space="preserve">est remplie par le secrétaire du service de </w:t>
      </w:r>
      <w:r w:rsidR="00AF066C">
        <w:rPr>
          <w:lang w:val="fr-FR"/>
        </w:rPr>
        <w:t xml:space="preserve">la </w:t>
      </w:r>
      <w:r>
        <w:rPr>
          <w:lang w:val="fr-FR"/>
        </w:rPr>
        <w:t>scolarité avec les informations fournies par l’apprenant. Les pièces justificatives sont téléversées et associées à l’inscription</w:t>
      </w:r>
      <w:r w:rsidR="00AF066C">
        <w:rPr>
          <w:lang w:val="fr-FR"/>
        </w:rPr>
        <w:t xml:space="preserve"> par le secrétaire</w:t>
      </w:r>
      <w:r>
        <w:rPr>
          <w:lang w:val="fr-FR"/>
        </w:rPr>
        <w:t>. Il doit aussi télévers</w:t>
      </w:r>
      <w:r w:rsidR="002F59E4">
        <w:rPr>
          <w:lang w:val="fr-FR"/>
        </w:rPr>
        <w:t>er les justificatifs de paiement</w:t>
      </w:r>
      <w:r w:rsidR="00706756">
        <w:rPr>
          <w:lang w:val="fr-FR"/>
        </w:rPr>
        <w:t xml:space="preserve"> des frais d’inscription et de scolarité</w:t>
      </w:r>
      <w:r w:rsidR="00B12701">
        <w:rPr>
          <w:lang w:val="fr-FR"/>
        </w:rPr>
        <w:t xml:space="preserve"> qui sera mise à la </w:t>
      </w:r>
      <w:r w:rsidR="00AF066C">
        <w:rPr>
          <w:lang w:val="fr-FR"/>
        </w:rPr>
        <w:t>disposition du service de la comptabilité.</w:t>
      </w:r>
    </w:p>
    <w:p w14:paraId="0192D778" w14:textId="5B711B75" w:rsidR="00706756" w:rsidRDefault="00706756" w:rsidP="00C9152B">
      <w:pPr>
        <w:rPr>
          <w:lang w:val="fr-FR"/>
        </w:rPr>
      </w:pPr>
      <w:r>
        <w:rPr>
          <w:lang w:val="fr-FR"/>
        </w:rPr>
        <w:t>Lors d’une réinscription, le secrétaire doit compléter le dossier de l’apprenant avec les justificatifs de passage en année supérieure</w:t>
      </w:r>
      <w:r w:rsidR="00E27E05">
        <w:rPr>
          <w:lang w:val="fr-FR"/>
        </w:rPr>
        <w:t xml:space="preserve">. </w:t>
      </w:r>
      <w:r w:rsidR="00B12701">
        <w:rPr>
          <w:lang w:val="fr-FR"/>
        </w:rPr>
        <w:t>Le secrétaire peut aussi enregistrer les demandes d’admission dans le système, ainsi que les justificatifs.</w:t>
      </w:r>
    </w:p>
    <w:p w14:paraId="178CA9E1" w14:textId="22A274D1" w:rsidR="00B12701" w:rsidRDefault="00B12701" w:rsidP="00C9152B">
      <w:pPr>
        <w:rPr>
          <w:lang w:val="fr-FR"/>
        </w:rPr>
      </w:pPr>
      <w:r>
        <w:rPr>
          <w:lang w:val="fr-FR"/>
        </w:rPr>
        <w:t xml:space="preserve">L’inscription terminée est </w:t>
      </w:r>
      <w:r w:rsidR="00AF066C">
        <w:rPr>
          <w:lang w:val="fr-FR"/>
        </w:rPr>
        <w:t xml:space="preserve">mise </w:t>
      </w:r>
      <w:r>
        <w:rPr>
          <w:lang w:val="fr-FR"/>
        </w:rPr>
        <w:t>disposition du responsable de la scolarité qui a la possibilité de produire les certificats de scolarité, d’inscription et de pré-inscriptio</w:t>
      </w:r>
      <w:r w:rsidR="00AF066C">
        <w:rPr>
          <w:lang w:val="fr-FR"/>
        </w:rPr>
        <w:t>n</w:t>
      </w:r>
      <w:r>
        <w:rPr>
          <w:lang w:val="fr-FR"/>
        </w:rPr>
        <w:t>.</w:t>
      </w:r>
      <w:r w:rsidR="00AF066C">
        <w:rPr>
          <w:lang w:val="fr-FR"/>
        </w:rPr>
        <w:t xml:space="preserve"> Et la liste des apprenants inscrits est transmise à la direction des études.</w:t>
      </w:r>
    </w:p>
    <w:p w14:paraId="657E1A54" w14:textId="78C83CA3" w:rsidR="00A61955" w:rsidRDefault="00640C4A" w:rsidP="00A61955">
      <w:pPr>
        <w:pStyle w:val="Titre2"/>
        <w:rPr>
          <w:lang w:val="fr-FR"/>
        </w:rPr>
      </w:pPr>
      <w:bookmarkStart w:id="4" w:name="_Toc160438596"/>
      <w:r>
        <w:rPr>
          <w:lang w:val="fr-FR"/>
        </w:rPr>
        <w:t>Gestion des finances</w:t>
      </w:r>
      <w:bookmarkEnd w:id="4"/>
    </w:p>
    <w:p w14:paraId="39B212DC" w14:textId="025F95F2" w:rsidR="00640C4A" w:rsidRDefault="00640C4A" w:rsidP="00640C4A">
      <w:pPr>
        <w:rPr>
          <w:lang w:val="fr-FR"/>
        </w:rPr>
      </w:pPr>
      <w:r>
        <w:rPr>
          <w:lang w:val="fr-FR"/>
        </w:rPr>
        <w:t xml:space="preserve">Le secrétaire du service de comptabilité </w:t>
      </w:r>
      <w:r w:rsidR="009D25CE">
        <w:rPr>
          <w:lang w:val="fr-FR"/>
        </w:rPr>
        <w:t>enregistre les revenus, c’est-à-dire les frais d’inscription, d’admissi</w:t>
      </w:r>
      <w:r w:rsidR="00AF4364">
        <w:rPr>
          <w:lang w:val="fr-FR"/>
        </w:rPr>
        <w:t xml:space="preserve">on et de scolarité, et les dépenses. </w:t>
      </w:r>
      <w:r w:rsidR="00E27E05">
        <w:rPr>
          <w:lang w:val="fr-FR"/>
        </w:rPr>
        <w:t>Il enverra une confirmation de paiement à la scolarité.</w:t>
      </w:r>
    </w:p>
    <w:p w14:paraId="403612E0" w14:textId="432535DE" w:rsidR="00AF4364" w:rsidRPr="00640C4A" w:rsidRDefault="00AF4364" w:rsidP="00640C4A">
      <w:pPr>
        <w:rPr>
          <w:lang w:val="fr-FR"/>
        </w:rPr>
      </w:pPr>
      <w:r>
        <w:rPr>
          <w:lang w:val="fr-FR"/>
        </w:rPr>
        <w:t>Le secrétaire peut générer des factures</w:t>
      </w:r>
      <w:r w:rsidR="009C5F6E">
        <w:rPr>
          <w:lang w:val="fr-FR"/>
        </w:rPr>
        <w:t xml:space="preserve"> des frais</w:t>
      </w:r>
      <w:r>
        <w:rPr>
          <w:lang w:val="fr-FR"/>
        </w:rPr>
        <w:t xml:space="preserve"> pour envoyer la version dématérialisée </w:t>
      </w:r>
      <w:r w:rsidR="00343698">
        <w:rPr>
          <w:lang w:val="fr-FR"/>
        </w:rPr>
        <w:t>ou les imprimer</w:t>
      </w:r>
      <w:r w:rsidR="009C5F6E">
        <w:rPr>
          <w:lang w:val="fr-FR"/>
        </w:rPr>
        <w:t xml:space="preserve"> au service scolarité</w:t>
      </w:r>
      <w:r w:rsidR="00343698">
        <w:rPr>
          <w:lang w:val="fr-FR"/>
        </w:rPr>
        <w:t>.</w:t>
      </w:r>
      <w:r>
        <w:rPr>
          <w:lang w:val="fr-FR"/>
        </w:rPr>
        <w:t xml:space="preserve"> </w:t>
      </w:r>
      <w:r w:rsidR="00E27E05">
        <w:rPr>
          <w:lang w:val="fr-FR"/>
        </w:rPr>
        <w:t>Le responsable de la co</w:t>
      </w:r>
      <w:r w:rsidR="009C5F6E">
        <w:rPr>
          <w:lang w:val="fr-FR"/>
        </w:rPr>
        <w:t>m</w:t>
      </w:r>
      <w:r w:rsidR="00E27E05">
        <w:rPr>
          <w:lang w:val="fr-FR"/>
        </w:rPr>
        <w:t>ptabilité</w:t>
      </w:r>
      <w:r w:rsidR="009C5F6E">
        <w:rPr>
          <w:lang w:val="fr-FR"/>
        </w:rPr>
        <w:t xml:space="preserve"> peut enregistrer, valider et suivre les dépenses.</w:t>
      </w:r>
    </w:p>
    <w:p w14:paraId="1FBA8033" w14:textId="1BA91DE3" w:rsidR="00A61955" w:rsidRDefault="00A61955" w:rsidP="00A61955">
      <w:pPr>
        <w:pStyle w:val="Titre2"/>
        <w:rPr>
          <w:lang w:val="fr-FR"/>
        </w:rPr>
      </w:pPr>
      <w:bookmarkStart w:id="5" w:name="_Toc160438597"/>
      <w:r>
        <w:rPr>
          <w:lang w:val="fr-FR"/>
        </w:rPr>
        <w:lastRenderedPageBreak/>
        <w:t>Ressources Humaines</w:t>
      </w:r>
      <w:bookmarkEnd w:id="5"/>
    </w:p>
    <w:p w14:paraId="41EC4A28" w14:textId="27A19F3E" w:rsidR="005B17DF" w:rsidRDefault="002558A2" w:rsidP="005B17DF">
      <w:r>
        <w:rPr>
          <w:lang w:val="fr-FR"/>
        </w:rPr>
        <w:t xml:space="preserve">Grâce </w:t>
      </w:r>
      <w:r w:rsidR="00751447">
        <w:rPr>
          <w:lang w:val="fr-FR"/>
        </w:rPr>
        <w:t>au système, l</w:t>
      </w:r>
      <w:r w:rsidR="00343698">
        <w:rPr>
          <w:lang w:val="fr-FR"/>
        </w:rPr>
        <w:t xml:space="preserve">e </w:t>
      </w:r>
      <w:r>
        <w:rPr>
          <w:lang w:val="fr-FR"/>
        </w:rPr>
        <w:t>service</w:t>
      </w:r>
      <w:r w:rsidR="00343698">
        <w:rPr>
          <w:lang w:val="fr-FR"/>
        </w:rPr>
        <w:t xml:space="preserve"> des Ressources Humaines (RH)</w:t>
      </w:r>
      <w:r>
        <w:rPr>
          <w:lang w:val="fr-FR"/>
        </w:rPr>
        <w:t xml:space="preserve"> peut</w:t>
      </w:r>
      <w:r w:rsidRPr="002558A2">
        <w:t xml:space="preserve"> gérer les informations des professeurs, y compris leurs noms, qualifications, matières enseignées, horaires de travail, et coordonnées. Il doit également permettre de suivre les absences et les congés des professeurs.</w:t>
      </w:r>
    </w:p>
    <w:p w14:paraId="7E66D1DB" w14:textId="7904ECB1" w:rsidR="00751447" w:rsidRPr="005B17DF" w:rsidRDefault="00751447" w:rsidP="005B17DF">
      <w:pPr>
        <w:rPr>
          <w:lang w:val="fr-FR"/>
        </w:rPr>
      </w:pPr>
      <w:r w:rsidRPr="00751447">
        <w:t xml:space="preserve">Le système doit permettre aux </w:t>
      </w:r>
      <w:r>
        <w:rPr>
          <w:lang w:val="fr-FR"/>
        </w:rPr>
        <w:t>services de RH</w:t>
      </w:r>
      <w:r w:rsidRPr="00751447">
        <w:t xml:space="preserve"> de gérer les informations du personnel administratif, y compris leurs noms, postes, horaires de travail, et coordonnées. Il doit également permettre de suivre les absences et les congés du personnel administratif.</w:t>
      </w:r>
    </w:p>
    <w:p w14:paraId="5046130B" w14:textId="7A603BA5" w:rsidR="00FA42B0" w:rsidRDefault="00FA42B0" w:rsidP="00A61955">
      <w:pPr>
        <w:pStyle w:val="Titre2"/>
        <w:rPr>
          <w:lang w:val="fr-FR"/>
        </w:rPr>
      </w:pPr>
      <w:bookmarkStart w:id="6" w:name="_Toc160438598"/>
      <w:r>
        <w:rPr>
          <w:lang w:val="fr-FR"/>
        </w:rPr>
        <w:t>Gestion pédagogique</w:t>
      </w:r>
      <w:bookmarkEnd w:id="6"/>
    </w:p>
    <w:p w14:paraId="58DD174F" w14:textId="523A4202" w:rsidR="00751447" w:rsidRDefault="00751447" w:rsidP="009E5A4E">
      <w:pPr>
        <w:rPr>
          <w:shd w:val="clear" w:color="auto" w:fill="FFFFFF"/>
          <w:lang w:val="fr-FR"/>
        </w:rPr>
      </w:pPr>
      <w:r>
        <w:rPr>
          <w:shd w:val="clear" w:color="auto" w:fill="FFFFFF"/>
        </w:rPr>
        <w:t xml:space="preserve">Le système doit permettre aux administrateurs et </w:t>
      </w:r>
      <w:r>
        <w:rPr>
          <w:shd w:val="clear" w:color="auto" w:fill="FFFFFF"/>
          <w:lang w:val="fr-FR"/>
        </w:rPr>
        <w:t xml:space="preserve">à la direction des études </w:t>
      </w:r>
      <w:r>
        <w:rPr>
          <w:shd w:val="clear" w:color="auto" w:fill="FFFFFF"/>
        </w:rPr>
        <w:t>de créer, modifier et supprimer des cours. Il doit également permettre de définir le programme de chaque cours, d’assigner un professeur à chaque cours et de définir le nombre d’étudiants maximum par cours.</w:t>
      </w:r>
    </w:p>
    <w:p w14:paraId="526C285C" w14:textId="2AB20D6D" w:rsidR="00751447" w:rsidRDefault="00751447" w:rsidP="009E5A4E">
      <w:pPr>
        <w:rPr>
          <w:shd w:val="clear" w:color="auto" w:fill="FFFFFF"/>
        </w:rPr>
      </w:pPr>
      <w:r>
        <w:rPr>
          <w:shd w:val="clear" w:color="auto" w:fill="FFFFFF"/>
        </w:rPr>
        <w:t xml:space="preserve">Le système doit permettre aux administrateurs et </w:t>
      </w:r>
      <w:r>
        <w:rPr>
          <w:shd w:val="clear" w:color="auto" w:fill="FFFFFF"/>
          <w:lang w:val="fr-FR"/>
        </w:rPr>
        <w:t>à la direction</w:t>
      </w:r>
      <w:r w:rsidR="009E5A4E">
        <w:rPr>
          <w:shd w:val="clear" w:color="auto" w:fill="FFFFFF"/>
          <w:lang w:val="fr-FR"/>
        </w:rPr>
        <w:t xml:space="preserve"> des études</w:t>
      </w:r>
      <w:r>
        <w:rPr>
          <w:shd w:val="clear" w:color="auto" w:fill="FFFFFF"/>
        </w:rPr>
        <w:t xml:space="preserve"> de créer, modifier et supprimer des emplois du temps pour chaque classe. Il doit également permettre aux étudiants de consulter leur emploi du temps.</w:t>
      </w:r>
    </w:p>
    <w:p w14:paraId="44B9795C" w14:textId="6CDEDA7F" w:rsidR="009E5A4E" w:rsidRPr="00DD1C97" w:rsidRDefault="009E5A4E" w:rsidP="009E5A4E">
      <w:pPr>
        <w:rPr>
          <w:lang w:val="fr-FR"/>
        </w:rPr>
      </w:pPr>
      <w:r w:rsidRPr="009E5A4E">
        <w:t xml:space="preserve">Le système doit permettre aux professeurs de créer, modifier et supprimer des évaluations pour chaque cours. Il doit également permettre aux professeurs de saisir les notes des </w:t>
      </w:r>
      <w:r w:rsidR="00DD1C97">
        <w:rPr>
          <w:lang w:val="fr-FR"/>
        </w:rPr>
        <w:t>apprenants.</w:t>
      </w:r>
    </w:p>
    <w:p w14:paraId="56962007" w14:textId="625A2C49" w:rsidR="004F7EB7" w:rsidRDefault="00FA42B0" w:rsidP="00FA42B0">
      <w:pPr>
        <w:pStyle w:val="Titre2"/>
        <w:rPr>
          <w:lang w:val="fr-FR"/>
        </w:rPr>
      </w:pPr>
      <w:bookmarkStart w:id="7" w:name="_Toc160438599"/>
      <w:r>
        <w:rPr>
          <w:lang w:val="fr-FR"/>
        </w:rPr>
        <w:t>Gestion des apprenants</w:t>
      </w:r>
      <w:bookmarkEnd w:id="7"/>
    </w:p>
    <w:p w14:paraId="08554D31" w14:textId="76EA7A1D" w:rsidR="00DE1428" w:rsidRPr="00DE1428" w:rsidRDefault="00DE1428" w:rsidP="00DE1428">
      <w:pPr>
        <w:rPr>
          <w:lang w:val="fr-FR"/>
        </w:rPr>
      </w:pPr>
      <w:r w:rsidRPr="00DE1428">
        <w:rPr>
          <w:lang w:val="fr-FR"/>
        </w:rPr>
        <w:t xml:space="preserve">Le système doit permettre </w:t>
      </w:r>
      <w:r>
        <w:rPr>
          <w:lang w:val="fr-FR"/>
        </w:rPr>
        <w:t>à la direction des études</w:t>
      </w:r>
      <w:r w:rsidRPr="00DE1428">
        <w:rPr>
          <w:lang w:val="fr-FR"/>
        </w:rPr>
        <w:t xml:space="preserve"> d’affecter</w:t>
      </w:r>
      <w:r>
        <w:rPr>
          <w:lang w:val="fr-FR"/>
        </w:rPr>
        <w:t xml:space="preserve"> les apprenants</w:t>
      </w:r>
      <w:r w:rsidRPr="00DE1428">
        <w:rPr>
          <w:lang w:val="fr-FR"/>
        </w:rPr>
        <w:t xml:space="preserve"> à une classe.</w:t>
      </w:r>
    </w:p>
    <w:p w14:paraId="608D63D9" w14:textId="77777777" w:rsidR="00DE1428" w:rsidRPr="00DE1428" w:rsidRDefault="00DE1428" w:rsidP="00DE1428">
      <w:pPr>
        <w:rPr>
          <w:lang w:val="fr-FR"/>
        </w:rPr>
      </w:pPr>
      <w:r w:rsidRPr="00DE1428">
        <w:rPr>
          <w:lang w:val="fr-FR"/>
        </w:rPr>
        <w:t>Le système doit permettre aux professeurs de suivre la progression des apprenants, de consulter leurs notes, leur assiduité et leur comportement. Il doit également permettre aux apprenants de consulter leur propre progression.</w:t>
      </w:r>
    </w:p>
    <w:p w14:paraId="3861D8F1" w14:textId="2010D138" w:rsidR="009E5A4E" w:rsidRPr="009E5A4E" w:rsidRDefault="00DE1428" w:rsidP="00DE1428">
      <w:pPr>
        <w:rPr>
          <w:lang w:val="fr-FR"/>
        </w:rPr>
      </w:pPr>
      <w:r w:rsidRPr="00DE1428">
        <w:rPr>
          <w:lang w:val="fr-FR"/>
        </w:rPr>
        <w:t xml:space="preserve">Le système doit permettre aux professeurs de signaler les absences des apprenants et de les justifier. Il doit également permettre </w:t>
      </w:r>
      <w:r>
        <w:rPr>
          <w:lang w:val="fr-FR"/>
        </w:rPr>
        <w:t xml:space="preserve">la direction des études </w:t>
      </w:r>
      <w:r w:rsidRPr="00DE1428">
        <w:rPr>
          <w:lang w:val="fr-FR"/>
        </w:rPr>
        <w:t>de consulter les registres d’absence.</w:t>
      </w:r>
    </w:p>
    <w:p w14:paraId="4FAB52C0" w14:textId="00D3C617" w:rsidR="004F7EB7" w:rsidRDefault="004F7EB7" w:rsidP="00FA42B0">
      <w:pPr>
        <w:pStyle w:val="Titre2"/>
        <w:rPr>
          <w:lang w:val="fr-FR"/>
        </w:rPr>
      </w:pPr>
      <w:bookmarkStart w:id="8" w:name="_Toc160438600"/>
      <w:r>
        <w:rPr>
          <w:lang w:val="fr-FR"/>
        </w:rPr>
        <w:t>Gestion du campus</w:t>
      </w:r>
      <w:bookmarkEnd w:id="8"/>
    </w:p>
    <w:p w14:paraId="57630E49" w14:textId="0AD23AE4" w:rsidR="00DE1428" w:rsidRDefault="00DE1428" w:rsidP="00DE1428">
      <w:pPr>
        <w:rPr>
          <w:lang w:val="fr-FR"/>
        </w:rPr>
      </w:pPr>
      <w:r w:rsidRPr="00DE1428">
        <w:rPr>
          <w:lang w:val="fr-FR"/>
        </w:rPr>
        <w:t xml:space="preserve">Le système doit permettre </w:t>
      </w:r>
      <w:r>
        <w:rPr>
          <w:lang w:val="fr-FR"/>
        </w:rPr>
        <w:t>à la direction des études</w:t>
      </w:r>
      <w:r w:rsidRPr="00DE1428">
        <w:rPr>
          <w:lang w:val="fr-FR"/>
        </w:rPr>
        <w:t xml:space="preserve"> de gérer les informations sur les bâtiments et les salles du campus, y compris leur emplacement, leur capacité, leur disponibilité et leur équipement.</w:t>
      </w:r>
    </w:p>
    <w:p w14:paraId="21BAAC21" w14:textId="77777777" w:rsidR="00DE1428" w:rsidRPr="00DE1428" w:rsidRDefault="00DE1428" w:rsidP="00DE1428">
      <w:pPr>
        <w:rPr>
          <w:lang w:val="fr-FR"/>
        </w:rPr>
      </w:pPr>
      <w:r w:rsidRPr="00DE1428">
        <w:rPr>
          <w:lang w:val="fr-FR"/>
        </w:rPr>
        <w:t>Le système doit permettre aux professeurs et au personnel administratif de réserver des salles pour des cours, des réunions ou des événements. Il doit également permettre de visualiser le calendrier des réservations.</w:t>
      </w:r>
    </w:p>
    <w:p w14:paraId="23B50797" w14:textId="3014085C" w:rsidR="00DE1428" w:rsidRPr="00DE1428" w:rsidRDefault="00DE1428" w:rsidP="00DE1428">
      <w:pPr>
        <w:rPr>
          <w:lang w:val="fr-FR"/>
        </w:rPr>
      </w:pPr>
      <w:r w:rsidRPr="00DE1428">
        <w:rPr>
          <w:lang w:val="fr-FR"/>
        </w:rPr>
        <w:t xml:space="preserve">Le système doit permettre </w:t>
      </w:r>
      <w:r w:rsidR="00897F69">
        <w:rPr>
          <w:lang w:val="fr-FR"/>
        </w:rPr>
        <w:t>à la direction des études</w:t>
      </w:r>
      <w:r w:rsidR="00897F69" w:rsidRPr="00DE1428">
        <w:rPr>
          <w:lang w:val="fr-FR"/>
        </w:rPr>
        <w:t xml:space="preserve"> </w:t>
      </w:r>
      <w:r w:rsidRPr="00DE1428">
        <w:rPr>
          <w:lang w:val="fr-FR"/>
        </w:rPr>
        <w:t>de gérer les ressources du campus, comme les équipements sportifs, les laboratoires, les bibliothèques, etc. Il doit également permettre de suivre l’utilisation de ces ressources.</w:t>
      </w:r>
    </w:p>
    <w:p w14:paraId="5599A7FC" w14:textId="5F36AEBF" w:rsidR="00DE1428" w:rsidRPr="00DE1428" w:rsidRDefault="00DE1428" w:rsidP="00DE1428">
      <w:pPr>
        <w:rPr>
          <w:lang w:val="fr-FR"/>
        </w:rPr>
      </w:pPr>
      <w:r w:rsidRPr="00DE1428">
        <w:rPr>
          <w:lang w:val="fr-FR"/>
        </w:rPr>
        <w:t xml:space="preserve">Le système doit permettre </w:t>
      </w:r>
      <w:r w:rsidR="00897F69">
        <w:rPr>
          <w:lang w:val="fr-FR"/>
        </w:rPr>
        <w:t>à la direction des études</w:t>
      </w:r>
      <w:r w:rsidR="00897F69" w:rsidRPr="00DE1428">
        <w:rPr>
          <w:lang w:val="fr-FR"/>
        </w:rPr>
        <w:t xml:space="preserve"> </w:t>
      </w:r>
      <w:r w:rsidRPr="00DE1428">
        <w:rPr>
          <w:lang w:val="fr-FR"/>
        </w:rPr>
        <w:t>de gérer les aspects liés à la sécurité du campus, comme l’accès aux bâtiments, la surveillance vidéo, les alarmes d’urgence, etc.</w:t>
      </w:r>
    </w:p>
    <w:p w14:paraId="590F981C" w14:textId="6DD0D7BF" w:rsidR="004F7EB7" w:rsidRDefault="004F7EB7" w:rsidP="004F7EB7">
      <w:pPr>
        <w:pStyle w:val="Titre1"/>
        <w:rPr>
          <w:lang w:val="fr-FR"/>
        </w:rPr>
      </w:pPr>
      <w:bookmarkStart w:id="9" w:name="_Toc160438601"/>
      <w:r>
        <w:rPr>
          <w:lang w:val="fr-FR"/>
        </w:rPr>
        <w:lastRenderedPageBreak/>
        <w:t>Recueil des besoins opérationnels</w:t>
      </w:r>
      <w:bookmarkEnd w:id="9"/>
    </w:p>
    <w:p w14:paraId="00FAEE8F" w14:textId="072193F4" w:rsidR="004F7EB7" w:rsidRDefault="004F7EB7" w:rsidP="004F7EB7">
      <w:pPr>
        <w:pStyle w:val="Titre2"/>
        <w:rPr>
          <w:lang w:val="fr-FR"/>
        </w:rPr>
      </w:pPr>
      <w:bookmarkStart w:id="10" w:name="_Toc160438602"/>
      <w:r>
        <w:rPr>
          <w:lang w:val="fr-FR"/>
        </w:rPr>
        <w:t>Sécurité</w:t>
      </w:r>
      <w:bookmarkEnd w:id="10"/>
    </w:p>
    <w:p w14:paraId="2E35BBD4" w14:textId="03BD49DC" w:rsidR="00897F69" w:rsidRDefault="00897F69" w:rsidP="00897F69">
      <w:pPr>
        <w:rPr>
          <w:lang w:val="fr-FR"/>
        </w:rPr>
      </w:pPr>
      <w:r>
        <w:rPr>
          <w:lang w:val="fr-FR"/>
        </w:rPr>
        <w:t xml:space="preserve">A chaque connexion, les </w:t>
      </w:r>
      <w:r w:rsidR="00FD3AD0">
        <w:rPr>
          <w:lang w:val="fr-FR"/>
        </w:rPr>
        <w:t xml:space="preserve">employés et les </w:t>
      </w:r>
      <w:r w:rsidR="00A0441A">
        <w:rPr>
          <w:lang w:val="fr-FR"/>
        </w:rPr>
        <w:t>enseignants doivent</w:t>
      </w:r>
      <w:r w:rsidR="002401C4">
        <w:rPr>
          <w:lang w:val="fr-FR"/>
        </w:rPr>
        <w:t xml:space="preserve"> être reconnus et</w:t>
      </w:r>
      <w:r>
        <w:rPr>
          <w:lang w:val="fr-FR"/>
        </w:rPr>
        <w:t xml:space="preserve"> utilise</w:t>
      </w:r>
      <w:r w:rsidR="002401C4">
        <w:rPr>
          <w:lang w:val="fr-FR"/>
        </w:rPr>
        <w:t xml:space="preserve">nt un nom, un </w:t>
      </w:r>
      <w:r>
        <w:rPr>
          <w:lang w:val="fr-FR"/>
        </w:rPr>
        <w:t>mot de passe</w:t>
      </w:r>
      <w:r w:rsidR="002401C4">
        <w:rPr>
          <w:lang w:val="fr-FR"/>
        </w:rPr>
        <w:t xml:space="preserve"> et le rôle.</w:t>
      </w:r>
    </w:p>
    <w:p w14:paraId="0F83FEB6" w14:textId="49765A10" w:rsidR="00A0441A" w:rsidRDefault="00A0441A" w:rsidP="00897F69">
      <w:r>
        <w:t>Un administrateur système est chargé de définir les profils des utilisateurs.</w:t>
      </w:r>
    </w:p>
    <w:p w14:paraId="5C69FDB7" w14:textId="6FB5119C" w:rsidR="00591061" w:rsidRPr="00591061" w:rsidRDefault="00591061" w:rsidP="00897F69">
      <w:pPr>
        <w:rPr>
          <w:lang w:val="fr-FR"/>
        </w:rPr>
      </w:pPr>
      <w:r>
        <w:rPr>
          <w:lang w:val="fr-FR"/>
        </w:rPr>
        <w:t xml:space="preserve">Un administrateur est chargé </w:t>
      </w:r>
      <w:r w:rsidRPr="00591061">
        <w:rPr>
          <w:lang w:val="fr-FR"/>
        </w:rPr>
        <w:t>la sécurité du campus, y compris l’accès aux bâtiments, la surveillance vidéo, la gestion des urgences et la protection des données personnelles.</w:t>
      </w:r>
    </w:p>
    <w:p w14:paraId="3B7B264C" w14:textId="69AFB96F" w:rsidR="004F7EB7" w:rsidRDefault="004F7EB7" w:rsidP="004F7EB7">
      <w:pPr>
        <w:pStyle w:val="Titre2"/>
        <w:rPr>
          <w:lang w:val="fr-FR"/>
        </w:rPr>
      </w:pPr>
      <w:bookmarkStart w:id="11" w:name="_Toc160438603"/>
      <w:r>
        <w:rPr>
          <w:lang w:val="fr-FR"/>
        </w:rPr>
        <w:t>Volume de données</w:t>
      </w:r>
      <w:bookmarkEnd w:id="11"/>
    </w:p>
    <w:p w14:paraId="4E26F875" w14:textId="1264D9A3" w:rsidR="00591061" w:rsidRPr="00591061" w:rsidRDefault="00591061" w:rsidP="00591061">
      <w:pPr>
        <w:rPr>
          <w:lang w:val="fr-FR"/>
        </w:rPr>
      </w:pPr>
      <w:r w:rsidRPr="00591061">
        <w:rPr>
          <w:lang w:val="fr-FR"/>
        </w:rPr>
        <w:t>Certaines données du système doivent être traitées en temps réel : le suivi de l’état courant des inscriptions, celui des absences, la création et la modification des cours</w:t>
      </w:r>
      <w:r>
        <w:rPr>
          <w:lang w:val="fr-FR"/>
        </w:rPr>
        <w:t>, création d’inscription.</w:t>
      </w:r>
    </w:p>
    <w:p w14:paraId="1569CFD0" w14:textId="41FE0799" w:rsidR="00A0441A" w:rsidRPr="00A0441A" w:rsidRDefault="00591061" w:rsidP="00591061">
      <w:pPr>
        <w:rPr>
          <w:lang w:val="fr-FR"/>
        </w:rPr>
      </w:pPr>
      <w:r w:rsidRPr="00591061">
        <w:rPr>
          <w:lang w:val="fr-FR"/>
        </w:rPr>
        <w:t xml:space="preserve">D’autres données peuvent faire l’objet de traitement « batch » : édition journalière des emplois du temps, suivi statistique de la progression des étudiants. </w:t>
      </w:r>
    </w:p>
    <w:p w14:paraId="41273481" w14:textId="0EC051D5" w:rsidR="00B14905" w:rsidRDefault="00BD59E4" w:rsidP="00E01E04">
      <w:pPr>
        <w:pStyle w:val="Titre1"/>
        <w:rPr>
          <w:lang w:val="fr-FR"/>
        </w:rPr>
      </w:pPr>
      <w:r w:rsidRPr="00B36962">
        <w:rPr>
          <w:lang w:val="fr-FR"/>
        </w:rPr>
        <w:t xml:space="preserve"> </w:t>
      </w:r>
      <w:bookmarkStart w:id="12" w:name="_Toc160438604"/>
      <w:r w:rsidR="00E01E04">
        <w:rPr>
          <w:lang w:val="fr-FR"/>
        </w:rPr>
        <w:t>Acteurs du système de gestion de scolarité</w:t>
      </w:r>
      <w:bookmarkEnd w:id="12"/>
    </w:p>
    <w:p w14:paraId="10F0DBAE" w14:textId="0CC0241A" w:rsidR="00AF768F" w:rsidRDefault="00AF768F" w:rsidP="00AF768F">
      <w:pPr>
        <w:pStyle w:val="Paragraphedeliste"/>
        <w:numPr>
          <w:ilvl w:val="0"/>
          <w:numId w:val="3"/>
        </w:numPr>
        <w:rPr>
          <w:b/>
          <w:bCs/>
          <w:lang w:val="fr-FR"/>
        </w:rPr>
      </w:pPr>
      <w:r>
        <w:rPr>
          <w:b/>
          <w:bCs/>
          <w:lang w:val="fr-FR"/>
        </w:rPr>
        <w:t>Secrétaire du service de scolarité :</w:t>
      </w:r>
      <w:r w:rsidR="003B68E9">
        <w:rPr>
          <w:lang w:val="fr-FR"/>
        </w:rPr>
        <w:t xml:space="preserve"> Il enregistre les inscriptions à partir des informations que les apprenants ont remis.</w:t>
      </w:r>
    </w:p>
    <w:p w14:paraId="64583F84" w14:textId="1EE42D62" w:rsidR="003B68E9" w:rsidRDefault="003B68E9" w:rsidP="00AF768F">
      <w:pPr>
        <w:pStyle w:val="Paragraphedeliste"/>
        <w:numPr>
          <w:ilvl w:val="0"/>
          <w:numId w:val="3"/>
        </w:numPr>
        <w:rPr>
          <w:b/>
          <w:bCs/>
          <w:lang w:val="fr-FR"/>
        </w:rPr>
      </w:pPr>
      <w:r>
        <w:rPr>
          <w:b/>
          <w:bCs/>
          <w:lang w:val="fr-FR"/>
        </w:rPr>
        <w:t>Responsable du service de scolarité :</w:t>
      </w:r>
      <w:r w:rsidR="00285A0A">
        <w:rPr>
          <w:lang w:val="fr-FR"/>
        </w:rPr>
        <w:t xml:space="preserve"> </w:t>
      </w:r>
      <w:r w:rsidR="00285A0A" w:rsidRPr="00285A0A">
        <w:t xml:space="preserve">Il supervise le processus d’inscription, gère les problèmes et les demandes spécifiques des </w:t>
      </w:r>
      <w:r w:rsidR="00285A0A">
        <w:rPr>
          <w:lang w:val="fr-FR"/>
        </w:rPr>
        <w:t>apprenants</w:t>
      </w:r>
      <w:r w:rsidR="00285A0A" w:rsidRPr="00285A0A">
        <w:t>, et coordonne avec les autres services pour assurer le bon fonctionnement de la scolarité.</w:t>
      </w:r>
    </w:p>
    <w:p w14:paraId="36F09BCC" w14:textId="7300EB92" w:rsidR="00AF768F" w:rsidRDefault="00AF768F" w:rsidP="00AF768F">
      <w:pPr>
        <w:pStyle w:val="Paragraphedeliste"/>
        <w:numPr>
          <w:ilvl w:val="0"/>
          <w:numId w:val="3"/>
        </w:numPr>
        <w:rPr>
          <w:b/>
          <w:bCs/>
          <w:lang w:val="fr-FR"/>
        </w:rPr>
      </w:pPr>
      <w:r>
        <w:rPr>
          <w:b/>
          <w:bCs/>
          <w:lang w:val="fr-FR"/>
        </w:rPr>
        <w:t>Secrétaire de la direction des études :</w:t>
      </w:r>
      <w:r w:rsidR="003B68E9">
        <w:rPr>
          <w:lang w:val="fr-FR"/>
        </w:rPr>
        <w:t xml:space="preserve"> </w:t>
      </w:r>
      <w:r w:rsidR="00285A0A" w:rsidRPr="00285A0A">
        <w:t>Elle assiste le responsable de la direction des études dans la planification et l’organisation des cours, la préparation des emplois du temps, et le suivi des performances académiques des étudiants.</w:t>
      </w:r>
    </w:p>
    <w:p w14:paraId="4B0B8572" w14:textId="30D58916" w:rsidR="003B68E9" w:rsidRDefault="003B68E9" w:rsidP="00AF768F">
      <w:pPr>
        <w:pStyle w:val="Paragraphedeliste"/>
        <w:numPr>
          <w:ilvl w:val="0"/>
          <w:numId w:val="3"/>
        </w:numPr>
        <w:rPr>
          <w:b/>
          <w:bCs/>
          <w:lang w:val="fr-FR"/>
        </w:rPr>
      </w:pPr>
      <w:r>
        <w:rPr>
          <w:b/>
          <w:bCs/>
          <w:lang w:val="fr-FR"/>
        </w:rPr>
        <w:t>Responsable de la direction des études :</w:t>
      </w:r>
      <w:r w:rsidR="00285A0A">
        <w:rPr>
          <w:lang w:val="fr-FR"/>
        </w:rPr>
        <w:t xml:space="preserve"> </w:t>
      </w:r>
      <w:r w:rsidR="00285A0A" w:rsidRPr="00285A0A">
        <w:t>Il définit la politique pédagogique, supervise la mise en œuvre des programmes d’études, et évalue la qualité de l’enseignement.</w:t>
      </w:r>
    </w:p>
    <w:p w14:paraId="4DF469EF" w14:textId="410997CB" w:rsidR="003B68E9" w:rsidRDefault="003B68E9" w:rsidP="00AF768F">
      <w:pPr>
        <w:pStyle w:val="Paragraphedeliste"/>
        <w:numPr>
          <w:ilvl w:val="0"/>
          <w:numId w:val="3"/>
        </w:numPr>
        <w:rPr>
          <w:b/>
          <w:bCs/>
          <w:lang w:val="fr-FR"/>
        </w:rPr>
      </w:pPr>
      <w:r>
        <w:rPr>
          <w:b/>
          <w:bCs/>
          <w:lang w:val="fr-FR"/>
        </w:rPr>
        <w:t>Secrétaire de la comptabilité :</w:t>
      </w:r>
      <w:r w:rsidR="00285A0A">
        <w:rPr>
          <w:lang w:val="fr-FR"/>
        </w:rPr>
        <w:t xml:space="preserve"> </w:t>
      </w:r>
      <w:r w:rsidR="00285A0A" w:rsidRPr="00285A0A">
        <w:t>Elle assiste le responsable de la comptabilité dans la gestion des factures, le suivi des paiements, et la préparation des rapports financiers.</w:t>
      </w:r>
    </w:p>
    <w:p w14:paraId="326ECA91" w14:textId="6417365D" w:rsidR="003B68E9" w:rsidRDefault="003B68E9" w:rsidP="00AF768F">
      <w:pPr>
        <w:pStyle w:val="Paragraphedeliste"/>
        <w:numPr>
          <w:ilvl w:val="0"/>
          <w:numId w:val="3"/>
        </w:numPr>
        <w:rPr>
          <w:b/>
          <w:bCs/>
          <w:lang w:val="fr-FR"/>
        </w:rPr>
      </w:pPr>
      <w:r>
        <w:rPr>
          <w:b/>
          <w:bCs/>
          <w:lang w:val="fr-FR"/>
        </w:rPr>
        <w:t>Responsable de la comptabilité :</w:t>
      </w:r>
      <w:r w:rsidR="00285A0A">
        <w:rPr>
          <w:lang w:val="fr-FR"/>
        </w:rPr>
        <w:t xml:space="preserve"> </w:t>
      </w:r>
      <w:r w:rsidR="00285A0A" w:rsidRPr="00285A0A">
        <w:t>Il supervise la gestion financière de l’établissement, y compris la facturation des frais de scolarité, le paiement des salaires, et le contrôle des dépenses.</w:t>
      </w:r>
    </w:p>
    <w:p w14:paraId="0310105B" w14:textId="194D989F" w:rsidR="00E01E04" w:rsidRDefault="00AF768F" w:rsidP="00AF768F">
      <w:pPr>
        <w:pStyle w:val="Paragraphedeliste"/>
        <w:numPr>
          <w:ilvl w:val="0"/>
          <w:numId w:val="3"/>
        </w:numPr>
        <w:rPr>
          <w:b/>
          <w:bCs/>
          <w:lang w:val="fr-FR"/>
        </w:rPr>
      </w:pPr>
      <w:r>
        <w:rPr>
          <w:b/>
          <w:bCs/>
          <w:lang w:val="fr-FR"/>
        </w:rPr>
        <w:t>Enseignant :</w:t>
      </w:r>
      <w:r w:rsidR="00285A0A">
        <w:rPr>
          <w:lang w:val="fr-FR"/>
        </w:rPr>
        <w:t xml:space="preserve"> </w:t>
      </w:r>
      <w:r w:rsidR="00285A0A" w:rsidRPr="00285A0A">
        <w:t>Il prépare et donne les cours, évalue les travaux et les examens des étudiants, et participe à l’amélioration continue des programmes d’études.</w:t>
      </w:r>
    </w:p>
    <w:p w14:paraId="0BACB787" w14:textId="58843045" w:rsidR="00AF768F" w:rsidRPr="00AF768F" w:rsidRDefault="003B68E9" w:rsidP="00AF768F">
      <w:pPr>
        <w:pStyle w:val="Paragraphedeliste"/>
        <w:numPr>
          <w:ilvl w:val="0"/>
          <w:numId w:val="3"/>
        </w:numPr>
        <w:rPr>
          <w:b/>
          <w:bCs/>
          <w:lang w:val="fr-FR"/>
        </w:rPr>
      </w:pPr>
      <w:r>
        <w:rPr>
          <w:b/>
          <w:bCs/>
          <w:lang w:val="fr-FR"/>
        </w:rPr>
        <w:t>Administrateur :</w:t>
      </w:r>
      <w:r w:rsidR="00285A0A">
        <w:rPr>
          <w:lang w:val="fr-FR"/>
        </w:rPr>
        <w:t xml:space="preserve"> </w:t>
      </w:r>
      <w:r w:rsidR="00285A0A" w:rsidRPr="00285A0A">
        <w:t>Il gère le système informatique, assure la sécurité des données, et développe de nouvelles fonctionnalités pour répondre aux besoins de l’établissement.</w:t>
      </w:r>
    </w:p>
    <w:p w14:paraId="09768261" w14:textId="20AB30B4" w:rsidR="00E01E04" w:rsidRDefault="00E01E04" w:rsidP="00E01E04">
      <w:pPr>
        <w:pStyle w:val="Titre1"/>
        <w:rPr>
          <w:lang w:val="fr-FR"/>
        </w:rPr>
      </w:pPr>
      <w:bookmarkStart w:id="13" w:name="_Toc160438605"/>
      <w:r>
        <w:rPr>
          <w:lang w:val="fr-FR"/>
        </w:rPr>
        <w:t>Messages entre le système et ses acteurs</w:t>
      </w:r>
      <w:bookmarkEnd w:id="13"/>
    </w:p>
    <w:p w14:paraId="619B417F" w14:textId="77777777" w:rsidR="00DD1C97" w:rsidRPr="00DD1C97" w:rsidRDefault="00DD1C97" w:rsidP="00DD1C97">
      <w:r w:rsidRPr="00DD1C97">
        <w:t>Le système de gestion de la scolarité émet (entre autres) :</w:t>
      </w:r>
    </w:p>
    <w:p w14:paraId="1C2C9B27" w14:textId="34A8BD16" w:rsidR="00DD1C97" w:rsidRPr="00DD1C97" w:rsidRDefault="00DD1C97" w:rsidP="000173A1">
      <w:pPr>
        <w:numPr>
          <w:ilvl w:val="0"/>
          <w:numId w:val="9"/>
        </w:numPr>
      </w:pPr>
      <w:r w:rsidRPr="00DD1C97">
        <w:t xml:space="preserve">Les </w:t>
      </w:r>
      <w:r>
        <w:rPr>
          <w:lang w:val="fr-FR"/>
        </w:rPr>
        <w:t>bulletins de note</w:t>
      </w:r>
      <w:r w:rsidRPr="00DD1C97">
        <w:t xml:space="preserve"> pour le responsable pédagogique,</w:t>
      </w:r>
    </w:p>
    <w:p w14:paraId="7648DDDD" w14:textId="3EF476C8" w:rsidR="00DD1C97" w:rsidRPr="000173A1" w:rsidRDefault="0087457F" w:rsidP="000173A1">
      <w:pPr>
        <w:numPr>
          <w:ilvl w:val="0"/>
          <w:numId w:val="9"/>
        </w:numPr>
      </w:pPr>
      <w:r>
        <w:rPr>
          <w:lang w:val="fr-FR"/>
        </w:rPr>
        <w:t>Les certificats de préinscriptions, inscriptions et de scolarités pour le responsable de la scolarité,</w:t>
      </w:r>
    </w:p>
    <w:p w14:paraId="437DA508" w14:textId="2F8199EF" w:rsidR="000173A1" w:rsidRPr="00DD1C97" w:rsidRDefault="000173A1" w:rsidP="000173A1">
      <w:pPr>
        <w:numPr>
          <w:ilvl w:val="0"/>
          <w:numId w:val="9"/>
        </w:numPr>
      </w:pPr>
      <w:r w:rsidRPr="000173A1">
        <w:t>Les confirmations d’inscription</w:t>
      </w:r>
      <w:r>
        <w:rPr>
          <w:lang w:val="fr-FR"/>
        </w:rPr>
        <w:t xml:space="preserve"> pour le secrétaire de la scolarité,</w:t>
      </w:r>
    </w:p>
    <w:p w14:paraId="61050EE2" w14:textId="77777777" w:rsidR="000173A1" w:rsidRDefault="00DD1C97" w:rsidP="000173A1">
      <w:pPr>
        <w:numPr>
          <w:ilvl w:val="0"/>
          <w:numId w:val="9"/>
        </w:numPr>
      </w:pPr>
      <w:r w:rsidRPr="00DD1C97">
        <w:lastRenderedPageBreak/>
        <w:t>Le</w:t>
      </w:r>
      <w:r w:rsidR="0087457F">
        <w:rPr>
          <w:lang w:val="fr-FR"/>
        </w:rPr>
        <w:t xml:space="preserve"> suivi d’absence des apprenants</w:t>
      </w:r>
      <w:r w:rsidRPr="00DD1C97">
        <w:t xml:space="preserve"> pour le professeur</w:t>
      </w:r>
      <w:r w:rsidR="000173A1">
        <w:rPr>
          <w:lang w:val="fr-FR"/>
        </w:rPr>
        <w:t>,</w:t>
      </w:r>
    </w:p>
    <w:p w14:paraId="0145D078" w14:textId="77777777" w:rsidR="000173A1" w:rsidRDefault="0087457F" w:rsidP="00DB1F89">
      <w:pPr>
        <w:numPr>
          <w:ilvl w:val="0"/>
          <w:numId w:val="9"/>
        </w:numPr>
      </w:pPr>
      <w:r w:rsidRPr="000173A1">
        <w:t>La liste des apprenants inscrits pour la direction des études,</w:t>
      </w:r>
    </w:p>
    <w:p w14:paraId="18B31810" w14:textId="77777777" w:rsidR="000173A1" w:rsidRDefault="0087457F" w:rsidP="005D0F9A">
      <w:pPr>
        <w:numPr>
          <w:ilvl w:val="0"/>
          <w:numId w:val="9"/>
        </w:numPr>
      </w:pPr>
      <w:r w:rsidRPr="000173A1">
        <w:t>Les factures pour le secrétaire du service de comptabilité,</w:t>
      </w:r>
    </w:p>
    <w:p w14:paraId="0727D4CA" w14:textId="77777777" w:rsidR="000173A1" w:rsidRDefault="0087457F" w:rsidP="00723924">
      <w:pPr>
        <w:numPr>
          <w:ilvl w:val="0"/>
          <w:numId w:val="9"/>
        </w:numPr>
      </w:pPr>
      <w:r w:rsidRPr="000173A1">
        <w:t>Les informations sur les absences des professeurs pour le service des Ressources Humaines (RH),</w:t>
      </w:r>
    </w:p>
    <w:p w14:paraId="5EF3F367" w14:textId="56C0D692" w:rsidR="000173A1" w:rsidRDefault="0087457F" w:rsidP="00986467">
      <w:pPr>
        <w:numPr>
          <w:ilvl w:val="0"/>
          <w:numId w:val="9"/>
        </w:numPr>
      </w:pPr>
      <w:r w:rsidRPr="000173A1">
        <w:t>Les emplois du temps pour le</w:t>
      </w:r>
      <w:r w:rsidR="000173A1">
        <w:rPr>
          <w:lang w:val="fr-FR"/>
        </w:rPr>
        <w:t xml:space="preserve"> secrétaire de la direction des études</w:t>
      </w:r>
      <w:r w:rsidRPr="000173A1">
        <w:t>,</w:t>
      </w:r>
    </w:p>
    <w:p w14:paraId="4FA243C3" w14:textId="77777777" w:rsidR="000173A1" w:rsidRDefault="0087457F" w:rsidP="00955637">
      <w:pPr>
        <w:numPr>
          <w:ilvl w:val="0"/>
          <w:numId w:val="9"/>
        </w:numPr>
      </w:pPr>
      <w:r w:rsidRPr="000173A1">
        <w:t>Les notes des apprenants pour les professeurs,</w:t>
      </w:r>
    </w:p>
    <w:p w14:paraId="64627159" w14:textId="77777777" w:rsidR="000173A1" w:rsidRDefault="0087457F" w:rsidP="009F7D7B">
      <w:pPr>
        <w:numPr>
          <w:ilvl w:val="0"/>
          <w:numId w:val="9"/>
        </w:numPr>
      </w:pPr>
      <w:r w:rsidRPr="000173A1">
        <w:t>Les registres d’absence pour la direction des études,</w:t>
      </w:r>
    </w:p>
    <w:p w14:paraId="62307B92" w14:textId="3B8BA140" w:rsidR="0087457F" w:rsidRDefault="0087457F" w:rsidP="009F7D7B">
      <w:pPr>
        <w:numPr>
          <w:ilvl w:val="0"/>
          <w:numId w:val="9"/>
        </w:numPr>
      </w:pPr>
      <w:r w:rsidRPr="000173A1">
        <w:t>Le calendrier des réservations pour les professeurs et le personnel administratif.</w:t>
      </w:r>
    </w:p>
    <w:p w14:paraId="76F41BE0" w14:textId="02B9D231" w:rsidR="00905AEF" w:rsidRPr="00905AEF" w:rsidRDefault="00905AEF" w:rsidP="00905AEF">
      <w:pPr>
        <w:numPr>
          <w:ilvl w:val="0"/>
          <w:numId w:val="9"/>
        </w:numPr>
      </w:pPr>
      <w:r w:rsidRPr="00905AEF">
        <w:t>Les informations sur les bâtiments et les salles du campus pour la direction des études,</w:t>
      </w:r>
    </w:p>
    <w:p w14:paraId="0DDE653A" w14:textId="77777777" w:rsidR="00905AEF" w:rsidRPr="00905AEF" w:rsidRDefault="00905AEF" w:rsidP="00905AEF">
      <w:pPr>
        <w:numPr>
          <w:ilvl w:val="0"/>
          <w:numId w:val="9"/>
        </w:numPr>
      </w:pPr>
      <w:r w:rsidRPr="00905AEF">
        <w:t>Les informations sur les ressources du campus pour la direction des études,</w:t>
      </w:r>
    </w:p>
    <w:p w14:paraId="76B5F761" w14:textId="013887A5" w:rsidR="00905AEF" w:rsidRPr="00905AEF" w:rsidRDefault="00905AEF" w:rsidP="00905AEF">
      <w:pPr>
        <w:numPr>
          <w:ilvl w:val="0"/>
          <w:numId w:val="9"/>
        </w:numPr>
      </w:pPr>
      <w:r w:rsidRPr="00905AEF">
        <w:t>Les informations sur la sécurité du campus pour la direction des études</w:t>
      </w:r>
      <w:r>
        <w:rPr>
          <w:lang w:val="fr-FR"/>
        </w:rPr>
        <w:t>.</w:t>
      </w:r>
    </w:p>
    <w:p w14:paraId="5E62D2CC" w14:textId="77777777" w:rsidR="00DD1C97" w:rsidRPr="00DD1C97" w:rsidRDefault="00DD1C97" w:rsidP="00DD1C97">
      <w:r w:rsidRPr="00DD1C97">
        <w:t>Le système de gestion de la scolarité reçoit (entre autres) :</w:t>
      </w:r>
    </w:p>
    <w:p w14:paraId="103DC16A" w14:textId="2C18B25E" w:rsidR="00DD1C97" w:rsidRDefault="00DD1C97" w:rsidP="00DD1C97">
      <w:pPr>
        <w:numPr>
          <w:ilvl w:val="0"/>
          <w:numId w:val="7"/>
        </w:numPr>
      </w:pPr>
      <w:r w:rsidRPr="00DD1C97">
        <w:t xml:space="preserve">Les demandes </w:t>
      </w:r>
      <w:r>
        <w:rPr>
          <w:lang w:val="fr-FR"/>
        </w:rPr>
        <w:t>d’admission</w:t>
      </w:r>
      <w:r w:rsidRPr="00DD1C97">
        <w:t xml:space="preserve"> du secrétaire du service de scolarité,</w:t>
      </w:r>
    </w:p>
    <w:p w14:paraId="4A7F7F9D" w14:textId="123AE648" w:rsidR="00DD1C97" w:rsidRPr="00DD1C97" w:rsidRDefault="00DD1C97" w:rsidP="00DD1C97">
      <w:pPr>
        <w:numPr>
          <w:ilvl w:val="0"/>
          <w:numId w:val="7"/>
        </w:numPr>
      </w:pPr>
      <w:r>
        <w:rPr>
          <w:lang w:val="fr-FR"/>
        </w:rPr>
        <w:t xml:space="preserve">Les créations, modifications et annulations des inscriptions </w:t>
      </w:r>
      <w:r w:rsidRPr="00DD1C97">
        <w:t>du secrétaire du service de scolarité,</w:t>
      </w:r>
    </w:p>
    <w:p w14:paraId="2C31C92A" w14:textId="77777777" w:rsidR="00DD1C97" w:rsidRPr="00DD1C97" w:rsidRDefault="00DD1C97" w:rsidP="00DD1C97">
      <w:pPr>
        <w:numPr>
          <w:ilvl w:val="0"/>
          <w:numId w:val="7"/>
        </w:numPr>
      </w:pPr>
      <w:r w:rsidRPr="00DD1C97">
        <w:t>Les paiements des frais de scolarité du comptable,</w:t>
      </w:r>
    </w:p>
    <w:p w14:paraId="0CFF18F1" w14:textId="486AB701" w:rsidR="00DD1C97" w:rsidRDefault="00DD1C97" w:rsidP="00DD1C97">
      <w:pPr>
        <w:numPr>
          <w:ilvl w:val="0"/>
          <w:numId w:val="7"/>
        </w:numPr>
      </w:pPr>
      <w:r w:rsidRPr="00DD1C97">
        <w:t xml:space="preserve">Les créations de cours </w:t>
      </w:r>
      <w:bookmarkStart w:id="14" w:name="_Hlk160070582"/>
      <w:r w:rsidRPr="00DD1C97">
        <w:t>du responsable de la direction des études</w:t>
      </w:r>
      <w:bookmarkEnd w:id="14"/>
      <w:r w:rsidRPr="00DD1C97">
        <w:t>,</w:t>
      </w:r>
    </w:p>
    <w:p w14:paraId="40FB7C2D" w14:textId="16D3DD7D" w:rsidR="00DD1C97" w:rsidRPr="00DD1C97" w:rsidRDefault="00DD1C97" w:rsidP="00DD1C97">
      <w:pPr>
        <w:numPr>
          <w:ilvl w:val="0"/>
          <w:numId w:val="7"/>
        </w:numPr>
      </w:pPr>
      <w:r>
        <w:rPr>
          <w:lang w:val="fr-FR"/>
        </w:rPr>
        <w:t xml:space="preserve">Les créations, modifications ou annulations des emplois du temps </w:t>
      </w:r>
      <w:r w:rsidRPr="00DD1C97">
        <w:t>du responsable de la direction des études</w:t>
      </w:r>
      <w:r>
        <w:rPr>
          <w:lang w:val="fr-FR"/>
        </w:rPr>
        <w:t>,</w:t>
      </w:r>
    </w:p>
    <w:p w14:paraId="316C905F" w14:textId="77777777" w:rsidR="00DD1C97" w:rsidRPr="00DD1C97" w:rsidRDefault="00DD1C97" w:rsidP="00DD1C97">
      <w:pPr>
        <w:numPr>
          <w:ilvl w:val="0"/>
          <w:numId w:val="7"/>
        </w:numPr>
      </w:pPr>
      <w:r w:rsidRPr="00DD1C97">
        <w:t>Les informations de suivi de progression de l’enseignant,</w:t>
      </w:r>
    </w:p>
    <w:p w14:paraId="2CEB568B" w14:textId="77777777" w:rsidR="00DD1C97" w:rsidRPr="00DD1C97" w:rsidRDefault="00DD1C97" w:rsidP="00DD1C97">
      <w:pPr>
        <w:numPr>
          <w:ilvl w:val="0"/>
          <w:numId w:val="7"/>
        </w:numPr>
      </w:pPr>
      <w:r w:rsidRPr="00DD1C97">
        <w:t>Les demandes de réservation de salles du secrétaire de la direction des études,</w:t>
      </w:r>
    </w:p>
    <w:p w14:paraId="3F3BE9DE" w14:textId="77777777" w:rsidR="000173A1" w:rsidRDefault="00DD1C97" w:rsidP="000173A1">
      <w:pPr>
        <w:numPr>
          <w:ilvl w:val="0"/>
          <w:numId w:val="7"/>
        </w:numPr>
      </w:pPr>
      <w:r w:rsidRPr="00DD1C97">
        <w:t>L’identification et le pointage des étudiants de l’administrateur</w:t>
      </w:r>
      <w:r w:rsidR="000173A1">
        <w:rPr>
          <w:lang w:val="fr-FR"/>
        </w:rPr>
        <w:t>,</w:t>
      </w:r>
    </w:p>
    <w:p w14:paraId="4E4ED4CE" w14:textId="77777777" w:rsidR="000173A1" w:rsidRDefault="000173A1" w:rsidP="000173A1">
      <w:pPr>
        <w:numPr>
          <w:ilvl w:val="0"/>
          <w:numId w:val="7"/>
        </w:numPr>
      </w:pPr>
      <w:r w:rsidRPr="000173A1">
        <w:rPr>
          <w:lang w:val="fr-FR"/>
        </w:rPr>
        <w:t>Les informations d’inscription de l’apprenant du secrétaire du service de la scolarité,</w:t>
      </w:r>
    </w:p>
    <w:p w14:paraId="29BB3B38" w14:textId="77777777" w:rsidR="000173A1" w:rsidRDefault="000173A1" w:rsidP="000173A1">
      <w:pPr>
        <w:numPr>
          <w:ilvl w:val="0"/>
          <w:numId w:val="7"/>
        </w:numPr>
      </w:pPr>
      <w:r w:rsidRPr="000173A1">
        <w:rPr>
          <w:lang w:val="fr-FR"/>
        </w:rPr>
        <w:t>Les justificatifs de paiement des frais d’inscription et de scolarité du secrétaire du service de la scolarité,</w:t>
      </w:r>
    </w:p>
    <w:p w14:paraId="2B44402D" w14:textId="77777777" w:rsidR="000173A1" w:rsidRDefault="000173A1" w:rsidP="000173A1">
      <w:pPr>
        <w:numPr>
          <w:ilvl w:val="0"/>
          <w:numId w:val="7"/>
        </w:numPr>
      </w:pPr>
      <w:r w:rsidRPr="000173A1">
        <w:rPr>
          <w:lang w:val="fr-FR"/>
        </w:rPr>
        <w:t>Les revenus et les dépenses du secrétaire du service de comptabilité,</w:t>
      </w:r>
    </w:p>
    <w:p w14:paraId="0D6F4E49" w14:textId="77777777" w:rsidR="000173A1" w:rsidRDefault="000173A1" w:rsidP="000173A1">
      <w:pPr>
        <w:numPr>
          <w:ilvl w:val="0"/>
          <w:numId w:val="7"/>
        </w:numPr>
      </w:pPr>
      <w:r w:rsidRPr="000173A1">
        <w:rPr>
          <w:lang w:val="fr-FR"/>
        </w:rPr>
        <w:t>Les informations des professeurs du service des RH,</w:t>
      </w:r>
    </w:p>
    <w:p w14:paraId="1D02CFD9" w14:textId="77777777" w:rsidR="000173A1" w:rsidRDefault="000173A1" w:rsidP="000173A1">
      <w:pPr>
        <w:numPr>
          <w:ilvl w:val="0"/>
          <w:numId w:val="7"/>
        </w:numPr>
      </w:pPr>
      <w:r w:rsidRPr="000173A1">
        <w:rPr>
          <w:lang w:val="fr-FR"/>
        </w:rPr>
        <w:t>Les informations du personnel administratif du service des RH,</w:t>
      </w:r>
    </w:p>
    <w:p w14:paraId="0CC1F9A7" w14:textId="77777777" w:rsidR="000173A1" w:rsidRDefault="000173A1" w:rsidP="000173A1">
      <w:pPr>
        <w:numPr>
          <w:ilvl w:val="0"/>
          <w:numId w:val="7"/>
        </w:numPr>
      </w:pPr>
      <w:r w:rsidRPr="000173A1">
        <w:rPr>
          <w:lang w:val="fr-FR"/>
        </w:rPr>
        <w:t>Les cours créés, modifiés ou supprimés des administrateurs et de la direction des études,</w:t>
      </w:r>
    </w:p>
    <w:p w14:paraId="68A4C390" w14:textId="77777777" w:rsidR="000173A1" w:rsidRDefault="000173A1" w:rsidP="000173A1">
      <w:pPr>
        <w:numPr>
          <w:ilvl w:val="0"/>
          <w:numId w:val="7"/>
        </w:numPr>
      </w:pPr>
      <w:r w:rsidRPr="000173A1">
        <w:rPr>
          <w:lang w:val="fr-FR"/>
        </w:rPr>
        <w:t>Les emplois du temps créés, modifiés ou supprimés des administrateurs et de la direction des études,</w:t>
      </w:r>
    </w:p>
    <w:p w14:paraId="1BC6878A" w14:textId="77777777" w:rsidR="000173A1" w:rsidRDefault="000173A1" w:rsidP="000173A1">
      <w:pPr>
        <w:numPr>
          <w:ilvl w:val="0"/>
          <w:numId w:val="7"/>
        </w:numPr>
      </w:pPr>
      <w:r w:rsidRPr="000173A1">
        <w:rPr>
          <w:lang w:val="fr-FR"/>
        </w:rPr>
        <w:t>Les évaluations créées, modifiées ou supprimées des professeurs,</w:t>
      </w:r>
    </w:p>
    <w:p w14:paraId="16A99549" w14:textId="77777777" w:rsidR="000173A1" w:rsidRDefault="000173A1" w:rsidP="000173A1">
      <w:pPr>
        <w:numPr>
          <w:ilvl w:val="0"/>
          <w:numId w:val="7"/>
        </w:numPr>
      </w:pPr>
      <w:r w:rsidRPr="000173A1">
        <w:rPr>
          <w:lang w:val="fr-FR"/>
        </w:rPr>
        <w:t>Les notes des apprenants des professeurs,</w:t>
      </w:r>
    </w:p>
    <w:p w14:paraId="6AC04B26" w14:textId="77777777" w:rsidR="000173A1" w:rsidRDefault="000173A1" w:rsidP="000173A1">
      <w:pPr>
        <w:numPr>
          <w:ilvl w:val="0"/>
          <w:numId w:val="7"/>
        </w:numPr>
      </w:pPr>
      <w:r w:rsidRPr="000173A1">
        <w:rPr>
          <w:lang w:val="fr-FR"/>
        </w:rPr>
        <w:lastRenderedPageBreak/>
        <w:t>Les absences des apprenants signalées par les professeurs,</w:t>
      </w:r>
    </w:p>
    <w:p w14:paraId="2F5E9C83" w14:textId="77777777" w:rsidR="000173A1" w:rsidRDefault="000173A1" w:rsidP="000173A1">
      <w:pPr>
        <w:numPr>
          <w:ilvl w:val="0"/>
          <w:numId w:val="7"/>
        </w:numPr>
      </w:pPr>
      <w:r w:rsidRPr="000173A1">
        <w:rPr>
          <w:lang w:val="fr-FR"/>
        </w:rPr>
        <w:t>Les informations sur les bâtiments et les salles du campus de la direction des études,</w:t>
      </w:r>
    </w:p>
    <w:p w14:paraId="2DCF1502" w14:textId="173439F6" w:rsidR="00905AEF" w:rsidRPr="00905AEF" w:rsidRDefault="000173A1" w:rsidP="00905AEF">
      <w:pPr>
        <w:numPr>
          <w:ilvl w:val="0"/>
          <w:numId w:val="7"/>
        </w:numPr>
      </w:pPr>
      <w:r w:rsidRPr="000173A1">
        <w:rPr>
          <w:lang w:val="fr-FR"/>
        </w:rPr>
        <w:t>Les réservations de salles des professeurs et du personnel administratif</w:t>
      </w:r>
      <w:r w:rsidR="00905AEF">
        <w:rPr>
          <w:lang w:val="fr-FR"/>
        </w:rPr>
        <w:t>,</w:t>
      </w:r>
    </w:p>
    <w:p w14:paraId="7C65AEE9" w14:textId="77777777" w:rsidR="00905AEF" w:rsidRPr="00905AEF" w:rsidRDefault="00905AEF" w:rsidP="00905AEF">
      <w:pPr>
        <w:numPr>
          <w:ilvl w:val="0"/>
          <w:numId w:val="7"/>
        </w:numPr>
      </w:pPr>
      <w:r w:rsidRPr="00905AEF">
        <w:t>Les informations sur les ressources du campus de la direction des études,</w:t>
      </w:r>
    </w:p>
    <w:p w14:paraId="62CF91F5" w14:textId="34FC70D2" w:rsidR="00905AEF" w:rsidRPr="00905AEF" w:rsidRDefault="00905AEF" w:rsidP="00905AEF">
      <w:pPr>
        <w:numPr>
          <w:ilvl w:val="0"/>
          <w:numId w:val="7"/>
        </w:numPr>
      </w:pPr>
      <w:r w:rsidRPr="00905AEF">
        <w:t>Les informations sur la sécurité du campus de la direction des études.</w:t>
      </w:r>
    </w:p>
    <w:p w14:paraId="5C644BE4" w14:textId="71EEB81C" w:rsidR="00E01E04" w:rsidRDefault="008F20D1" w:rsidP="00E01E04">
      <w:pPr>
        <w:pStyle w:val="Titre1"/>
        <w:rPr>
          <w:lang w:val="fr-FR"/>
        </w:rPr>
      </w:pPr>
      <w:bookmarkStart w:id="15" w:name="_Toc160438606"/>
      <w:r>
        <w:rPr>
          <w:noProof/>
          <w:lang w:val="fr-FR"/>
        </w:rPr>
        <w:drawing>
          <wp:anchor distT="0" distB="0" distL="114300" distR="114300" simplePos="0" relativeHeight="251664384" behindDoc="0" locked="0" layoutInCell="1" allowOverlap="1" wp14:anchorId="796A3BBB" wp14:editId="2751146F">
            <wp:simplePos x="0" y="0"/>
            <wp:positionH relativeFrom="column">
              <wp:posOffset>-614045</wp:posOffset>
            </wp:positionH>
            <wp:positionV relativeFrom="paragraph">
              <wp:posOffset>856615</wp:posOffset>
            </wp:positionV>
            <wp:extent cx="7241540" cy="418147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7241540" cy="4181475"/>
                    </a:xfrm>
                    <a:prstGeom prst="rect">
                      <a:avLst/>
                    </a:prstGeom>
                  </pic:spPr>
                </pic:pic>
              </a:graphicData>
            </a:graphic>
            <wp14:sizeRelH relativeFrom="margin">
              <wp14:pctWidth>0</wp14:pctWidth>
            </wp14:sizeRelH>
            <wp14:sizeRelV relativeFrom="margin">
              <wp14:pctHeight>0</wp14:pctHeight>
            </wp14:sizeRelV>
          </wp:anchor>
        </w:drawing>
      </w:r>
      <w:r w:rsidR="00E01E04">
        <w:rPr>
          <w:lang w:val="fr-FR"/>
        </w:rPr>
        <w:t>Diagramme contexte dynamique du système de gestion de la scolarité</w:t>
      </w:r>
      <w:bookmarkEnd w:id="15"/>
    </w:p>
    <w:p w14:paraId="1B46AFEE" w14:textId="77777777" w:rsidR="0089646B" w:rsidRDefault="0089646B" w:rsidP="00E01E04">
      <w:pPr>
        <w:rPr>
          <w:lang w:val="fr-FR"/>
        </w:rPr>
      </w:pPr>
    </w:p>
    <w:p w14:paraId="1042C5F3" w14:textId="485F0AF6" w:rsidR="001A3AD5" w:rsidRPr="001A3AD5" w:rsidRDefault="0089646B" w:rsidP="001A3AD5">
      <w:pPr>
        <w:rPr>
          <w:lang w:val="fr-FR"/>
        </w:rPr>
      </w:pPr>
      <w:r>
        <w:rPr>
          <w:lang w:val="fr-FR"/>
        </w:rPr>
        <w:t>Voici la description détaillée des messages.</w:t>
      </w:r>
    </w:p>
    <w:p w14:paraId="6CB0B50C" w14:textId="1AF3216D" w:rsidR="001A3AD5" w:rsidRPr="001A3AD5" w:rsidRDefault="008D797E" w:rsidP="001A3AD5">
      <w:pPr>
        <w:numPr>
          <w:ilvl w:val="0"/>
          <w:numId w:val="11"/>
        </w:numPr>
      </w:pPr>
      <w:r w:rsidRPr="008D797E">
        <w:rPr>
          <w:b/>
          <w:bCs/>
        </w:rPr>
        <w:t>Enregistrement, modification et annulation des inscriptions</w:t>
      </w:r>
      <w:r w:rsidRPr="001A3AD5">
        <w:t xml:space="preserve"> :</w:t>
      </w:r>
      <w:r w:rsidR="001A3AD5" w:rsidRPr="001A3AD5">
        <w:t xml:space="preserve"> Ce message </w:t>
      </w:r>
      <w:r w:rsidR="00AA3F20">
        <w:rPr>
          <w:lang w:val="fr-FR"/>
        </w:rPr>
        <w:t xml:space="preserve">contient </w:t>
      </w:r>
      <w:r>
        <w:rPr>
          <w:lang w:val="fr-FR"/>
        </w:rPr>
        <w:t>l’</w:t>
      </w:r>
      <w:r w:rsidR="001A3AD5" w:rsidRPr="001A3AD5">
        <w:t>enregistrement</w:t>
      </w:r>
      <w:r>
        <w:rPr>
          <w:lang w:val="fr-FR"/>
        </w:rPr>
        <w:t>, la modification ou l’annulation</w:t>
      </w:r>
      <w:r w:rsidR="001A3AD5" w:rsidRPr="001A3AD5">
        <w:t xml:space="preserve"> d’une nouvelle inscription. Il contient les informations de l’apprenant et les justificatifs fournis.</w:t>
      </w:r>
      <w:r w:rsidR="00AA3F20">
        <w:rPr>
          <w:lang w:val="fr-FR"/>
        </w:rPr>
        <w:t xml:space="preserve"> Il est reçu par le système</w:t>
      </w:r>
    </w:p>
    <w:p w14:paraId="521E746C" w14:textId="519793B0" w:rsidR="001A3AD5" w:rsidRPr="001A3AD5" w:rsidRDefault="001A3AD5" w:rsidP="001A3AD5">
      <w:pPr>
        <w:numPr>
          <w:ilvl w:val="0"/>
          <w:numId w:val="11"/>
        </w:numPr>
      </w:pPr>
      <w:r w:rsidRPr="001A3AD5">
        <w:rPr>
          <w:b/>
          <w:bCs/>
        </w:rPr>
        <w:t>Confirmations</w:t>
      </w:r>
      <w:r w:rsidR="008D797E">
        <w:rPr>
          <w:b/>
          <w:bCs/>
          <w:lang w:val="fr-FR"/>
        </w:rPr>
        <w:t xml:space="preserve"> d’inscription</w:t>
      </w:r>
      <w:r w:rsidRPr="001A3AD5">
        <w:t xml:space="preserve"> : Ce message est reçu par le </w:t>
      </w:r>
      <w:r w:rsidR="00AA3F20">
        <w:rPr>
          <w:lang w:val="fr-FR"/>
        </w:rPr>
        <w:t>secrétaire</w:t>
      </w:r>
      <w:r w:rsidRPr="001A3AD5">
        <w:t xml:space="preserve"> de la part </w:t>
      </w:r>
      <w:r w:rsidR="00AA3F20">
        <w:rPr>
          <w:lang w:val="fr-FR"/>
        </w:rPr>
        <w:t>du système</w:t>
      </w:r>
      <w:r w:rsidRPr="001A3AD5">
        <w:t xml:space="preserve"> pour confirmer </w:t>
      </w:r>
      <w:r w:rsidR="00AA3F20">
        <w:rPr>
          <w:lang w:val="fr-FR"/>
        </w:rPr>
        <w:t>l’</w:t>
      </w:r>
      <w:r w:rsidRPr="001A3AD5">
        <w:t>inscription</w:t>
      </w:r>
      <w:r w:rsidR="00AA3F20">
        <w:rPr>
          <w:lang w:val="fr-FR"/>
        </w:rPr>
        <w:t xml:space="preserve"> de l’apprenant.</w:t>
      </w:r>
    </w:p>
    <w:p w14:paraId="75653A68" w14:textId="7491AE0B" w:rsidR="001A3AD5" w:rsidRPr="001A3AD5" w:rsidRDefault="001A3AD5" w:rsidP="001A3AD5">
      <w:pPr>
        <w:numPr>
          <w:ilvl w:val="0"/>
          <w:numId w:val="11"/>
        </w:numPr>
      </w:pPr>
      <w:r w:rsidRPr="001A3AD5">
        <w:rPr>
          <w:b/>
          <w:bCs/>
        </w:rPr>
        <w:t>Factures</w:t>
      </w:r>
      <w:r w:rsidRPr="001A3AD5">
        <w:t xml:space="preserve"> : Ce message est émis par le système </w:t>
      </w:r>
      <w:r w:rsidR="00AA3F20">
        <w:rPr>
          <w:lang w:val="fr-FR"/>
        </w:rPr>
        <w:t>à la demande du secrétaire de la comptabilité.</w:t>
      </w:r>
    </w:p>
    <w:p w14:paraId="477EAC8E" w14:textId="77777777" w:rsidR="001A3AD5" w:rsidRPr="001A3AD5" w:rsidRDefault="001A3AD5" w:rsidP="001A3AD5">
      <w:pPr>
        <w:numPr>
          <w:ilvl w:val="0"/>
          <w:numId w:val="11"/>
        </w:numPr>
      </w:pPr>
      <w:r w:rsidRPr="001A3AD5">
        <w:rPr>
          <w:b/>
          <w:bCs/>
        </w:rPr>
        <w:lastRenderedPageBreak/>
        <w:t>Téléversement des justificatifs de paiement</w:t>
      </w:r>
      <w:r w:rsidRPr="001A3AD5">
        <w:t xml:space="preserve"> : Ce message est reçu par le système de la part du secrétaire du service de scolarité lors du téléversement des justificatifs de paiement des frais d’inscription et de scolarité.</w:t>
      </w:r>
    </w:p>
    <w:p w14:paraId="61AE9854" w14:textId="6E2CC043" w:rsidR="001A3AD5" w:rsidRPr="001A3AD5" w:rsidRDefault="00EC2476" w:rsidP="001A3AD5">
      <w:pPr>
        <w:numPr>
          <w:ilvl w:val="0"/>
          <w:numId w:val="11"/>
        </w:numPr>
      </w:pPr>
      <w:r w:rsidRPr="00EC2476">
        <w:rPr>
          <w:b/>
          <w:bCs/>
          <w:lang w:val="fr-FR"/>
        </w:rPr>
        <w:t>Statistiques des dépenses</w:t>
      </w:r>
      <w:r>
        <w:rPr>
          <w:b/>
          <w:bCs/>
          <w:lang w:val="fr-FR"/>
        </w:rPr>
        <w:t xml:space="preserve"> </w:t>
      </w:r>
      <w:r w:rsidR="001A3AD5" w:rsidRPr="001A3AD5">
        <w:t>: Ce message est émis par le système</w:t>
      </w:r>
      <w:r w:rsidR="00863943">
        <w:rPr>
          <w:lang w:val="fr-FR"/>
        </w:rPr>
        <w:t>,</w:t>
      </w:r>
      <w:r w:rsidR="001A3AD5" w:rsidRPr="001A3AD5">
        <w:t xml:space="preserve"> </w:t>
      </w:r>
      <w:r>
        <w:rPr>
          <w:lang w:val="fr-FR"/>
        </w:rPr>
        <w:t>qui envoie l’ensemble et statistiques des dépenses.</w:t>
      </w:r>
    </w:p>
    <w:p w14:paraId="0216B911" w14:textId="3EBCDB10" w:rsidR="001A3AD5" w:rsidRPr="001A3AD5" w:rsidRDefault="00EC2476" w:rsidP="001A3AD5">
      <w:pPr>
        <w:numPr>
          <w:ilvl w:val="0"/>
          <w:numId w:val="11"/>
        </w:numPr>
      </w:pPr>
      <w:r w:rsidRPr="00EC2476">
        <w:rPr>
          <w:b/>
          <w:bCs/>
        </w:rPr>
        <w:t>Gestion des dépenses</w:t>
      </w:r>
      <w:r>
        <w:rPr>
          <w:b/>
          <w:bCs/>
          <w:lang w:val="fr-FR"/>
        </w:rPr>
        <w:t xml:space="preserve"> </w:t>
      </w:r>
      <w:r w:rsidR="001A3AD5" w:rsidRPr="001A3AD5">
        <w:t xml:space="preserve">: Ce message est reçu par le système de la part du secrétaire du service de comptabilité pour </w:t>
      </w:r>
      <w:r>
        <w:rPr>
          <w:lang w:val="fr-FR"/>
        </w:rPr>
        <w:t>gérer</w:t>
      </w:r>
      <w:r w:rsidR="001A3AD5" w:rsidRPr="001A3AD5">
        <w:t xml:space="preserve"> </w:t>
      </w:r>
      <w:r>
        <w:rPr>
          <w:lang w:val="fr-FR"/>
        </w:rPr>
        <w:t>les dépenses de l’établissement</w:t>
      </w:r>
      <w:r w:rsidR="001A3AD5" w:rsidRPr="001A3AD5">
        <w:t>.</w:t>
      </w:r>
    </w:p>
    <w:p w14:paraId="3CC67FE4" w14:textId="2329A1C9" w:rsidR="001A3AD5" w:rsidRPr="001A3AD5" w:rsidRDefault="00EC2476" w:rsidP="001A3AD5">
      <w:pPr>
        <w:numPr>
          <w:ilvl w:val="0"/>
          <w:numId w:val="11"/>
        </w:numPr>
      </w:pPr>
      <w:r>
        <w:rPr>
          <w:b/>
          <w:bCs/>
          <w:lang w:val="fr-FR"/>
        </w:rPr>
        <w:t xml:space="preserve">Listes de </w:t>
      </w:r>
      <w:r w:rsidRPr="001A3AD5">
        <w:rPr>
          <w:b/>
          <w:bCs/>
        </w:rPr>
        <w:t>comptes</w:t>
      </w:r>
      <w:r w:rsidR="001A3AD5" w:rsidRPr="001A3AD5">
        <w:t xml:space="preserve"> : </w:t>
      </w:r>
      <w:r w:rsidRPr="001A3AD5">
        <w:t xml:space="preserve">Ce message est </w:t>
      </w:r>
      <w:r>
        <w:rPr>
          <w:lang w:val="fr-FR"/>
        </w:rPr>
        <w:t>émis</w:t>
      </w:r>
      <w:r w:rsidRPr="001A3AD5">
        <w:t xml:space="preserve"> par le système pour consulter la liste de tous les comptes d’</w:t>
      </w:r>
      <w:r>
        <w:rPr>
          <w:lang w:val="fr-FR"/>
        </w:rPr>
        <w:t>utilisateur</w:t>
      </w:r>
    </w:p>
    <w:p w14:paraId="262528F2" w14:textId="36C6E09B" w:rsidR="001A3AD5" w:rsidRPr="001A3AD5" w:rsidRDefault="00EC2476" w:rsidP="001A3AD5">
      <w:pPr>
        <w:numPr>
          <w:ilvl w:val="0"/>
          <w:numId w:val="11"/>
        </w:numPr>
      </w:pPr>
      <w:r>
        <w:rPr>
          <w:b/>
          <w:bCs/>
          <w:lang w:val="fr-FR"/>
        </w:rPr>
        <w:t>Gestion</w:t>
      </w:r>
      <w:r w:rsidR="001A3AD5" w:rsidRPr="001A3AD5">
        <w:rPr>
          <w:b/>
          <w:bCs/>
        </w:rPr>
        <w:t xml:space="preserve"> de comptes</w:t>
      </w:r>
      <w:r w:rsidR="001A3AD5" w:rsidRPr="001A3AD5">
        <w:t xml:space="preserve"> : </w:t>
      </w:r>
      <w:r w:rsidRPr="001A3AD5">
        <w:t xml:space="preserve">Ce message est </w:t>
      </w:r>
      <w:r>
        <w:rPr>
          <w:lang w:val="fr-FR"/>
        </w:rPr>
        <w:t>reçu</w:t>
      </w:r>
      <w:r w:rsidRPr="001A3AD5">
        <w:t xml:space="preserve"> par le système et </w:t>
      </w:r>
      <w:r>
        <w:rPr>
          <w:lang w:val="fr-FR"/>
        </w:rPr>
        <w:t>concerne toutes actions que l’administrateur peut effectuer sur un compte utilisateur.</w:t>
      </w:r>
    </w:p>
    <w:p w14:paraId="7AA09198" w14:textId="0999B9C2" w:rsidR="001A3AD5" w:rsidRPr="001A3AD5" w:rsidRDefault="001A3AD5" w:rsidP="001A3AD5">
      <w:pPr>
        <w:numPr>
          <w:ilvl w:val="0"/>
          <w:numId w:val="11"/>
        </w:numPr>
      </w:pPr>
      <w:r w:rsidRPr="001A3AD5">
        <w:rPr>
          <w:b/>
          <w:bCs/>
        </w:rPr>
        <w:t>Bulletins</w:t>
      </w:r>
      <w:r w:rsidR="00BE1E2A" w:rsidRPr="00BE1E2A">
        <w:rPr>
          <w:b/>
          <w:bCs/>
        </w:rPr>
        <w:t>, listes des étudiants</w:t>
      </w:r>
      <w:r w:rsidR="00F50CE9">
        <w:rPr>
          <w:b/>
          <w:bCs/>
          <w:lang w:val="fr-FR"/>
        </w:rPr>
        <w:t xml:space="preserve"> </w:t>
      </w:r>
      <w:r w:rsidRPr="001A3AD5">
        <w:t>: Ce message est émis par le système et contient le bulletin d’un apprenant spécifique</w:t>
      </w:r>
      <w:r w:rsidR="00BE1E2A">
        <w:rPr>
          <w:lang w:val="fr-FR"/>
        </w:rPr>
        <w:t xml:space="preserve"> ou la liste des étudiants.</w:t>
      </w:r>
    </w:p>
    <w:p w14:paraId="7CFE7192" w14:textId="77777777" w:rsidR="001A3AD5" w:rsidRPr="001A3AD5" w:rsidRDefault="001A3AD5" w:rsidP="001A3AD5">
      <w:pPr>
        <w:numPr>
          <w:ilvl w:val="0"/>
          <w:numId w:val="11"/>
        </w:numPr>
      </w:pPr>
      <w:r w:rsidRPr="001A3AD5">
        <w:rPr>
          <w:b/>
          <w:bCs/>
        </w:rPr>
        <w:t>Notes</w:t>
      </w:r>
      <w:r w:rsidRPr="001A3AD5">
        <w:t xml:space="preserve"> : Ce message est reçu par le système de la part du professeur pour consulter les notes d’un apprenant pour un cours spécifique.</w:t>
      </w:r>
    </w:p>
    <w:p w14:paraId="4857E9E5" w14:textId="77777777" w:rsidR="001A3AD5" w:rsidRPr="001A3AD5" w:rsidRDefault="001A3AD5" w:rsidP="001A3AD5">
      <w:pPr>
        <w:numPr>
          <w:ilvl w:val="0"/>
          <w:numId w:val="11"/>
        </w:numPr>
      </w:pPr>
      <w:r w:rsidRPr="001A3AD5">
        <w:rPr>
          <w:b/>
          <w:bCs/>
        </w:rPr>
        <w:t>Listes d’étudiants inscrits</w:t>
      </w:r>
      <w:r w:rsidRPr="001A3AD5">
        <w:t xml:space="preserve"> : Ce message est émis par le système et contient une liste de tous les étudiants inscrits à un cours spécifique.</w:t>
      </w:r>
    </w:p>
    <w:p w14:paraId="6FB4D9C5" w14:textId="77777777" w:rsidR="001A3AD5" w:rsidRPr="001A3AD5" w:rsidRDefault="001A3AD5" w:rsidP="001A3AD5">
      <w:pPr>
        <w:numPr>
          <w:ilvl w:val="0"/>
          <w:numId w:val="11"/>
        </w:numPr>
      </w:pPr>
      <w:r w:rsidRPr="001A3AD5">
        <w:rPr>
          <w:b/>
          <w:bCs/>
        </w:rPr>
        <w:t>Demander listes des étudiants inscrits</w:t>
      </w:r>
      <w:r w:rsidRPr="001A3AD5">
        <w:t xml:space="preserve"> : Ce message est reçu par le système de la part du responsable de la scolarité pour demander une liste de tous les étudiants inscrits à un cours spécifique.</w:t>
      </w:r>
    </w:p>
    <w:p w14:paraId="081343C5" w14:textId="77777777" w:rsidR="001A3AD5" w:rsidRPr="001A3AD5" w:rsidRDefault="001A3AD5" w:rsidP="001A3AD5">
      <w:pPr>
        <w:numPr>
          <w:ilvl w:val="0"/>
          <w:numId w:val="11"/>
        </w:numPr>
      </w:pPr>
      <w:r w:rsidRPr="001A3AD5">
        <w:rPr>
          <w:b/>
          <w:bCs/>
        </w:rPr>
        <w:t>Confirmation de l’enregistrement</w:t>
      </w:r>
      <w:r w:rsidRPr="001A3AD5">
        <w:t xml:space="preserve"> : Ce message est émis par le système pour confirmer l’enregistrement réussi d’une action spécifique, comme l’inscription d’un étudiant ou la création d’un cours.</w:t>
      </w:r>
    </w:p>
    <w:p w14:paraId="661B90F0" w14:textId="29E164F6" w:rsidR="001A3AD5" w:rsidRPr="001A3AD5" w:rsidRDefault="00BE1E2A" w:rsidP="001A3AD5">
      <w:pPr>
        <w:numPr>
          <w:ilvl w:val="0"/>
          <w:numId w:val="11"/>
        </w:numPr>
      </w:pPr>
      <w:r w:rsidRPr="00BE1E2A">
        <w:rPr>
          <w:b/>
          <w:bCs/>
        </w:rPr>
        <w:t>Gestion des apprenants, des matières et des cours</w:t>
      </w:r>
      <w:r>
        <w:rPr>
          <w:b/>
          <w:bCs/>
          <w:lang w:val="fr-FR"/>
        </w:rPr>
        <w:t xml:space="preserve"> </w:t>
      </w:r>
      <w:r w:rsidR="001A3AD5" w:rsidRPr="001A3AD5">
        <w:t>: Ce message est reçu par le système de la part d</w:t>
      </w:r>
      <w:r>
        <w:rPr>
          <w:lang w:val="fr-FR"/>
        </w:rPr>
        <w:t>u secrétaire de DE et concerne toute action pouvant concerner les apprenant, les cours et les matières.</w:t>
      </w:r>
    </w:p>
    <w:p w14:paraId="4A94461E" w14:textId="77777777" w:rsidR="001A3AD5" w:rsidRPr="001A3AD5" w:rsidRDefault="001A3AD5" w:rsidP="001A3AD5">
      <w:pPr>
        <w:numPr>
          <w:ilvl w:val="0"/>
          <w:numId w:val="11"/>
        </w:numPr>
      </w:pPr>
      <w:r w:rsidRPr="001A3AD5">
        <w:rPr>
          <w:b/>
          <w:bCs/>
        </w:rPr>
        <w:t>Listes des inscriptions</w:t>
      </w:r>
      <w:r w:rsidRPr="001A3AD5">
        <w:t xml:space="preserve"> : Ce message est émis par le système et contient une liste de toutes les inscriptions.</w:t>
      </w:r>
    </w:p>
    <w:p w14:paraId="3552BB33" w14:textId="1B2BF028" w:rsidR="001A3AD5" w:rsidRPr="001A3AD5" w:rsidRDefault="001A3AD5" w:rsidP="001A3AD5">
      <w:pPr>
        <w:numPr>
          <w:ilvl w:val="0"/>
          <w:numId w:val="11"/>
        </w:numPr>
      </w:pPr>
      <w:r w:rsidRPr="001A3AD5">
        <w:rPr>
          <w:b/>
          <w:bCs/>
        </w:rPr>
        <w:t>Validations des inscriptions</w:t>
      </w:r>
      <w:r w:rsidRPr="001A3AD5">
        <w:t xml:space="preserve"> </w:t>
      </w:r>
      <w:r w:rsidR="008D797E" w:rsidRPr="008D797E">
        <w:rPr>
          <w:b/>
          <w:bCs/>
          <w:lang w:val="fr-FR"/>
        </w:rPr>
        <w:t>et Demande d'impression des certificats</w:t>
      </w:r>
      <w:r w:rsidR="008D797E">
        <w:rPr>
          <w:b/>
          <w:bCs/>
          <w:lang w:val="fr-FR"/>
        </w:rPr>
        <w:t xml:space="preserve"> </w:t>
      </w:r>
      <w:r w:rsidRPr="001A3AD5">
        <w:t>: Ce message est reçu par le système de la part du responsable de la scolarité pour valider les inscriptions des apprenants.</w:t>
      </w:r>
      <w:r w:rsidR="008D797E">
        <w:rPr>
          <w:lang w:val="fr-FR"/>
        </w:rPr>
        <w:t xml:space="preserve"> Les certificats sont </w:t>
      </w:r>
      <w:r w:rsidR="00C64FC6">
        <w:rPr>
          <w:lang w:val="fr-FR"/>
        </w:rPr>
        <w:t>imprimés</w:t>
      </w:r>
      <w:r w:rsidR="008D797E">
        <w:rPr>
          <w:lang w:val="fr-FR"/>
        </w:rPr>
        <w:t xml:space="preserve"> sur demande</w:t>
      </w:r>
    </w:p>
    <w:p w14:paraId="41E46640" w14:textId="1F9CB3B9" w:rsidR="001A3AD5" w:rsidRPr="001A3AD5" w:rsidRDefault="001A3AD5" w:rsidP="001A3AD5"/>
    <w:p w14:paraId="7C8C4722" w14:textId="0F4CAFAF" w:rsidR="00E01E04" w:rsidRDefault="00F50CE9" w:rsidP="001A3AD5">
      <w:pPr>
        <w:pStyle w:val="Titre1"/>
        <w:rPr>
          <w:lang w:val="fr-FR"/>
        </w:rPr>
      </w:pPr>
      <w:bookmarkStart w:id="16" w:name="_Toc160438607"/>
      <w:r>
        <w:rPr>
          <w:noProof/>
          <w:lang w:val="fr-FR"/>
        </w:rPr>
        <w:lastRenderedPageBreak/>
        <w:drawing>
          <wp:anchor distT="0" distB="0" distL="114300" distR="114300" simplePos="0" relativeHeight="251663360" behindDoc="0" locked="0" layoutInCell="1" allowOverlap="1" wp14:anchorId="3B4BCC02" wp14:editId="5CDCEC54">
            <wp:simplePos x="0" y="0"/>
            <wp:positionH relativeFrom="column">
              <wp:posOffset>-538480</wp:posOffset>
            </wp:positionH>
            <wp:positionV relativeFrom="paragraph">
              <wp:posOffset>414655</wp:posOffset>
            </wp:positionV>
            <wp:extent cx="7077075" cy="367919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extLst>
                        <a:ext uri="{28A0092B-C50C-407E-A947-70E740481C1C}">
                          <a14:useLocalDpi xmlns:a14="http://schemas.microsoft.com/office/drawing/2010/main" val="0"/>
                        </a:ext>
                      </a:extLst>
                    </a:blip>
                    <a:stretch>
                      <a:fillRect/>
                    </a:stretch>
                  </pic:blipFill>
                  <pic:spPr>
                    <a:xfrm>
                      <a:off x="0" y="0"/>
                      <a:ext cx="7077075" cy="3679190"/>
                    </a:xfrm>
                    <a:prstGeom prst="rect">
                      <a:avLst/>
                    </a:prstGeom>
                  </pic:spPr>
                </pic:pic>
              </a:graphicData>
            </a:graphic>
            <wp14:sizeRelH relativeFrom="margin">
              <wp14:pctWidth>0</wp14:pctWidth>
            </wp14:sizeRelH>
            <wp14:sizeRelV relativeFrom="margin">
              <wp14:pctHeight>0</wp14:pctHeight>
            </wp14:sizeRelV>
          </wp:anchor>
        </w:drawing>
      </w:r>
      <w:r w:rsidR="00FE4895">
        <w:rPr>
          <w:lang w:val="fr-FR"/>
        </w:rPr>
        <w:t>Diagramme de contexte statique</w:t>
      </w:r>
      <w:bookmarkEnd w:id="16"/>
    </w:p>
    <w:p w14:paraId="20D1596B" w14:textId="6B6EA8C0" w:rsidR="007272EF" w:rsidRDefault="007272EF" w:rsidP="00352058">
      <w:pPr>
        <w:rPr>
          <w:lang w:val="fr-FR"/>
        </w:rPr>
      </w:pPr>
    </w:p>
    <w:sectPr w:rsidR="007272EF" w:rsidSect="008C2F0C">
      <w:headerReference w:type="default" r:id="rId14"/>
      <w:footerReference w:type="default" r:id="rId15"/>
      <w:pgSz w:w="11906" w:h="16838"/>
      <w:pgMar w:top="1417" w:right="1417" w:bottom="1417" w:left="1417" w:header="708" w:footer="708" w:gutter="0"/>
      <w:pgBorders w:offsetFrom="page">
        <w:left w:val="dashSmallGap" w:sz="4" w:space="24" w:color="AC3EC1"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37E6D" w14:textId="77777777" w:rsidR="00270BD0" w:rsidRDefault="00270BD0" w:rsidP="00B72093">
      <w:pPr>
        <w:spacing w:after="0" w:line="240" w:lineRule="auto"/>
      </w:pPr>
      <w:r>
        <w:separator/>
      </w:r>
    </w:p>
  </w:endnote>
  <w:endnote w:type="continuationSeparator" w:id="0">
    <w:p w14:paraId="5574A29A" w14:textId="77777777" w:rsidR="00270BD0" w:rsidRDefault="00270BD0" w:rsidP="00B72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D537" w14:textId="70ADDF81" w:rsidR="00191669" w:rsidRDefault="00191669">
    <w:pPr>
      <w:pStyle w:val="Pieddepage"/>
    </w:pPr>
    <w:r>
      <w:rPr>
        <w:noProof/>
      </w:rPr>
      <mc:AlternateContent>
        <mc:Choice Requires="wpg">
          <w:drawing>
            <wp:anchor distT="0" distB="0" distL="114300" distR="114300" simplePos="0" relativeHeight="251659264" behindDoc="0" locked="0" layoutInCell="1" allowOverlap="1" wp14:anchorId="7577923F" wp14:editId="073265E3">
              <wp:simplePos x="0" y="0"/>
              <wp:positionH relativeFrom="page">
                <wp:align>right</wp:align>
              </wp:positionH>
              <wp:positionV relativeFrom="bottomMargin">
                <wp:align>center</wp:align>
              </wp:positionV>
              <wp:extent cx="6172200" cy="274320"/>
              <wp:effectExtent l="0" t="0" r="0" b="0"/>
              <wp:wrapNone/>
              <wp:docPr id="164" name="Groupe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B4F42" w14:textId="4366D107" w:rsidR="00191669" w:rsidRDefault="00270BD0">
                            <w:pPr>
                              <w:pStyle w:val="Pieddepage"/>
                              <w:jc w:val="right"/>
                            </w:pPr>
                            <w:sdt>
                              <w:sdtPr>
                                <w:rPr>
                                  <w:caps/>
                                  <w:color w:val="AC3EC1"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91669">
                                  <w:rPr>
                                    <w:caps/>
                                    <w:color w:val="AC3EC1" w:themeColor="accent1"/>
                                    <w:sz w:val="20"/>
                                    <w:szCs w:val="20"/>
                                  </w:rPr>
                                  <w:t>Cahier des charges préliminaire</w:t>
                                </w:r>
                              </w:sdtContent>
                            </w:sdt>
                            <w:r w:rsidR="00191669">
                              <w:rPr>
                                <w:caps/>
                                <w:color w:val="808080" w:themeColor="background1" w:themeShade="80"/>
                                <w:sz w:val="20"/>
                                <w:szCs w:val="20"/>
                                <w:lang w:val="fr-FR"/>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191669">
                                  <w:rPr>
                                    <w:color w:val="808080" w:themeColor="background1" w:themeShade="80"/>
                                    <w:sz w:val="20"/>
                                    <w:szCs w:val="20"/>
                                  </w:rPr>
                                  <w:t>Système de Gestion de Scolarité</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577923F" id="Groupe 164" o:spid="_x0000_s1028"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">
              <v:rect id="Rectangle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" fillcolor="white [3212]" stroked="f" strokeweight="1.5pt">
                <v:fill opacity="0"/>
                <v:stroke endcap="round"/>
              </v:rect>
              <v:shapetype id="_x0000_t202" coordsize="21600,21600" o:spt="202" path="m,l,21600r21600,l21600,xe">
                <v:stroke joinstyle="miter"/>
                <v:path gradientshapeok="t" o:connecttype="rect"/>
              </v:shapetype>
              <v:shape id="Zone de texte 166" o:spid="_x0000_s1030"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6FB4F42" w14:textId="4366D107" w:rsidR="00191669" w:rsidRDefault="00270BD0">
                      <w:pPr>
                        <w:pStyle w:val="Pieddepage"/>
                        <w:jc w:val="right"/>
                      </w:pPr>
                      <w:sdt>
                        <w:sdtPr>
                          <w:rPr>
                            <w:caps/>
                            <w:color w:val="AC3EC1"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91669">
                            <w:rPr>
                              <w:caps/>
                              <w:color w:val="AC3EC1" w:themeColor="accent1"/>
                              <w:sz w:val="20"/>
                              <w:szCs w:val="20"/>
                            </w:rPr>
                            <w:t>Cahier des charges préliminaire</w:t>
                          </w:r>
                        </w:sdtContent>
                      </w:sdt>
                      <w:r w:rsidR="00191669">
                        <w:rPr>
                          <w:caps/>
                          <w:color w:val="808080" w:themeColor="background1" w:themeShade="80"/>
                          <w:sz w:val="20"/>
                          <w:szCs w:val="20"/>
                          <w:lang w:val="fr-FR"/>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191669">
                            <w:rPr>
                              <w:color w:val="808080" w:themeColor="background1" w:themeShade="80"/>
                              <w:sz w:val="20"/>
                              <w:szCs w:val="20"/>
                            </w:rPr>
                            <w:t>Système de Gestion de Scolarité</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04F3D" w14:textId="77777777" w:rsidR="00270BD0" w:rsidRDefault="00270BD0" w:rsidP="00B72093">
      <w:pPr>
        <w:spacing w:after="0" w:line="240" w:lineRule="auto"/>
      </w:pPr>
      <w:r>
        <w:separator/>
      </w:r>
    </w:p>
  </w:footnote>
  <w:footnote w:type="continuationSeparator" w:id="0">
    <w:p w14:paraId="5988C171" w14:textId="77777777" w:rsidR="00270BD0" w:rsidRDefault="00270BD0" w:rsidP="00B72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fr-FR"/>
      </w:rPr>
      <w:id w:val="1632288267"/>
      <w:docPartObj>
        <w:docPartGallery w:val="Page Numbers (Top of Page)"/>
        <w:docPartUnique/>
      </w:docPartObj>
    </w:sdtPr>
    <w:sdtEndPr>
      <w:rPr>
        <w:b/>
        <w:bCs/>
        <w:color w:val="auto"/>
        <w:spacing w:val="0"/>
        <w:lang w:val="fr-GA"/>
      </w:rPr>
    </w:sdtEndPr>
    <w:sdtContent>
      <w:p w14:paraId="70D074DB" w14:textId="49753601" w:rsidR="00C549E0" w:rsidRDefault="00C549E0">
        <w:pPr>
          <w:pStyle w:val="En-tte"/>
          <w:pBdr>
            <w:bottom w:val="single" w:sz="4" w:space="1" w:color="D9D9D9" w:themeColor="background1" w:themeShade="D9"/>
          </w:pBdr>
          <w:jc w:val="right"/>
          <w:rPr>
            <w:b/>
            <w:bCs/>
          </w:rPr>
        </w:pPr>
        <w:r>
          <w:rPr>
            <w:color w:val="7F7F7F" w:themeColor="background1" w:themeShade="7F"/>
            <w:spacing w:val="60"/>
            <w:lang w:val="fr-FR"/>
          </w:rPr>
          <w:t>Page</w:t>
        </w:r>
        <w:r>
          <w:rPr>
            <w:lang w:val="fr-FR"/>
          </w:rPr>
          <w:t xml:space="preserve"> | </w:t>
        </w:r>
        <w:r>
          <w:fldChar w:fldCharType="begin"/>
        </w:r>
        <w:r>
          <w:instrText>PAGE   \* MERGEFORMAT</w:instrText>
        </w:r>
        <w:r>
          <w:fldChar w:fldCharType="separate"/>
        </w:r>
        <w:r>
          <w:rPr>
            <w:b/>
            <w:bCs/>
            <w:lang w:val="fr-FR"/>
          </w:rPr>
          <w:t>2</w:t>
        </w:r>
        <w:r>
          <w:rPr>
            <w:b/>
            <w:bCs/>
          </w:rPr>
          <w:fldChar w:fldCharType="end"/>
        </w:r>
      </w:p>
    </w:sdtContent>
  </w:sdt>
  <w:p w14:paraId="42E634EF" w14:textId="77777777" w:rsidR="00191669" w:rsidRDefault="001916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A193C"/>
    <w:multiLevelType w:val="multilevel"/>
    <w:tmpl w:val="A372C87C"/>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36CD2"/>
    <w:multiLevelType w:val="hybridMultilevel"/>
    <w:tmpl w:val="E132E7B4"/>
    <w:lvl w:ilvl="0" w:tplc="C3BEF5D8">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B358BC"/>
    <w:multiLevelType w:val="multilevel"/>
    <w:tmpl w:val="200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2E01252C"/>
    <w:multiLevelType w:val="multilevel"/>
    <w:tmpl w:val="9E5E112E"/>
    <w:lvl w:ilvl="0">
      <w:numFmt w:val="bullet"/>
      <w:lvlText w:val="-"/>
      <w:lvlJc w:val="left"/>
      <w:pPr>
        <w:tabs>
          <w:tab w:val="num" w:pos="720"/>
        </w:tabs>
        <w:ind w:left="720" w:hanging="360"/>
      </w:pPr>
      <w:rPr>
        <w:rFonts w:ascii="Calibri" w:eastAsiaTheme="minorEastAsia" w:hAnsi="Calibri" w:cs="Calibri" w:hint="default"/>
        <w:sz w:val="20"/>
      </w:rPr>
    </w:lvl>
    <w:lvl w:ilvl="1">
      <w:numFmt w:val="bullet"/>
      <w:lvlText w:val="-"/>
      <w:lvlJc w:val="left"/>
      <w:pPr>
        <w:tabs>
          <w:tab w:val="num" w:pos="1440"/>
        </w:tabs>
        <w:ind w:left="1440" w:hanging="360"/>
      </w:pPr>
      <w:rPr>
        <w:rFonts w:ascii="Calibri" w:eastAsiaTheme="minorEastAsia"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D0096"/>
    <w:multiLevelType w:val="multilevel"/>
    <w:tmpl w:val="644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D0A6A"/>
    <w:multiLevelType w:val="multilevel"/>
    <w:tmpl w:val="6EC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B6840"/>
    <w:multiLevelType w:val="multilevel"/>
    <w:tmpl w:val="5A44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90B1F"/>
    <w:multiLevelType w:val="multilevel"/>
    <w:tmpl w:val="CE426406"/>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C3251"/>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6470E39"/>
    <w:multiLevelType w:val="hybridMultilevel"/>
    <w:tmpl w:val="10389A10"/>
    <w:lvl w:ilvl="0" w:tplc="C3BEF5D8">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AF57740"/>
    <w:multiLevelType w:val="hybridMultilevel"/>
    <w:tmpl w:val="5BA0650A"/>
    <w:lvl w:ilvl="0" w:tplc="C3BEF5D8">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5"/>
  </w:num>
  <w:num w:numId="5">
    <w:abstractNumId w:val="4"/>
  </w:num>
  <w:num w:numId="6">
    <w:abstractNumId w:val="0"/>
  </w:num>
  <w:num w:numId="7">
    <w:abstractNumId w:val="7"/>
  </w:num>
  <w:num w:numId="8">
    <w:abstractNumId w:val="3"/>
  </w:num>
  <w:num w:numId="9">
    <w:abstractNumId w:val="1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C8"/>
    <w:rsid w:val="000173A1"/>
    <w:rsid w:val="00037AF4"/>
    <w:rsid w:val="000A71DA"/>
    <w:rsid w:val="000C69B3"/>
    <w:rsid w:val="00191669"/>
    <w:rsid w:val="001A3AD5"/>
    <w:rsid w:val="001E3CAC"/>
    <w:rsid w:val="001F0B39"/>
    <w:rsid w:val="002401C4"/>
    <w:rsid w:val="002558A2"/>
    <w:rsid w:val="00270BD0"/>
    <w:rsid w:val="00285A0A"/>
    <w:rsid w:val="002D7E86"/>
    <w:rsid w:val="002F59E4"/>
    <w:rsid w:val="00310F97"/>
    <w:rsid w:val="00343698"/>
    <w:rsid w:val="00352058"/>
    <w:rsid w:val="00382AB2"/>
    <w:rsid w:val="003B68E9"/>
    <w:rsid w:val="00480309"/>
    <w:rsid w:val="004F7EB7"/>
    <w:rsid w:val="00561F26"/>
    <w:rsid w:val="00591061"/>
    <w:rsid w:val="005B17DF"/>
    <w:rsid w:val="005E3DEB"/>
    <w:rsid w:val="005F6180"/>
    <w:rsid w:val="00611FE4"/>
    <w:rsid w:val="00640C4A"/>
    <w:rsid w:val="00683EAD"/>
    <w:rsid w:val="006A3960"/>
    <w:rsid w:val="00706756"/>
    <w:rsid w:val="007272EF"/>
    <w:rsid w:val="00751447"/>
    <w:rsid w:val="00783460"/>
    <w:rsid w:val="007972B4"/>
    <w:rsid w:val="008044C6"/>
    <w:rsid w:val="00822D22"/>
    <w:rsid w:val="00836D10"/>
    <w:rsid w:val="00863775"/>
    <w:rsid w:val="00863943"/>
    <w:rsid w:val="0087457F"/>
    <w:rsid w:val="0089646B"/>
    <w:rsid w:val="00897F69"/>
    <w:rsid w:val="008A1408"/>
    <w:rsid w:val="008C2F0C"/>
    <w:rsid w:val="008D797E"/>
    <w:rsid w:val="008F20D1"/>
    <w:rsid w:val="00905AEF"/>
    <w:rsid w:val="00920AC4"/>
    <w:rsid w:val="009332B4"/>
    <w:rsid w:val="00993BB2"/>
    <w:rsid w:val="009A2FF5"/>
    <w:rsid w:val="009C5F6E"/>
    <w:rsid w:val="009D25CE"/>
    <w:rsid w:val="009E5A4E"/>
    <w:rsid w:val="00A0441A"/>
    <w:rsid w:val="00A12222"/>
    <w:rsid w:val="00A61955"/>
    <w:rsid w:val="00AA3F20"/>
    <w:rsid w:val="00AF066C"/>
    <w:rsid w:val="00AF4364"/>
    <w:rsid w:val="00AF768F"/>
    <w:rsid w:val="00B12701"/>
    <w:rsid w:val="00B14905"/>
    <w:rsid w:val="00B14A3F"/>
    <w:rsid w:val="00B25D10"/>
    <w:rsid w:val="00B36962"/>
    <w:rsid w:val="00B72093"/>
    <w:rsid w:val="00B76EFD"/>
    <w:rsid w:val="00BA1E7E"/>
    <w:rsid w:val="00BD59E4"/>
    <w:rsid w:val="00BD715A"/>
    <w:rsid w:val="00BE1E2A"/>
    <w:rsid w:val="00C215AB"/>
    <w:rsid w:val="00C549E0"/>
    <w:rsid w:val="00C64FC6"/>
    <w:rsid w:val="00C9152B"/>
    <w:rsid w:val="00CE67AA"/>
    <w:rsid w:val="00CF73B7"/>
    <w:rsid w:val="00CF7F62"/>
    <w:rsid w:val="00D11C61"/>
    <w:rsid w:val="00D673FF"/>
    <w:rsid w:val="00D96AC8"/>
    <w:rsid w:val="00DD1C97"/>
    <w:rsid w:val="00DE1428"/>
    <w:rsid w:val="00DE280D"/>
    <w:rsid w:val="00E00221"/>
    <w:rsid w:val="00E01E04"/>
    <w:rsid w:val="00E27E05"/>
    <w:rsid w:val="00E75280"/>
    <w:rsid w:val="00EB5D11"/>
    <w:rsid w:val="00EC2476"/>
    <w:rsid w:val="00F16E01"/>
    <w:rsid w:val="00F50CE9"/>
    <w:rsid w:val="00F70655"/>
    <w:rsid w:val="00F80C93"/>
    <w:rsid w:val="00F9370C"/>
    <w:rsid w:val="00FA2364"/>
    <w:rsid w:val="00FA42B0"/>
    <w:rsid w:val="00FB65BD"/>
    <w:rsid w:val="00FD3AD0"/>
    <w:rsid w:val="00FE4895"/>
    <w:rsid w:val="00FE6047"/>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8F73E"/>
  <w15:chartTrackingRefBased/>
  <w15:docId w15:val="{AD9ECF58-55AF-47E2-A21B-6AC64B3A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GA"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F0C"/>
  </w:style>
  <w:style w:type="paragraph" w:styleId="Titre1">
    <w:name w:val="heading 1"/>
    <w:basedOn w:val="Normal"/>
    <w:next w:val="Normal"/>
    <w:link w:val="Titre1Car"/>
    <w:uiPriority w:val="9"/>
    <w:qFormat/>
    <w:rsid w:val="008C2F0C"/>
    <w:pPr>
      <w:keepNext/>
      <w:keepLines/>
      <w:numPr>
        <w:numId w:val="2"/>
      </w:numPr>
      <w:pBdr>
        <w:bottom w:val="single" w:sz="4" w:space="2" w:color="477B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8C2F0C"/>
    <w:pPr>
      <w:keepNext/>
      <w:keepLines/>
      <w:numPr>
        <w:ilvl w:val="1"/>
        <w:numId w:val="2"/>
      </w:numPr>
      <w:spacing w:before="120" w:after="0" w:line="240" w:lineRule="auto"/>
      <w:outlineLvl w:val="1"/>
    </w:pPr>
    <w:rPr>
      <w:rFonts w:asciiTheme="majorHAnsi" w:eastAsiaTheme="majorEastAsia" w:hAnsiTheme="majorHAnsi" w:cstheme="majorBidi"/>
      <w:color w:val="477BD1" w:themeColor="accent2"/>
      <w:sz w:val="36"/>
      <w:szCs w:val="36"/>
    </w:rPr>
  </w:style>
  <w:style w:type="paragraph" w:styleId="Titre3">
    <w:name w:val="heading 3"/>
    <w:basedOn w:val="Normal"/>
    <w:next w:val="Normal"/>
    <w:link w:val="Titre3Car"/>
    <w:uiPriority w:val="9"/>
    <w:semiHidden/>
    <w:unhideWhenUsed/>
    <w:qFormat/>
    <w:rsid w:val="008C2F0C"/>
    <w:pPr>
      <w:keepNext/>
      <w:keepLines/>
      <w:numPr>
        <w:ilvl w:val="2"/>
        <w:numId w:val="2"/>
      </w:numPr>
      <w:spacing w:before="80" w:after="0" w:line="240" w:lineRule="auto"/>
      <w:outlineLvl w:val="2"/>
    </w:pPr>
    <w:rPr>
      <w:rFonts w:asciiTheme="majorHAnsi" w:eastAsiaTheme="majorEastAsia" w:hAnsiTheme="majorHAnsi" w:cstheme="majorBidi"/>
      <w:color w:val="2A59A7" w:themeColor="accent2" w:themeShade="BF"/>
      <w:sz w:val="32"/>
      <w:szCs w:val="32"/>
    </w:rPr>
  </w:style>
  <w:style w:type="paragraph" w:styleId="Titre4">
    <w:name w:val="heading 4"/>
    <w:basedOn w:val="Normal"/>
    <w:next w:val="Normal"/>
    <w:link w:val="Titre4Car"/>
    <w:uiPriority w:val="9"/>
    <w:semiHidden/>
    <w:unhideWhenUsed/>
    <w:qFormat/>
    <w:rsid w:val="008C2F0C"/>
    <w:pPr>
      <w:keepNext/>
      <w:keepLines/>
      <w:numPr>
        <w:ilvl w:val="3"/>
        <w:numId w:val="2"/>
      </w:numPr>
      <w:spacing w:before="80" w:after="0" w:line="240" w:lineRule="auto"/>
      <w:outlineLvl w:val="3"/>
    </w:pPr>
    <w:rPr>
      <w:rFonts w:asciiTheme="majorHAnsi" w:eastAsiaTheme="majorEastAsia" w:hAnsiTheme="majorHAnsi" w:cstheme="majorBidi"/>
      <w:i/>
      <w:iCs/>
      <w:color w:val="1C3B70" w:themeColor="accent2" w:themeShade="80"/>
      <w:sz w:val="28"/>
      <w:szCs w:val="28"/>
    </w:rPr>
  </w:style>
  <w:style w:type="paragraph" w:styleId="Titre5">
    <w:name w:val="heading 5"/>
    <w:basedOn w:val="Normal"/>
    <w:next w:val="Normal"/>
    <w:link w:val="Titre5Car"/>
    <w:uiPriority w:val="9"/>
    <w:semiHidden/>
    <w:unhideWhenUsed/>
    <w:qFormat/>
    <w:rsid w:val="008C2F0C"/>
    <w:pPr>
      <w:keepNext/>
      <w:keepLines/>
      <w:numPr>
        <w:ilvl w:val="4"/>
        <w:numId w:val="2"/>
      </w:numPr>
      <w:spacing w:before="80" w:after="0" w:line="240" w:lineRule="auto"/>
      <w:outlineLvl w:val="4"/>
    </w:pPr>
    <w:rPr>
      <w:rFonts w:asciiTheme="majorHAnsi" w:eastAsiaTheme="majorEastAsia" w:hAnsiTheme="majorHAnsi" w:cstheme="majorBidi"/>
      <w:color w:val="2A59A7" w:themeColor="accent2" w:themeShade="BF"/>
      <w:sz w:val="24"/>
      <w:szCs w:val="24"/>
    </w:rPr>
  </w:style>
  <w:style w:type="paragraph" w:styleId="Titre6">
    <w:name w:val="heading 6"/>
    <w:basedOn w:val="Normal"/>
    <w:next w:val="Normal"/>
    <w:link w:val="Titre6Car"/>
    <w:uiPriority w:val="9"/>
    <w:semiHidden/>
    <w:unhideWhenUsed/>
    <w:qFormat/>
    <w:rsid w:val="008C2F0C"/>
    <w:pPr>
      <w:keepNext/>
      <w:keepLines/>
      <w:numPr>
        <w:ilvl w:val="5"/>
        <w:numId w:val="2"/>
      </w:numPr>
      <w:spacing w:before="80" w:after="0" w:line="240" w:lineRule="auto"/>
      <w:outlineLvl w:val="5"/>
    </w:pPr>
    <w:rPr>
      <w:rFonts w:asciiTheme="majorHAnsi" w:eastAsiaTheme="majorEastAsia" w:hAnsiTheme="majorHAnsi" w:cstheme="majorBidi"/>
      <w:i/>
      <w:iCs/>
      <w:color w:val="1C3B70" w:themeColor="accent2" w:themeShade="80"/>
      <w:sz w:val="24"/>
      <w:szCs w:val="24"/>
    </w:rPr>
  </w:style>
  <w:style w:type="paragraph" w:styleId="Titre7">
    <w:name w:val="heading 7"/>
    <w:basedOn w:val="Normal"/>
    <w:next w:val="Normal"/>
    <w:link w:val="Titre7Car"/>
    <w:uiPriority w:val="9"/>
    <w:semiHidden/>
    <w:unhideWhenUsed/>
    <w:qFormat/>
    <w:rsid w:val="008C2F0C"/>
    <w:pPr>
      <w:keepNext/>
      <w:keepLines/>
      <w:numPr>
        <w:ilvl w:val="6"/>
        <w:numId w:val="2"/>
      </w:numPr>
      <w:spacing w:before="80" w:after="0" w:line="240" w:lineRule="auto"/>
      <w:outlineLvl w:val="6"/>
    </w:pPr>
    <w:rPr>
      <w:rFonts w:asciiTheme="majorHAnsi" w:eastAsiaTheme="majorEastAsia" w:hAnsiTheme="majorHAnsi" w:cstheme="majorBidi"/>
      <w:b/>
      <w:bCs/>
      <w:color w:val="1C3B70" w:themeColor="accent2" w:themeShade="80"/>
      <w:sz w:val="22"/>
      <w:szCs w:val="22"/>
    </w:rPr>
  </w:style>
  <w:style w:type="paragraph" w:styleId="Titre8">
    <w:name w:val="heading 8"/>
    <w:basedOn w:val="Normal"/>
    <w:next w:val="Normal"/>
    <w:link w:val="Titre8Car"/>
    <w:uiPriority w:val="9"/>
    <w:semiHidden/>
    <w:unhideWhenUsed/>
    <w:qFormat/>
    <w:rsid w:val="008C2F0C"/>
    <w:pPr>
      <w:keepNext/>
      <w:keepLines/>
      <w:numPr>
        <w:ilvl w:val="7"/>
        <w:numId w:val="2"/>
      </w:numPr>
      <w:spacing w:before="80" w:after="0" w:line="240" w:lineRule="auto"/>
      <w:outlineLvl w:val="7"/>
    </w:pPr>
    <w:rPr>
      <w:rFonts w:asciiTheme="majorHAnsi" w:eastAsiaTheme="majorEastAsia" w:hAnsiTheme="majorHAnsi" w:cstheme="majorBidi"/>
      <w:color w:val="1C3B70" w:themeColor="accent2" w:themeShade="80"/>
      <w:sz w:val="22"/>
      <w:szCs w:val="22"/>
    </w:rPr>
  </w:style>
  <w:style w:type="paragraph" w:styleId="Titre9">
    <w:name w:val="heading 9"/>
    <w:basedOn w:val="Normal"/>
    <w:next w:val="Normal"/>
    <w:link w:val="Titre9Car"/>
    <w:uiPriority w:val="9"/>
    <w:semiHidden/>
    <w:unhideWhenUsed/>
    <w:qFormat/>
    <w:rsid w:val="008C2F0C"/>
    <w:pPr>
      <w:keepNext/>
      <w:keepLines/>
      <w:numPr>
        <w:ilvl w:val="8"/>
        <w:numId w:val="2"/>
      </w:numPr>
      <w:spacing w:before="80" w:after="0" w:line="240" w:lineRule="auto"/>
      <w:outlineLvl w:val="8"/>
    </w:pPr>
    <w:rPr>
      <w:rFonts w:asciiTheme="majorHAnsi" w:eastAsiaTheme="majorEastAsia" w:hAnsiTheme="majorHAnsi" w:cstheme="majorBidi"/>
      <w:i/>
      <w:iCs/>
      <w:color w:val="1C3B70"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C2F0C"/>
    <w:pPr>
      <w:spacing w:after="0" w:line="240" w:lineRule="auto"/>
    </w:pPr>
  </w:style>
  <w:style w:type="character" w:customStyle="1" w:styleId="SansinterligneCar">
    <w:name w:val="Sans interligne Car"/>
    <w:basedOn w:val="Policepardfaut"/>
    <w:link w:val="Sansinterligne"/>
    <w:uiPriority w:val="1"/>
    <w:rsid w:val="00BA1E7E"/>
  </w:style>
  <w:style w:type="character" w:styleId="Numrodeligne">
    <w:name w:val="line number"/>
    <w:basedOn w:val="Policepardfaut"/>
    <w:uiPriority w:val="99"/>
    <w:semiHidden/>
    <w:unhideWhenUsed/>
    <w:rsid w:val="00B72093"/>
  </w:style>
  <w:style w:type="paragraph" w:styleId="En-tte">
    <w:name w:val="header"/>
    <w:basedOn w:val="Normal"/>
    <w:link w:val="En-tteCar"/>
    <w:uiPriority w:val="99"/>
    <w:unhideWhenUsed/>
    <w:rsid w:val="00B72093"/>
    <w:pPr>
      <w:tabs>
        <w:tab w:val="center" w:pos="4536"/>
        <w:tab w:val="right" w:pos="9072"/>
      </w:tabs>
      <w:spacing w:after="0" w:line="240" w:lineRule="auto"/>
    </w:pPr>
  </w:style>
  <w:style w:type="character" w:customStyle="1" w:styleId="En-tteCar">
    <w:name w:val="En-tête Car"/>
    <w:basedOn w:val="Policepardfaut"/>
    <w:link w:val="En-tte"/>
    <w:uiPriority w:val="99"/>
    <w:rsid w:val="00B72093"/>
  </w:style>
  <w:style w:type="paragraph" w:styleId="Pieddepage">
    <w:name w:val="footer"/>
    <w:basedOn w:val="Normal"/>
    <w:link w:val="PieddepageCar"/>
    <w:uiPriority w:val="99"/>
    <w:unhideWhenUsed/>
    <w:rsid w:val="00B720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2093"/>
  </w:style>
  <w:style w:type="character" w:customStyle="1" w:styleId="Titre1Car">
    <w:name w:val="Titre 1 Car"/>
    <w:basedOn w:val="Policepardfaut"/>
    <w:link w:val="Titre1"/>
    <w:uiPriority w:val="9"/>
    <w:rsid w:val="008C2F0C"/>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8C2F0C"/>
    <w:rPr>
      <w:rFonts w:asciiTheme="majorHAnsi" w:eastAsiaTheme="majorEastAsia" w:hAnsiTheme="majorHAnsi" w:cstheme="majorBidi"/>
      <w:color w:val="477BD1" w:themeColor="accent2"/>
      <w:sz w:val="36"/>
      <w:szCs w:val="36"/>
    </w:rPr>
  </w:style>
  <w:style w:type="character" w:customStyle="1" w:styleId="Titre3Car">
    <w:name w:val="Titre 3 Car"/>
    <w:basedOn w:val="Policepardfaut"/>
    <w:link w:val="Titre3"/>
    <w:uiPriority w:val="9"/>
    <w:semiHidden/>
    <w:rsid w:val="008C2F0C"/>
    <w:rPr>
      <w:rFonts w:asciiTheme="majorHAnsi" w:eastAsiaTheme="majorEastAsia" w:hAnsiTheme="majorHAnsi" w:cstheme="majorBidi"/>
      <w:color w:val="2A59A7" w:themeColor="accent2" w:themeShade="BF"/>
      <w:sz w:val="32"/>
      <w:szCs w:val="32"/>
    </w:rPr>
  </w:style>
  <w:style w:type="character" w:customStyle="1" w:styleId="Titre4Car">
    <w:name w:val="Titre 4 Car"/>
    <w:basedOn w:val="Policepardfaut"/>
    <w:link w:val="Titre4"/>
    <w:uiPriority w:val="9"/>
    <w:semiHidden/>
    <w:rsid w:val="008C2F0C"/>
    <w:rPr>
      <w:rFonts w:asciiTheme="majorHAnsi" w:eastAsiaTheme="majorEastAsia" w:hAnsiTheme="majorHAnsi" w:cstheme="majorBidi"/>
      <w:i/>
      <w:iCs/>
      <w:color w:val="1C3B70" w:themeColor="accent2" w:themeShade="80"/>
      <w:sz w:val="28"/>
      <w:szCs w:val="28"/>
    </w:rPr>
  </w:style>
  <w:style w:type="character" w:customStyle="1" w:styleId="Titre5Car">
    <w:name w:val="Titre 5 Car"/>
    <w:basedOn w:val="Policepardfaut"/>
    <w:link w:val="Titre5"/>
    <w:uiPriority w:val="9"/>
    <w:semiHidden/>
    <w:rsid w:val="008C2F0C"/>
    <w:rPr>
      <w:rFonts w:asciiTheme="majorHAnsi" w:eastAsiaTheme="majorEastAsia" w:hAnsiTheme="majorHAnsi" w:cstheme="majorBidi"/>
      <w:color w:val="2A59A7" w:themeColor="accent2" w:themeShade="BF"/>
      <w:sz w:val="24"/>
      <w:szCs w:val="24"/>
    </w:rPr>
  </w:style>
  <w:style w:type="character" w:customStyle="1" w:styleId="Titre6Car">
    <w:name w:val="Titre 6 Car"/>
    <w:basedOn w:val="Policepardfaut"/>
    <w:link w:val="Titre6"/>
    <w:uiPriority w:val="9"/>
    <w:semiHidden/>
    <w:rsid w:val="008C2F0C"/>
    <w:rPr>
      <w:rFonts w:asciiTheme="majorHAnsi" w:eastAsiaTheme="majorEastAsia" w:hAnsiTheme="majorHAnsi" w:cstheme="majorBidi"/>
      <w:i/>
      <w:iCs/>
      <w:color w:val="1C3B70" w:themeColor="accent2" w:themeShade="80"/>
      <w:sz w:val="24"/>
      <w:szCs w:val="24"/>
    </w:rPr>
  </w:style>
  <w:style w:type="character" w:customStyle="1" w:styleId="Titre7Car">
    <w:name w:val="Titre 7 Car"/>
    <w:basedOn w:val="Policepardfaut"/>
    <w:link w:val="Titre7"/>
    <w:uiPriority w:val="9"/>
    <w:semiHidden/>
    <w:rsid w:val="008C2F0C"/>
    <w:rPr>
      <w:rFonts w:asciiTheme="majorHAnsi" w:eastAsiaTheme="majorEastAsia" w:hAnsiTheme="majorHAnsi" w:cstheme="majorBidi"/>
      <w:b/>
      <w:bCs/>
      <w:color w:val="1C3B70" w:themeColor="accent2" w:themeShade="80"/>
      <w:sz w:val="22"/>
      <w:szCs w:val="22"/>
    </w:rPr>
  </w:style>
  <w:style w:type="character" w:customStyle="1" w:styleId="Titre8Car">
    <w:name w:val="Titre 8 Car"/>
    <w:basedOn w:val="Policepardfaut"/>
    <w:link w:val="Titre8"/>
    <w:uiPriority w:val="9"/>
    <w:semiHidden/>
    <w:rsid w:val="008C2F0C"/>
    <w:rPr>
      <w:rFonts w:asciiTheme="majorHAnsi" w:eastAsiaTheme="majorEastAsia" w:hAnsiTheme="majorHAnsi" w:cstheme="majorBidi"/>
      <w:color w:val="1C3B70" w:themeColor="accent2" w:themeShade="80"/>
      <w:sz w:val="22"/>
      <w:szCs w:val="22"/>
    </w:rPr>
  </w:style>
  <w:style w:type="character" w:customStyle="1" w:styleId="Titre9Car">
    <w:name w:val="Titre 9 Car"/>
    <w:basedOn w:val="Policepardfaut"/>
    <w:link w:val="Titre9"/>
    <w:uiPriority w:val="9"/>
    <w:semiHidden/>
    <w:rsid w:val="008C2F0C"/>
    <w:rPr>
      <w:rFonts w:asciiTheme="majorHAnsi" w:eastAsiaTheme="majorEastAsia" w:hAnsiTheme="majorHAnsi" w:cstheme="majorBidi"/>
      <w:i/>
      <w:iCs/>
      <w:color w:val="1C3B70" w:themeColor="accent2" w:themeShade="80"/>
      <w:sz w:val="22"/>
      <w:szCs w:val="22"/>
    </w:rPr>
  </w:style>
  <w:style w:type="paragraph" w:styleId="Lgende">
    <w:name w:val="caption"/>
    <w:basedOn w:val="Normal"/>
    <w:next w:val="Normal"/>
    <w:uiPriority w:val="35"/>
    <w:semiHidden/>
    <w:unhideWhenUsed/>
    <w:qFormat/>
    <w:rsid w:val="008C2F0C"/>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8C2F0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8C2F0C"/>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8C2F0C"/>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8C2F0C"/>
    <w:rPr>
      <w:caps/>
      <w:color w:val="404040" w:themeColor="text1" w:themeTint="BF"/>
      <w:spacing w:val="20"/>
      <w:sz w:val="28"/>
      <w:szCs w:val="28"/>
    </w:rPr>
  </w:style>
  <w:style w:type="character" w:styleId="lev">
    <w:name w:val="Strong"/>
    <w:basedOn w:val="Policepardfaut"/>
    <w:uiPriority w:val="22"/>
    <w:qFormat/>
    <w:rsid w:val="008C2F0C"/>
    <w:rPr>
      <w:b/>
      <w:bCs/>
    </w:rPr>
  </w:style>
  <w:style w:type="character" w:styleId="Accentuation">
    <w:name w:val="Emphasis"/>
    <w:basedOn w:val="Policepardfaut"/>
    <w:uiPriority w:val="20"/>
    <w:qFormat/>
    <w:rsid w:val="008C2F0C"/>
    <w:rPr>
      <w:i/>
      <w:iCs/>
      <w:color w:val="000000" w:themeColor="text1"/>
    </w:rPr>
  </w:style>
  <w:style w:type="paragraph" w:styleId="Citation">
    <w:name w:val="Quote"/>
    <w:basedOn w:val="Normal"/>
    <w:next w:val="Normal"/>
    <w:link w:val="CitationCar"/>
    <w:uiPriority w:val="29"/>
    <w:qFormat/>
    <w:rsid w:val="008C2F0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8C2F0C"/>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8C2F0C"/>
    <w:pPr>
      <w:pBdr>
        <w:top w:val="single" w:sz="24" w:space="4" w:color="477B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8C2F0C"/>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8C2F0C"/>
    <w:rPr>
      <w:i/>
      <w:iCs/>
      <w:color w:val="595959" w:themeColor="text1" w:themeTint="A6"/>
    </w:rPr>
  </w:style>
  <w:style w:type="character" w:styleId="Accentuationintense">
    <w:name w:val="Intense Emphasis"/>
    <w:basedOn w:val="Policepardfaut"/>
    <w:uiPriority w:val="21"/>
    <w:qFormat/>
    <w:rsid w:val="008C2F0C"/>
    <w:rPr>
      <w:b/>
      <w:bCs/>
      <w:i/>
      <w:iCs/>
      <w:caps w:val="0"/>
      <w:smallCaps w:val="0"/>
      <w:strike w:val="0"/>
      <w:dstrike w:val="0"/>
      <w:color w:val="477BD1" w:themeColor="accent2"/>
    </w:rPr>
  </w:style>
  <w:style w:type="character" w:styleId="Rfrencelgre">
    <w:name w:val="Subtle Reference"/>
    <w:basedOn w:val="Policepardfaut"/>
    <w:uiPriority w:val="31"/>
    <w:qFormat/>
    <w:rsid w:val="008C2F0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C2F0C"/>
    <w:rPr>
      <w:b/>
      <w:bCs/>
      <w:caps w:val="0"/>
      <w:smallCaps/>
      <w:color w:val="auto"/>
      <w:spacing w:val="0"/>
      <w:u w:val="single"/>
    </w:rPr>
  </w:style>
  <w:style w:type="character" w:styleId="Titredulivre">
    <w:name w:val="Book Title"/>
    <w:basedOn w:val="Policepardfaut"/>
    <w:uiPriority w:val="33"/>
    <w:qFormat/>
    <w:rsid w:val="008C2F0C"/>
    <w:rPr>
      <w:b/>
      <w:bCs/>
      <w:caps w:val="0"/>
      <w:smallCaps/>
      <w:spacing w:val="0"/>
    </w:rPr>
  </w:style>
  <w:style w:type="paragraph" w:styleId="En-ttedetabledesmatires">
    <w:name w:val="TOC Heading"/>
    <w:basedOn w:val="Titre1"/>
    <w:next w:val="Normal"/>
    <w:uiPriority w:val="39"/>
    <w:unhideWhenUsed/>
    <w:qFormat/>
    <w:rsid w:val="008C2F0C"/>
    <w:pPr>
      <w:outlineLvl w:val="9"/>
    </w:pPr>
  </w:style>
  <w:style w:type="paragraph" w:styleId="Paragraphedeliste">
    <w:name w:val="List Paragraph"/>
    <w:basedOn w:val="Normal"/>
    <w:uiPriority w:val="34"/>
    <w:qFormat/>
    <w:rsid w:val="00FA2364"/>
    <w:pPr>
      <w:ind w:left="720"/>
      <w:contextualSpacing/>
    </w:pPr>
  </w:style>
  <w:style w:type="paragraph" w:styleId="NormalWeb">
    <w:name w:val="Normal (Web)"/>
    <w:basedOn w:val="Normal"/>
    <w:uiPriority w:val="99"/>
    <w:semiHidden/>
    <w:unhideWhenUsed/>
    <w:rsid w:val="001A3AD5"/>
    <w:rPr>
      <w:rFonts w:ascii="Times New Roman" w:hAnsi="Times New Roman" w:cs="Times New Roman"/>
      <w:sz w:val="24"/>
      <w:szCs w:val="24"/>
    </w:rPr>
  </w:style>
  <w:style w:type="paragraph" w:styleId="TM1">
    <w:name w:val="toc 1"/>
    <w:basedOn w:val="Normal"/>
    <w:next w:val="Normal"/>
    <w:autoRedefine/>
    <w:uiPriority w:val="39"/>
    <w:unhideWhenUsed/>
    <w:rsid w:val="00F50CE9"/>
    <w:pPr>
      <w:spacing w:after="100"/>
    </w:pPr>
  </w:style>
  <w:style w:type="paragraph" w:styleId="TM2">
    <w:name w:val="toc 2"/>
    <w:basedOn w:val="Normal"/>
    <w:next w:val="Normal"/>
    <w:autoRedefine/>
    <w:uiPriority w:val="39"/>
    <w:unhideWhenUsed/>
    <w:rsid w:val="00F50CE9"/>
    <w:pPr>
      <w:spacing w:after="100"/>
      <w:ind w:left="210"/>
    </w:pPr>
  </w:style>
  <w:style w:type="character" w:styleId="Lienhypertexte">
    <w:name w:val="Hyperlink"/>
    <w:basedOn w:val="Policepardfaut"/>
    <w:uiPriority w:val="99"/>
    <w:unhideWhenUsed/>
    <w:rsid w:val="00F50CE9"/>
    <w:rPr>
      <w:color w:val="C573D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3620">
      <w:bodyDiv w:val="1"/>
      <w:marLeft w:val="0"/>
      <w:marRight w:val="0"/>
      <w:marTop w:val="0"/>
      <w:marBottom w:val="0"/>
      <w:divBdr>
        <w:top w:val="none" w:sz="0" w:space="0" w:color="auto"/>
        <w:left w:val="none" w:sz="0" w:space="0" w:color="auto"/>
        <w:bottom w:val="none" w:sz="0" w:space="0" w:color="auto"/>
        <w:right w:val="none" w:sz="0" w:space="0" w:color="auto"/>
      </w:divBdr>
      <w:divsChild>
        <w:div w:id="841164202">
          <w:marLeft w:val="0"/>
          <w:marRight w:val="0"/>
          <w:marTop w:val="0"/>
          <w:marBottom w:val="0"/>
          <w:divBdr>
            <w:top w:val="none" w:sz="0" w:space="0" w:color="auto"/>
            <w:left w:val="none" w:sz="0" w:space="0" w:color="auto"/>
            <w:bottom w:val="none" w:sz="0" w:space="0" w:color="auto"/>
            <w:right w:val="none" w:sz="0" w:space="0" w:color="auto"/>
          </w:divBdr>
          <w:divsChild>
            <w:div w:id="20668084">
              <w:marLeft w:val="0"/>
              <w:marRight w:val="0"/>
              <w:marTop w:val="0"/>
              <w:marBottom w:val="0"/>
              <w:divBdr>
                <w:top w:val="none" w:sz="0" w:space="0" w:color="auto"/>
                <w:left w:val="none" w:sz="0" w:space="0" w:color="auto"/>
                <w:bottom w:val="none" w:sz="0" w:space="0" w:color="auto"/>
                <w:right w:val="none" w:sz="0" w:space="0" w:color="auto"/>
              </w:divBdr>
              <w:divsChild>
                <w:div w:id="16167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29879">
      <w:bodyDiv w:val="1"/>
      <w:marLeft w:val="0"/>
      <w:marRight w:val="0"/>
      <w:marTop w:val="0"/>
      <w:marBottom w:val="0"/>
      <w:divBdr>
        <w:top w:val="none" w:sz="0" w:space="0" w:color="auto"/>
        <w:left w:val="none" w:sz="0" w:space="0" w:color="auto"/>
        <w:bottom w:val="none" w:sz="0" w:space="0" w:color="auto"/>
        <w:right w:val="none" w:sz="0" w:space="0" w:color="auto"/>
      </w:divBdr>
    </w:div>
    <w:div w:id="871190544">
      <w:bodyDiv w:val="1"/>
      <w:marLeft w:val="0"/>
      <w:marRight w:val="0"/>
      <w:marTop w:val="0"/>
      <w:marBottom w:val="0"/>
      <w:divBdr>
        <w:top w:val="none" w:sz="0" w:space="0" w:color="auto"/>
        <w:left w:val="none" w:sz="0" w:space="0" w:color="auto"/>
        <w:bottom w:val="none" w:sz="0" w:space="0" w:color="auto"/>
        <w:right w:val="none" w:sz="0" w:space="0" w:color="auto"/>
      </w:divBdr>
    </w:div>
    <w:div w:id="876622856">
      <w:bodyDiv w:val="1"/>
      <w:marLeft w:val="0"/>
      <w:marRight w:val="0"/>
      <w:marTop w:val="0"/>
      <w:marBottom w:val="0"/>
      <w:divBdr>
        <w:top w:val="none" w:sz="0" w:space="0" w:color="auto"/>
        <w:left w:val="none" w:sz="0" w:space="0" w:color="auto"/>
        <w:bottom w:val="none" w:sz="0" w:space="0" w:color="auto"/>
        <w:right w:val="none" w:sz="0" w:space="0" w:color="auto"/>
      </w:divBdr>
    </w:div>
    <w:div w:id="923565762">
      <w:bodyDiv w:val="1"/>
      <w:marLeft w:val="0"/>
      <w:marRight w:val="0"/>
      <w:marTop w:val="0"/>
      <w:marBottom w:val="0"/>
      <w:divBdr>
        <w:top w:val="none" w:sz="0" w:space="0" w:color="auto"/>
        <w:left w:val="none" w:sz="0" w:space="0" w:color="auto"/>
        <w:bottom w:val="none" w:sz="0" w:space="0" w:color="auto"/>
        <w:right w:val="none" w:sz="0" w:space="0" w:color="auto"/>
      </w:divBdr>
    </w:div>
    <w:div w:id="1178426303">
      <w:bodyDiv w:val="1"/>
      <w:marLeft w:val="0"/>
      <w:marRight w:val="0"/>
      <w:marTop w:val="0"/>
      <w:marBottom w:val="0"/>
      <w:divBdr>
        <w:top w:val="none" w:sz="0" w:space="0" w:color="auto"/>
        <w:left w:val="none" w:sz="0" w:space="0" w:color="auto"/>
        <w:bottom w:val="none" w:sz="0" w:space="0" w:color="auto"/>
        <w:right w:val="none" w:sz="0" w:space="0" w:color="auto"/>
      </w:divBdr>
    </w:div>
    <w:div w:id="1389298759">
      <w:bodyDiv w:val="1"/>
      <w:marLeft w:val="0"/>
      <w:marRight w:val="0"/>
      <w:marTop w:val="0"/>
      <w:marBottom w:val="0"/>
      <w:divBdr>
        <w:top w:val="none" w:sz="0" w:space="0" w:color="auto"/>
        <w:left w:val="none" w:sz="0" w:space="0" w:color="auto"/>
        <w:bottom w:val="none" w:sz="0" w:space="0" w:color="auto"/>
        <w:right w:val="none" w:sz="0" w:space="0" w:color="auto"/>
      </w:divBdr>
    </w:div>
    <w:div w:id="1397895914">
      <w:bodyDiv w:val="1"/>
      <w:marLeft w:val="0"/>
      <w:marRight w:val="0"/>
      <w:marTop w:val="0"/>
      <w:marBottom w:val="0"/>
      <w:divBdr>
        <w:top w:val="none" w:sz="0" w:space="0" w:color="auto"/>
        <w:left w:val="none" w:sz="0" w:space="0" w:color="auto"/>
        <w:bottom w:val="none" w:sz="0" w:space="0" w:color="auto"/>
        <w:right w:val="none" w:sz="0" w:space="0" w:color="auto"/>
      </w:divBdr>
      <w:divsChild>
        <w:div w:id="1490318606">
          <w:marLeft w:val="0"/>
          <w:marRight w:val="0"/>
          <w:marTop w:val="0"/>
          <w:marBottom w:val="0"/>
          <w:divBdr>
            <w:top w:val="none" w:sz="0" w:space="0" w:color="auto"/>
            <w:left w:val="none" w:sz="0" w:space="0" w:color="auto"/>
            <w:bottom w:val="none" w:sz="0" w:space="0" w:color="auto"/>
            <w:right w:val="none" w:sz="0" w:space="0" w:color="auto"/>
          </w:divBdr>
          <w:divsChild>
            <w:div w:id="1116950789">
              <w:marLeft w:val="0"/>
              <w:marRight w:val="0"/>
              <w:marTop w:val="0"/>
              <w:marBottom w:val="0"/>
              <w:divBdr>
                <w:top w:val="none" w:sz="0" w:space="0" w:color="auto"/>
                <w:left w:val="none" w:sz="0" w:space="0" w:color="auto"/>
                <w:bottom w:val="none" w:sz="0" w:space="0" w:color="auto"/>
                <w:right w:val="none" w:sz="0" w:space="0" w:color="auto"/>
              </w:divBdr>
              <w:divsChild>
                <w:div w:id="6121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4055">
      <w:bodyDiv w:val="1"/>
      <w:marLeft w:val="0"/>
      <w:marRight w:val="0"/>
      <w:marTop w:val="0"/>
      <w:marBottom w:val="0"/>
      <w:divBdr>
        <w:top w:val="none" w:sz="0" w:space="0" w:color="auto"/>
        <w:left w:val="none" w:sz="0" w:space="0" w:color="auto"/>
        <w:bottom w:val="none" w:sz="0" w:space="0" w:color="auto"/>
        <w:right w:val="none" w:sz="0" w:space="0" w:color="auto"/>
      </w:divBdr>
    </w:div>
    <w:div w:id="1647929728">
      <w:bodyDiv w:val="1"/>
      <w:marLeft w:val="0"/>
      <w:marRight w:val="0"/>
      <w:marTop w:val="0"/>
      <w:marBottom w:val="0"/>
      <w:divBdr>
        <w:top w:val="none" w:sz="0" w:space="0" w:color="auto"/>
        <w:left w:val="none" w:sz="0" w:space="0" w:color="auto"/>
        <w:bottom w:val="none" w:sz="0" w:space="0" w:color="auto"/>
        <w:right w:val="none" w:sz="0" w:space="0" w:color="auto"/>
      </w:divBdr>
    </w:div>
    <w:div w:id="1667591552">
      <w:bodyDiv w:val="1"/>
      <w:marLeft w:val="0"/>
      <w:marRight w:val="0"/>
      <w:marTop w:val="0"/>
      <w:marBottom w:val="0"/>
      <w:divBdr>
        <w:top w:val="none" w:sz="0" w:space="0" w:color="auto"/>
        <w:left w:val="none" w:sz="0" w:space="0" w:color="auto"/>
        <w:bottom w:val="none" w:sz="0" w:space="0" w:color="auto"/>
        <w:right w:val="none" w:sz="0" w:space="0" w:color="auto"/>
      </w:divBdr>
    </w:div>
    <w:div w:id="1860462624">
      <w:bodyDiv w:val="1"/>
      <w:marLeft w:val="0"/>
      <w:marRight w:val="0"/>
      <w:marTop w:val="0"/>
      <w:marBottom w:val="0"/>
      <w:divBdr>
        <w:top w:val="none" w:sz="0" w:space="0" w:color="auto"/>
        <w:left w:val="none" w:sz="0" w:space="0" w:color="auto"/>
        <w:bottom w:val="none" w:sz="0" w:space="0" w:color="auto"/>
        <w:right w:val="none" w:sz="0" w:space="0" w:color="auto"/>
      </w:divBdr>
    </w:div>
    <w:div w:id="187854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E8A0557A674693B1DCF992FEAFADCA"/>
        <w:category>
          <w:name w:val="Général"/>
          <w:gallery w:val="placeholder"/>
        </w:category>
        <w:types>
          <w:type w:val="bbPlcHdr"/>
        </w:types>
        <w:behaviors>
          <w:behavior w:val="content"/>
        </w:behaviors>
        <w:guid w:val="{4A2FAB71-2C00-4D21-AA8B-44BD643DEFC7}"/>
      </w:docPartPr>
      <w:docPartBody>
        <w:p w:rsidR="00EF37BC" w:rsidRDefault="00955BBB" w:rsidP="00955BBB">
          <w:pPr>
            <w:pStyle w:val="FBE8A0557A674693B1DCF992FEAFADCA"/>
          </w:pPr>
          <w:r>
            <w:rPr>
              <w:rFonts w:asciiTheme="majorHAnsi" w:eastAsiaTheme="majorEastAsia" w:hAnsiTheme="majorHAnsi" w:cstheme="majorBidi"/>
              <w:caps/>
              <w:color w:val="4472C4" w:themeColor="accent1"/>
              <w:sz w:val="80"/>
              <w:szCs w:val="80"/>
              <w:lang w:val="fr-FR"/>
            </w:rPr>
            <w:t>[Titre du document]</w:t>
          </w:r>
        </w:p>
      </w:docPartBody>
    </w:docPart>
    <w:docPart>
      <w:docPartPr>
        <w:name w:val="10EB7EEBE1C549CFA3AFACB2E53E1D9E"/>
        <w:category>
          <w:name w:val="Général"/>
          <w:gallery w:val="placeholder"/>
        </w:category>
        <w:types>
          <w:type w:val="bbPlcHdr"/>
        </w:types>
        <w:behaviors>
          <w:behavior w:val="content"/>
        </w:behaviors>
        <w:guid w:val="{C4DB3C3E-AFAC-4AA7-85D9-E4B0B02351D5}"/>
      </w:docPartPr>
      <w:docPartBody>
        <w:p w:rsidR="00EF37BC" w:rsidRDefault="00955BBB" w:rsidP="00955BBB">
          <w:pPr>
            <w:pStyle w:val="10EB7EEBE1C549CFA3AFACB2E53E1D9E"/>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BB"/>
    <w:rsid w:val="00805966"/>
    <w:rsid w:val="00861800"/>
    <w:rsid w:val="00955BBB"/>
    <w:rsid w:val="00AE26AF"/>
    <w:rsid w:val="00B24A05"/>
    <w:rsid w:val="00EF37BC"/>
    <w:rsid w:val="00EF5925"/>
    <w:rsid w:val="00F2504F"/>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GA" w:eastAsia="fr-G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BE8A0557A674693B1DCF992FEAFADCA">
    <w:name w:val="FBE8A0557A674693B1DCF992FEAFADCA"/>
    <w:rsid w:val="00955BBB"/>
  </w:style>
  <w:style w:type="paragraph" w:customStyle="1" w:styleId="10EB7EEBE1C549CFA3AFACB2E53E1D9E">
    <w:name w:val="10EB7EEBE1C549CFA3AFACB2E53E1D9E"/>
    <w:rsid w:val="00955B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éleste">
  <a:themeElements>
    <a:clrScheme name="Céleste">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élest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éleste">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2024-02-27T00:00:00</PublishDate>
  <Abstract/>
  <CompanyAddress>BP 2263, Libreville (Gabon)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FA444B-9C0C-4ABD-9525-C01AB6714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2111</TotalTime>
  <Pages>9</Pages>
  <Words>2208</Words>
  <Characters>12592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Cahier des charges préliminaire</vt:lpstr>
    </vt:vector>
  </TitlesOfParts>
  <Company>Institut Africain d’Informatique</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préliminaire</dc:title>
  <dc:subject>Système de Gestion de Scolarité</dc:subject>
  <dc:creator>Karen Fifi NKILI OBELE</dc:creator>
  <cp:keywords/>
  <dc:description/>
  <cp:lastModifiedBy>Karen Fifi NKILI OBELE</cp:lastModifiedBy>
  <cp:revision>14</cp:revision>
  <dcterms:created xsi:type="dcterms:W3CDTF">2024-02-27T17:44:00Z</dcterms:created>
  <dcterms:modified xsi:type="dcterms:W3CDTF">2024-03-04T08:56:00Z</dcterms:modified>
</cp:coreProperties>
</file>