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C6812" w14:textId="40788359" w:rsidR="00D85C17" w:rsidRDefault="005F673A">
      <w:pPr>
        <w:rPr>
          <w:rFonts w:ascii="Arial" w:hAnsi="Arial" w:cs="Arial"/>
          <w:color w:val="333333"/>
          <w:sz w:val="27"/>
          <w:szCs w:val="27"/>
          <w:shd w:val="clear" w:color="auto" w:fill="FFFFFF"/>
        </w:rPr>
      </w:pPr>
      <w:r>
        <w:rPr>
          <w:rFonts w:ascii="Arial" w:hAnsi="Arial" w:cs="Arial"/>
          <w:color w:val="333333"/>
          <w:sz w:val="27"/>
          <w:szCs w:val="27"/>
          <w:shd w:val="clear" w:color="auto" w:fill="FFFFFF"/>
        </w:rPr>
        <w:t> </w:t>
      </w:r>
      <w:proofErr w:type="spellStart"/>
      <w:r w:rsidR="00D85C17">
        <w:rPr>
          <w:rFonts w:ascii="Arial" w:hAnsi="Arial" w:cs="Arial"/>
          <w:b/>
          <w:bCs/>
          <w:color w:val="333333"/>
          <w:sz w:val="27"/>
          <w:szCs w:val="27"/>
          <w:shd w:val="clear" w:color="auto" w:fill="FFFFFF"/>
        </w:rPr>
        <w:t>Stomp</w:t>
      </w:r>
      <w:proofErr w:type="spellEnd"/>
      <w:r w:rsidR="00D85C17">
        <w:rPr>
          <w:rFonts w:ascii="Arial" w:hAnsi="Arial" w:cs="Arial"/>
          <w:color w:val="333333"/>
          <w:sz w:val="27"/>
          <w:szCs w:val="27"/>
          <w:shd w:val="clear" w:color="auto" w:fill="FFFFFF"/>
        </w:rPr>
        <w:t> </w:t>
      </w:r>
      <w:r w:rsidR="00D85C17">
        <w:rPr>
          <w:rFonts w:ascii="Arial" w:hAnsi="Arial" w:cs="Arial"/>
          <w:b/>
          <w:bCs/>
          <w:color w:val="333333"/>
          <w:sz w:val="27"/>
          <w:szCs w:val="27"/>
          <w:shd w:val="clear" w:color="auto" w:fill="FFFFFF"/>
        </w:rPr>
        <w:t>Aqua</w:t>
      </w:r>
      <w:r w:rsidR="00D85C17">
        <w:rPr>
          <w:rFonts w:ascii="Arial" w:hAnsi="Arial" w:cs="Arial"/>
          <w:color w:val="333333"/>
          <w:sz w:val="27"/>
          <w:szCs w:val="27"/>
          <w:shd w:val="clear" w:color="auto" w:fill="FFFFFF"/>
        </w:rPr>
        <w:t> </w:t>
      </w:r>
      <w:r w:rsidR="00D85C17">
        <w:rPr>
          <w:rFonts w:ascii="Arial" w:hAnsi="Arial" w:cs="Arial"/>
          <w:b/>
          <w:bCs/>
          <w:color w:val="333333"/>
          <w:sz w:val="27"/>
          <w:szCs w:val="27"/>
          <w:shd w:val="clear" w:color="auto" w:fill="FFFFFF"/>
        </w:rPr>
        <w:t>455</w:t>
      </w:r>
      <w:r w:rsidR="00D85C17">
        <w:rPr>
          <w:rFonts w:ascii="Arial" w:hAnsi="Arial" w:cs="Arial"/>
          <w:color w:val="333333"/>
          <w:sz w:val="27"/>
          <w:szCs w:val="27"/>
          <w:shd w:val="clear" w:color="auto" w:fill="FFFFFF"/>
        </w:rPr>
        <w:t> </w:t>
      </w:r>
      <w:r w:rsidR="00D85C17">
        <w:rPr>
          <w:rFonts w:ascii="Arial" w:hAnsi="Arial" w:cs="Arial"/>
          <w:b/>
          <w:bCs/>
          <w:color w:val="333333"/>
          <w:sz w:val="27"/>
          <w:szCs w:val="27"/>
          <w:shd w:val="clear" w:color="auto" w:fill="FFFFFF"/>
        </w:rPr>
        <w:t>CS</w:t>
      </w:r>
      <w:r w:rsidR="00D85C17">
        <w:rPr>
          <w:rFonts w:ascii="Arial" w:hAnsi="Arial" w:cs="Arial"/>
          <w:color w:val="333333"/>
          <w:sz w:val="27"/>
          <w:szCs w:val="27"/>
          <w:shd w:val="clear" w:color="auto" w:fill="FFFFFF"/>
        </w:rPr>
        <w:t> (</w:t>
      </w:r>
      <w:proofErr w:type="spellStart"/>
      <w:r w:rsidR="00D85C17">
        <w:rPr>
          <w:rFonts w:ascii="Arial" w:hAnsi="Arial" w:cs="Arial"/>
          <w:b/>
          <w:bCs/>
          <w:color w:val="333333"/>
          <w:sz w:val="27"/>
          <w:szCs w:val="27"/>
          <w:shd w:val="clear" w:color="auto" w:fill="FFFFFF"/>
        </w:rPr>
        <w:t>Стомп</w:t>
      </w:r>
      <w:proofErr w:type="spellEnd"/>
      <w:r w:rsidR="00D85C17">
        <w:rPr>
          <w:rFonts w:ascii="Arial" w:hAnsi="Arial" w:cs="Arial"/>
          <w:color w:val="333333"/>
          <w:sz w:val="27"/>
          <w:szCs w:val="27"/>
          <w:shd w:val="clear" w:color="auto" w:fill="FFFFFF"/>
        </w:rPr>
        <w:t> </w:t>
      </w:r>
      <w:r w:rsidR="00D85C17">
        <w:rPr>
          <w:rFonts w:ascii="Arial" w:hAnsi="Arial" w:cs="Arial"/>
          <w:b/>
          <w:bCs/>
          <w:color w:val="333333"/>
          <w:sz w:val="27"/>
          <w:szCs w:val="27"/>
          <w:shd w:val="clear" w:color="auto" w:fill="FFFFFF"/>
        </w:rPr>
        <w:t>Аква</w:t>
      </w:r>
      <w:r w:rsidR="00D85C17">
        <w:rPr>
          <w:rFonts w:ascii="Arial" w:hAnsi="Arial" w:cs="Arial"/>
          <w:color w:val="333333"/>
          <w:sz w:val="27"/>
          <w:szCs w:val="27"/>
          <w:shd w:val="clear" w:color="auto" w:fill="FFFFFF"/>
        </w:rPr>
        <w:t>)</w:t>
      </w:r>
      <w:r w:rsidR="00D85C17">
        <w:rPr>
          <w:rFonts w:ascii="Arial" w:hAnsi="Arial" w:cs="Arial"/>
          <w:color w:val="333333"/>
          <w:sz w:val="27"/>
          <w:szCs w:val="27"/>
          <w:shd w:val="clear" w:color="auto" w:fill="FFFFFF"/>
        </w:rPr>
        <w:t>-</w:t>
      </w:r>
      <w:proofErr w:type="spellStart"/>
      <w:r w:rsidR="00D85C17">
        <w:rPr>
          <w:rFonts w:ascii="Arial" w:hAnsi="Arial" w:cs="Arial"/>
          <w:color w:val="333333"/>
          <w:sz w:val="27"/>
          <w:szCs w:val="27"/>
          <w:shd w:val="clear" w:color="auto" w:fill="FFFFFF"/>
        </w:rPr>
        <w:t>Гербецид</w:t>
      </w:r>
      <w:proofErr w:type="spellEnd"/>
      <w:r w:rsidR="00D85C17">
        <w:rPr>
          <w:rFonts w:ascii="Arial" w:hAnsi="Arial" w:cs="Arial"/>
          <w:color w:val="333333"/>
          <w:sz w:val="27"/>
          <w:szCs w:val="27"/>
          <w:shd w:val="clear" w:color="auto" w:fill="FFFFFF"/>
        </w:rPr>
        <w:t>.</w:t>
      </w:r>
    </w:p>
    <w:p w14:paraId="60A966E0" w14:textId="47A4A50B" w:rsidR="004632B0" w:rsidRDefault="005F673A">
      <w:pPr>
        <w:rPr>
          <w:rFonts w:ascii="Arial" w:hAnsi="Arial" w:cs="Arial"/>
          <w:color w:val="333333"/>
          <w:sz w:val="27"/>
          <w:szCs w:val="27"/>
          <w:shd w:val="clear" w:color="auto" w:fill="FFFFFF"/>
        </w:rPr>
      </w:pPr>
      <w:proofErr w:type="spellStart"/>
      <w:r>
        <w:rPr>
          <w:rFonts w:ascii="Arial" w:hAnsi="Arial" w:cs="Arial"/>
          <w:b/>
          <w:bCs/>
          <w:color w:val="333333"/>
          <w:sz w:val="27"/>
          <w:szCs w:val="27"/>
          <w:shd w:val="clear" w:color="auto" w:fill="FFFFFF"/>
        </w:rPr>
        <w:t>Stomp</w:t>
      </w:r>
      <w:proofErr w:type="spellEnd"/>
      <w:r>
        <w:rPr>
          <w:rFonts w:ascii="Arial" w:hAnsi="Arial" w:cs="Arial"/>
          <w:color w:val="333333"/>
          <w:sz w:val="27"/>
          <w:szCs w:val="27"/>
          <w:shd w:val="clear" w:color="auto" w:fill="FFFFFF"/>
        </w:rPr>
        <w:t> </w:t>
      </w:r>
      <w:r>
        <w:rPr>
          <w:rFonts w:ascii="Arial" w:hAnsi="Arial" w:cs="Arial"/>
          <w:b/>
          <w:bCs/>
          <w:color w:val="333333"/>
          <w:sz w:val="27"/>
          <w:szCs w:val="27"/>
          <w:shd w:val="clear" w:color="auto" w:fill="FFFFFF"/>
        </w:rPr>
        <w:t>Aqua</w:t>
      </w:r>
      <w:r>
        <w:rPr>
          <w:rFonts w:ascii="Arial" w:hAnsi="Arial" w:cs="Arial"/>
          <w:color w:val="333333"/>
          <w:sz w:val="27"/>
          <w:szCs w:val="27"/>
          <w:shd w:val="clear" w:color="auto" w:fill="FFFFFF"/>
        </w:rPr>
        <w:t> </w:t>
      </w:r>
      <w:r>
        <w:rPr>
          <w:rFonts w:ascii="Arial" w:hAnsi="Arial" w:cs="Arial"/>
          <w:b/>
          <w:bCs/>
          <w:color w:val="333333"/>
          <w:sz w:val="27"/>
          <w:szCs w:val="27"/>
          <w:shd w:val="clear" w:color="auto" w:fill="FFFFFF"/>
        </w:rPr>
        <w:t>455</w:t>
      </w:r>
      <w:r>
        <w:rPr>
          <w:rFonts w:ascii="Arial" w:hAnsi="Arial" w:cs="Arial"/>
          <w:color w:val="333333"/>
          <w:sz w:val="27"/>
          <w:szCs w:val="27"/>
          <w:shd w:val="clear" w:color="auto" w:fill="FFFFFF"/>
        </w:rPr>
        <w:t> </w:t>
      </w:r>
      <w:r>
        <w:rPr>
          <w:rFonts w:ascii="Arial" w:hAnsi="Arial" w:cs="Arial"/>
          <w:b/>
          <w:bCs/>
          <w:color w:val="333333"/>
          <w:sz w:val="27"/>
          <w:szCs w:val="27"/>
          <w:shd w:val="clear" w:color="auto" w:fill="FFFFFF"/>
        </w:rPr>
        <w:t>CS</w:t>
      </w:r>
      <w:r>
        <w:rPr>
          <w:rFonts w:ascii="Arial" w:hAnsi="Arial" w:cs="Arial"/>
          <w:color w:val="333333"/>
          <w:sz w:val="27"/>
          <w:szCs w:val="27"/>
          <w:shd w:val="clear" w:color="auto" w:fill="FFFFFF"/>
        </w:rPr>
        <w:t> (</w:t>
      </w:r>
      <w:proofErr w:type="spellStart"/>
      <w:r>
        <w:rPr>
          <w:rFonts w:ascii="Arial" w:hAnsi="Arial" w:cs="Arial"/>
          <w:b/>
          <w:bCs/>
          <w:color w:val="333333"/>
          <w:sz w:val="27"/>
          <w:szCs w:val="27"/>
          <w:shd w:val="clear" w:color="auto" w:fill="FFFFFF"/>
        </w:rPr>
        <w:t>Стомп</w:t>
      </w:r>
      <w:proofErr w:type="spellEnd"/>
      <w:r>
        <w:rPr>
          <w:rFonts w:ascii="Arial" w:hAnsi="Arial" w:cs="Arial"/>
          <w:color w:val="333333"/>
          <w:sz w:val="27"/>
          <w:szCs w:val="27"/>
          <w:shd w:val="clear" w:color="auto" w:fill="FFFFFF"/>
        </w:rPr>
        <w:t> </w:t>
      </w:r>
      <w:r>
        <w:rPr>
          <w:rFonts w:ascii="Arial" w:hAnsi="Arial" w:cs="Arial"/>
          <w:b/>
          <w:bCs/>
          <w:color w:val="333333"/>
          <w:sz w:val="27"/>
          <w:szCs w:val="27"/>
          <w:shd w:val="clear" w:color="auto" w:fill="FFFFFF"/>
        </w:rPr>
        <w:t>Аква</w:t>
      </w:r>
      <w:r>
        <w:rPr>
          <w:rFonts w:ascii="Arial" w:hAnsi="Arial" w:cs="Arial"/>
          <w:color w:val="333333"/>
          <w:sz w:val="27"/>
          <w:szCs w:val="27"/>
          <w:shd w:val="clear" w:color="auto" w:fill="FFFFFF"/>
        </w:rPr>
        <w:t>) системный гербицид избирательного действия. Гербицид </w:t>
      </w:r>
      <w:proofErr w:type="spellStart"/>
      <w:r>
        <w:rPr>
          <w:rFonts w:ascii="Arial" w:hAnsi="Arial" w:cs="Arial"/>
          <w:b/>
          <w:bCs/>
          <w:color w:val="333333"/>
          <w:sz w:val="27"/>
          <w:szCs w:val="27"/>
          <w:shd w:val="clear" w:color="auto" w:fill="FFFFFF"/>
        </w:rPr>
        <w:t>Стомп</w:t>
      </w:r>
      <w:proofErr w:type="spellEnd"/>
      <w:r>
        <w:rPr>
          <w:rFonts w:ascii="Arial" w:hAnsi="Arial" w:cs="Arial"/>
          <w:color w:val="333333"/>
          <w:sz w:val="27"/>
          <w:szCs w:val="27"/>
          <w:shd w:val="clear" w:color="auto" w:fill="FFFFFF"/>
        </w:rPr>
        <w:t xml:space="preserve"> является системным гербицидом, имеющим избирательное действие, он почвенный и </w:t>
      </w:r>
      <w:proofErr w:type="spellStart"/>
      <w:r>
        <w:rPr>
          <w:rFonts w:ascii="Arial" w:hAnsi="Arial" w:cs="Arial"/>
          <w:color w:val="333333"/>
          <w:sz w:val="27"/>
          <w:szCs w:val="27"/>
          <w:shd w:val="clear" w:color="auto" w:fill="FFFFFF"/>
        </w:rPr>
        <w:t>довсходовый</w:t>
      </w:r>
      <w:proofErr w:type="spellEnd"/>
      <w:r>
        <w:rPr>
          <w:rFonts w:ascii="Arial" w:hAnsi="Arial" w:cs="Arial"/>
          <w:color w:val="333333"/>
          <w:sz w:val="27"/>
          <w:szCs w:val="27"/>
          <w:shd w:val="clear" w:color="auto" w:fill="FFFFFF"/>
        </w:rPr>
        <w:t>. Его применяют для множества культур, включая: клубника, картофель, чеснок, горох, подсолнечник, томат, сою, кукурузу, петрушку корневую, морковь и лук.</w:t>
      </w:r>
    </w:p>
    <w:p w14:paraId="64C0CD2C" w14:textId="77777777" w:rsidR="00D85C17" w:rsidRDefault="005F673A" w:rsidP="005F673A">
      <w:pPr>
        <w:shd w:val="clear" w:color="auto" w:fill="FFFFFF"/>
        <w:spacing w:after="0" w:line="240" w:lineRule="auto"/>
        <w:rPr>
          <w:rFonts w:ascii="Arial" w:eastAsia="Times New Roman" w:hAnsi="Arial" w:cs="Arial"/>
          <w:color w:val="333333"/>
          <w:sz w:val="20"/>
          <w:szCs w:val="20"/>
          <w:bdr w:val="none" w:sz="0" w:space="0" w:color="auto" w:frame="1"/>
          <w:lang w:eastAsia="ru-RU"/>
        </w:rPr>
      </w:pPr>
      <w:proofErr w:type="spellStart"/>
      <w:r w:rsidRPr="005F673A">
        <w:rPr>
          <w:rFonts w:ascii="Arial" w:eastAsia="Times New Roman" w:hAnsi="Arial" w:cs="Arial"/>
          <w:b/>
          <w:bCs/>
          <w:color w:val="333333"/>
          <w:sz w:val="20"/>
          <w:szCs w:val="20"/>
          <w:bdr w:val="none" w:sz="0" w:space="0" w:color="auto" w:frame="1"/>
          <w:lang w:eastAsia="ru-RU"/>
        </w:rPr>
        <w:t>Препаративная</w:t>
      </w:r>
      <w:proofErr w:type="spellEnd"/>
      <w:r w:rsidRPr="005F673A">
        <w:rPr>
          <w:rFonts w:ascii="Arial" w:eastAsia="Times New Roman" w:hAnsi="Arial" w:cs="Arial"/>
          <w:b/>
          <w:bCs/>
          <w:color w:val="333333"/>
          <w:sz w:val="20"/>
          <w:szCs w:val="20"/>
          <w:bdr w:val="none" w:sz="0" w:space="0" w:color="auto" w:frame="1"/>
          <w:lang w:eastAsia="ru-RU"/>
        </w:rPr>
        <w:t xml:space="preserve"> форма </w:t>
      </w:r>
      <w:proofErr w:type="spellStart"/>
      <w:proofErr w:type="gramStart"/>
      <w:r w:rsidRPr="005F673A">
        <w:rPr>
          <w:rFonts w:ascii="Arial" w:eastAsia="Times New Roman" w:hAnsi="Arial" w:cs="Arial"/>
          <w:b/>
          <w:bCs/>
          <w:color w:val="333333"/>
          <w:sz w:val="20"/>
          <w:szCs w:val="20"/>
          <w:bdr w:val="none" w:sz="0" w:space="0" w:color="auto" w:frame="1"/>
          <w:lang w:eastAsia="ru-RU"/>
        </w:rPr>
        <w:t>Стомп</w:t>
      </w:r>
      <w:proofErr w:type="spellEnd"/>
      <w:r w:rsidRPr="005F673A">
        <w:rPr>
          <w:rFonts w:ascii="Arial" w:eastAsia="Times New Roman" w:hAnsi="Arial" w:cs="Arial"/>
          <w:color w:val="333333"/>
          <w:sz w:val="20"/>
          <w:szCs w:val="20"/>
          <w:bdr w:val="none" w:sz="0" w:space="0" w:color="auto" w:frame="1"/>
          <w:lang w:eastAsia="ru-RU"/>
        </w:rPr>
        <w:t> :Концентрат</w:t>
      </w:r>
      <w:proofErr w:type="gramEnd"/>
      <w:r w:rsidRPr="005F673A">
        <w:rPr>
          <w:rFonts w:ascii="Arial" w:eastAsia="Times New Roman" w:hAnsi="Arial" w:cs="Arial"/>
          <w:color w:val="333333"/>
          <w:sz w:val="20"/>
          <w:szCs w:val="20"/>
          <w:bdr w:val="none" w:sz="0" w:space="0" w:color="auto" w:frame="1"/>
          <w:lang w:eastAsia="ru-RU"/>
        </w:rPr>
        <w:t xml:space="preserve"> эмульсии</w:t>
      </w:r>
    </w:p>
    <w:p w14:paraId="4E173B60" w14:textId="4D44D589" w:rsidR="005F673A" w:rsidRDefault="005F673A" w:rsidP="005F673A">
      <w:pPr>
        <w:shd w:val="clear" w:color="auto" w:fill="FFFFFF"/>
        <w:spacing w:after="0" w:line="240" w:lineRule="auto"/>
        <w:rPr>
          <w:rFonts w:ascii="Arial" w:eastAsia="Times New Roman" w:hAnsi="Arial" w:cs="Arial"/>
          <w:color w:val="333333"/>
          <w:sz w:val="20"/>
          <w:szCs w:val="20"/>
          <w:bdr w:val="none" w:sz="0" w:space="0" w:color="auto" w:frame="1"/>
          <w:lang w:eastAsia="ru-RU"/>
        </w:rPr>
      </w:pPr>
      <w:r w:rsidRPr="005F673A">
        <w:rPr>
          <w:rFonts w:ascii="Arial" w:eastAsia="Times New Roman" w:hAnsi="Arial" w:cs="Arial"/>
          <w:color w:val="333333"/>
          <w:sz w:val="20"/>
          <w:szCs w:val="20"/>
          <w:bdr w:val="none" w:sz="0" w:space="0" w:color="auto" w:frame="1"/>
          <w:lang w:eastAsia="ru-RU"/>
        </w:rPr>
        <w:br/>
      </w:r>
      <w:proofErr w:type="spellStart"/>
      <w:r w:rsidRPr="005F673A">
        <w:rPr>
          <w:rFonts w:ascii="Arial" w:eastAsia="Times New Roman" w:hAnsi="Arial" w:cs="Arial"/>
          <w:b/>
          <w:bCs/>
          <w:color w:val="333333"/>
          <w:sz w:val="20"/>
          <w:szCs w:val="20"/>
          <w:bdr w:val="none" w:sz="0" w:space="0" w:color="auto" w:frame="1"/>
          <w:lang w:eastAsia="ru-RU"/>
        </w:rPr>
        <w:t>Действующиее</w:t>
      </w:r>
      <w:proofErr w:type="spellEnd"/>
      <w:r w:rsidRPr="005F673A">
        <w:rPr>
          <w:rFonts w:ascii="Arial" w:eastAsia="Times New Roman" w:hAnsi="Arial" w:cs="Arial"/>
          <w:b/>
          <w:bCs/>
          <w:color w:val="333333"/>
          <w:sz w:val="20"/>
          <w:szCs w:val="20"/>
          <w:bdr w:val="none" w:sz="0" w:space="0" w:color="auto" w:frame="1"/>
          <w:lang w:eastAsia="ru-RU"/>
        </w:rPr>
        <w:t xml:space="preserve"> вещество </w:t>
      </w:r>
      <w:proofErr w:type="spellStart"/>
      <w:proofErr w:type="gramStart"/>
      <w:r w:rsidRPr="005F673A">
        <w:rPr>
          <w:rFonts w:ascii="Arial" w:eastAsia="Times New Roman" w:hAnsi="Arial" w:cs="Arial"/>
          <w:b/>
          <w:bCs/>
          <w:color w:val="333333"/>
          <w:sz w:val="20"/>
          <w:szCs w:val="20"/>
          <w:bdr w:val="none" w:sz="0" w:space="0" w:color="auto" w:frame="1"/>
          <w:lang w:eastAsia="ru-RU"/>
        </w:rPr>
        <w:t>Стомп</w:t>
      </w:r>
      <w:proofErr w:type="spellEnd"/>
      <w:r w:rsidRPr="005F673A">
        <w:rPr>
          <w:rFonts w:ascii="Arial" w:eastAsia="Times New Roman" w:hAnsi="Arial" w:cs="Arial"/>
          <w:b/>
          <w:bCs/>
          <w:color w:val="333333"/>
          <w:sz w:val="20"/>
          <w:szCs w:val="20"/>
          <w:bdr w:val="none" w:sz="0" w:space="0" w:color="auto" w:frame="1"/>
          <w:lang w:eastAsia="ru-RU"/>
        </w:rPr>
        <w:t xml:space="preserve"> :</w:t>
      </w:r>
      <w:proofErr w:type="gramEnd"/>
      <w:r w:rsidRPr="005F673A">
        <w:rPr>
          <w:rFonts w:ascii="Arial" w:eastAsia="Times New Roman" w:hAnsi="Arial" w:cs="Arial"/>
          <w:b/>
          <w:bCs/>
          <w:color w:val="333333"/>
          <w:sz w:val="20"/>
          <w:szCs w:val="20"/>
          <w:bdr w:val="none" w:sz="0" w:space="0" w:color="auto" w:frame="1"/>
          <w:lang w:eastAsia="ru-RU"/>
        </w:rPr>
        <w:t> </w:t>
      </w:r>
      <w:proofErr w:type="spellStart"/>
      <w:r w:rsidRPr="005F673A">
        <w:rPr>
          <w:rFonts w:ascii="Arial" w:eastAsia="Times New Roman" w:hAnsi="Arial" w:cs="Arial"/>
          <w:color w:val="333333"/>
          <w:sz w:val="20"/>
          <w:szCs w:val="20"/>
          <w:bdr w:val="none" w:sz="0" w:space="0" w:color="auto" w:frame="1"/>
          <w:lang w:eastAsia="ru-RU"/>
        </w:rPr>
        <w:t>пендиметалин</w:t>
      </w:r>
      <w:proofErr w:type="spellEnd"/>
      <w:r w:rsidRPr="005F673A">
        <w:rPr>
          <w:rFonts w:ascii="Arial" w:eastAsia="Times New Roman" w:hAnsi="Arial" w:cs="Arial"/>
          <w:color w:val="333333"/>
          <w:sz w:val="20"/>
          <w:szCs w:val="20"/>
          <w:bdr w:val="none" w:sz="0" w:space="0" w:color="auto" w:frame="1"/>
          <w:lang w:eastAsia="ru-RU"/>
        </w:rPr>
        <w:t xml:space="preserve"> ― 445 г/л</w:t>
      </w:r>
    </w:p>
    <w:p w14:paraId="2843D4BB" w14:textId="77777777" w:rsidR="00D85C17" w:rsidRPr="005F673A" w:rsidRDefault="00D85C17" w:rsidP="005F673A">
      <w:pPr>
        <w:shd w:val="clear" w:color="auto" w:fill="FFFFFF"/>
        <w:spacing w:after="0" w:line="240" w:lineRule="auto"/>
        <w:rPr>
          <w:rFonts w:ascii="Arial" w:eastAsia="Times New Roman" w:hAnsi="Arial" w:cs="Arial"/>
          <w:color w:val="333333"/>
          <w:sz w:val="20"/>
          <w:szCs w:val="20"/>
          <w:lang w:eastAsia="ru-RU"/>
        </w:rPr>
      </w:pPr>
    </w:p>
    <w:p w14:paraId="3C06D7F1" w14:textId="77777777" w:rsidR="00D85C17" w:rsidRDefault="005F673A" w:rsidP="005F673A">
      <w:pPr>
        <w:shd w:val="clear" w:color="auto" w:fill="FFFFFF"/>
        <w:spacing w:after="0" w:line="240" w:lineRule="auto"/>
        <w:rPr>
          <w:rFonts w:ascii="Arial" w:eastAsia="Times New Roman" w:hAnsi="Arial" w:cs="Arial"/>
          <w:color w:val="333333"/>
          <w:sz w:val="20"/>
          <w:szCs w:val="20"/>
          <w:bdr w:val="none" w:sz="0" w:space="0" w:color="auto" w:frame="1"/>
          <w:lang w:eastAsia="ru-RU"/>
        </w:rPr>
      </w:pPr>
      <w:r w:rsidRPr="005F673A">
        <w:rPr>
          <w:rFonts w:ascii="Arial" w:eastAsia="Times New Roman" w:hAnsi="Arial" w:cs="Arial"/>
          <w:b/>
          <w:bCs/>
          <w:color w:val="333333"/>
          <w:sz w:val="20"/>
          <w:szCs w:val="20"/>
          <w:bdr w:val="none" w:sz="0" w:space="0" w:color="auto" w:frame="1"/>
          <w:lang w:eastAsia="ru-RU"/>
        </w:rPr>
        <w:t>Механизм действия гербицида </w:t>
      </w:r>
      <w:proofErr w:type="spellStart"/>
      <w:r w:rsidRPr="005F673A">
        <w:rPr>
          <w:rFonts w:ascii="Arial" w:eastAsia="Times New Roman" w:hAnsi="Arial" w:cs="Arial"/>
          <w:b/>
          <w:bCs/>
          <w:color w:val="333333"/>
          <w:sz w:val="20"/>
          <w:szCs w:val="20"/>
          <w:bdr w:val="none" w:sz="0" w:space="0" w:color="auto" w:frame="1"/>
          <w:lang w:eastAsia="ru-RU"/>
        </w:rPr>
        <w:t>Стомп</w:t>
      </w:r>
      <w:proofErr w:type="spellEnd"/>
      <w:r w:rsidRPr="005F673A">
        <w:rPr>
          <w:rFonts w:ascii="Arial" w:eastAsia="Times New Roman" w:hAnsi="Arial" w:cs="Arial"/>
          <w:b/>
          <w:bCs/>
          <w:color w:val="333333"/>
          <w:sz w:val="20"/>
          <w:szCs w:val="20"/>
          <w:bdr w:val="none" w:sz="0" w:space="0" w:color="auto" w:frame="1"/>
          <w:lang w:eastAsia="ru-RU"/>
        </w:rPr>
        <w:t> </w:t>
      </w:r>
      <w:r w:rsidRPr="005F673A">
        <w:rPr>
          <w:rFonts w:ascii="Arial" w:eastAsia="Times New Roman" w:hAnsi="Arial" w:cs="Arial"/>
          <w:color w:val="333333"/>
          <w:sz w:val="20"/>
          <w:szCs w:val="20"/>
          <w:lang w:eastAsia="ru-RU"/>
        </w:rPr>
        <w:br/>
      </w:r>
      <w:r w:rsidRPr="005F673A">
        <w:rPr>
          <w:rFonts w:ascii="Arial" w:eastAsia="Times New Roman" w:hAnsi="Arial" w:cs="Arial"/>
          <w:color w:val="333333"/>
          <w:sz w:val="20"/>
          <w:szCs w:val="20"/>
          <w:bdr w:val="none" w:sz="0" w:space="0" w:color="auto" w:frame="1"/>
          <w:lang w:eastAsia="ru-RU"/>
        </w:rPr>
        <w:t xml:space="preserve">В состав препарата входит </w:t>
      </w:r>
      <w:proofErr w:type="spellStart"/>
      <w:r w:rsidRPr="005F673A">
        <w:rPr>
          <w:rFonts w:ascii="Arial" w:eastAsia="Times New Roman" w:hAnsi="Arial" w:cs="Arial"/>
          <w:color w:val="333333"/>
          <w:sz w:val="20"/>
          <w:szCs w:val="20"/>
          <w:bdr w:val="none" w:sz="0" w:space="0" w:color="auto" w:frame="1"/>
          <w:lang w:eastAsia="ru-RU"/>
        </w:rPr>
        <w:t>пендиметалин</w:t>
      </w:r>
      <w:proofErr w:type="spellEnd"/>
      <w:r w:rsidRPr="005F673A">
        <w:rPr>
          <w:rFonts w:ascii="Arial" w:eastAsia="Times New Roman" w:hAnsi="Arial" w:cs="Arial"/>
          <w:color w:val="333333"/>
          <w:sz w:val="20"/>
          <w:szCs w:val="20"/>
          <w:bdr w:val="none" w:sz="0" w:space="0" w:color="auto" w:frame="1"/>
          <w:lang w:eastAsia="ru-RU"/>
        </w:rPr>
        <w:t>, выступающий действующим веществом, оно и поглощается корнями, а также побегами сорняков, разрушая их. После действия средства сорняки обречены на гибель либо после прорастания, либо после появления всходов. Все молодые сорняки, которые проросли на момент внесения препарата, тоже отмирают. Когда злаковые сорняки пребывают в фазе 1-1,5 листа, а двудольные ― до 2 полноценных листьев, то они тоже удаляются данным средством. </w:t>
      </w:r>
    </w:p>
    <w:p w14:paraId="6C4DBE98" w14:textId="538BFA1C" w:rsidR="005F673A" w:rsidRPr="005F673A" w:rsidRDefault="005F673A" w:rsidP="005F673A">
      <w:pPr>
        <w:shd w:val="clear" w:color="auto" w:fill="FFFFFF"/>
        <w:spacing w:after="0" w:line="240" w:lineRule="auto"/>
        <w:rPr>
          <w:rFonts w:ascii="Arial" w:eastAsia="Times New Roman" w:hAnsi="Arial" w:cs="Arial"/>
          <w:color w:val="333333"/>
          <w:sz w:val="20"/>
          <w:szCs w:val="20"/>
          <w:lang w:eastAsia="ru-RU"/>
        </w:rPr>
      </w:pPr>
      <w:r w:rsidRPr="005F673A">
        <w:rPr>
          <w:rFonts w:ascii="Arial" w:eastAsia="Times New Roman" w:hAnsi="Arial" w:cs="Arial"/>
          <w:color w:val="333333"/>
          <w:sz w:val="20"/>
          <w:szCs w:val="20"/>
          <w:lang w:eastAsia="ru-RU"/>
        </w:rPr>
        <w:t> </w:t>
      </w:r>
    </w:p>
    <w:p w14:paraId="7D95BC8F" w14:textId="77777777" w:rsidR="005F673A" w:rsidRPr="005F673A" w:rsidRDefault="005F673A" w:rsidP="005F673A">
      <w:pPr>
        <w:shd w:val="clear" w:color="auto" w:fill="FFFFFF"/>
        <w:spacing w:after="0" w:line="240" w:lineRule="auto"/>
        <w:rPr>
          <w:rFonts w:ascii="Arial" w:eastAsia="Times New Roman" w:hAnsi="Arial" w:cs="Arial"/>
          <w:color w:val="333333"/>
          <w:sz w:val="20"/>
          <w:szCs w:val="20"/>
          <w:lang w:eastAsia="ru-RU"/>
        </w:rPr>
      </w:pPr>
      <w:r w:rsidRPr="005F673A">
        <w:rPr>
          <w:rFonts w:ascii="Arial" w:eastAsia="Times New Roman" w:hAnsi="Arial" w:cs="Arial"/>
          <w:b/>
          <w:bCs/>
          <w:color w:val="333333"/>
          <w:sz w:val="20"/>
          <w:szCs w:val="20"/>
          <w:bdr w:val="none" w:sz="0" w:space="0" w:color="auto" w:frame="1"/>
          <w:lang w:eastAsia="ru-RU"/>
        </w:rPr>
        <w:t>Преимущества препарата </w:t>
      </w:r>
      <w:proofErr w:type="spellStart"/>
      <w:r w:rsidRPr="005F673A">
        <w:rPr>
          <w:rFonts w:ascii="Arial" w:eastAsia="Times New Roman" w:hAnsi="Arial" w:cs="Arial"/>
          <w:b/>
          <w:bCs/>
          <w:color w:val="333333"/>
          <w:sz w:val="20"/>
          <w:szCs w:val="20"/>
          <w:bdr w:val="none" w:sz="0" w:space="0" w:color="auto" w:frame="1"/>
          <w:lang w:eastAsia="ru-RU"/>
        </w:rPr>
        <w:t>Стомп</w:t>
      </w:r>
      <w:proofErr w:type="spellEnd"/>
      <w:r w:rsidRPr="005F673A">
        <w:rPr>
          <w:rFonts w:ascii="Arial" w:eastAsia="Times New Roman" w:hAnsi="Arial" w:cs="Arial"/>
          <w:b/>
          <w:bCs/>
          <w:color w:val="333333"/>
          <w:sz w:val="20"/>
          <w:szCs w:val="20"/>
          <w:bdr w:val="none" w:sz="0" w:space="0" w:color="auto" w:frame="1"/>
          <w:lang w:eastAsia="ru-RU"/>
        </w:rPr>
        <w:t> </w:t>
      </w:r>
    </w:p>
    <w:p w14:paraId="746FB727" w14:textId="77777777" w:rsidR="005F673A" w:rsidRPr="005F673A" w:rsidRDefault="005F673A" w:rsidP="005F673A">
      <w:pPr>
        <w:numPr>
          <w:ilvl w:val="0"/>
          <w:numId w:val="1"/>
        </w:numPr>
        <w:shd w:val="clear" w:color="auto" w:fill="FFFFFF"/>
        <w:spacing w:after="0" w:line="240" w:lineRule="auto"/>
        <w:rPr>
          <w:rFonts w:ascii="Arial" w:eastAsia="Times New Roman" w:hAnsi="Arial" w:cs="Arial"/>
          <w:color w:val="333333"/>
          <w:sz w:val="20"/>
          <w:szCs w:val="20"/>
          <w:lang w:eastAsia="ru-RU"/>
        </w:rPr>
      </w:pPr>
      <w:r w:rsidRPr="005F673A">
        <w:rPr>
          <w:rFonts w:ascii="Arial" w:eastAsia="Times New Roman" w:hAnsi="Arial" w:cs="Arial"/>
          <w:color w:val="333333"/>
          <w:sz w:val="20"/>
          <w:szCs w:val="20"/>
          <w:lang w:eastAsia="ru-RU"/>
        </w:rPr>
        <w:t>Нет необходимости проводить немедленную заделку почвы или делать механическую обработку междурядий.</w:t>
      </w:r>
    </w:p>
    <w:p w14:paraId="7CD24116" w14:textId="77777777" w:rsidR="005F673A" w:rsidRPr="005F673A" w:rsidRDefault="005F673A" w:rsidP="005F673A">
      <w:pPr>
        <w:numPr>
          <w:ilvl w:val="0"/>
          <w:numId w:val="1"/>
        </w:numPr>
        <w:shd w:val="clear" w:color="auto" w:fill="FFFFFF"/>
        <w:spacing w:after="0" w:line="240" w:lineRule="auto"/>
        <w:rPr>
          <w:rFonts w:ascii="Arial" w:eastAsia="Times New Roman" w:hAnsi="Arial" w:cs="Arial"/>
          <w:color w:val="333333"/>
          <w:sz w:val="20"/>
          <w:szCs w:val="20"/>
          <w:lang w:eastAsia="ru-RU"/>
        </w:rPr>
      </w:pPr>
      <w:r w:rsidRPr="005F673A">
        <w:rPr>
          <w:rFonts w:ascii="Arial" w:eastAsia="Times New Roman" w:hAnsi="Arial" w:cs="Arial"/>
          <w:color w:val="333333"/>
          <w:sz w:val="20"/>
          <w:szCs w:val="20"/>
          <w:bdr w:val="none" w:sz="0" w:space="0" w:color="auto" w:frame="1"/>
          <w:lang w:eastAsia="ru-RU"/>
        </w:rPr>
        <w:t>Он подходит для большого числа культур.</w:t>
      </w:r>
    </w:p>
    <w:p w14:paraId="2917D4D1" w14:textId="6D97153C" w:rsidR="005F673A" w:rsidRDefault="005F673A" w:rsidP="005F673A">
      <w:pPr>
        <w:numPr>
          <w:ilvl w:val="0"/>
          <w:numId w:val="1"/>
        </w:numPr>
        <w:shd w:val="clear" w:color="auto" w:fill="FFFFFF"/>
        <w:spacing w:after="0" w:line="240" w:lineRule="auto"/>
        <w:rPr>
          <w:rFonts w:ascii="Arial" w:eastAsia="Times New Roman" w:hAnsi="Arial" w:cs="Arial"/>
          <w:color w:val="333333"/>
          <w:sz w:val="20"/>
          <w:szCs w:val="20"/>
          <w:lang w:eastAsia="ru-RU"/>
        </w:rPr>
      </w:pPr>
      <w:r w:rsidRPr="005F673A">
        <w:rPr>
          <w:rFonts w:ascii="Arial" w:eastAsia="Times New Roman" w:hAnsi="Arial" w:cs="Arial"/>
          <w:color w:val="333333"/>
          <w:sz w:val="20"/>
          <w:szCs w:val="20"/>
          <w:lang w:eastAsia="ru-RU"/>
        </w:rPr>
        <w:t>Обладает широким спектром действия, как для почвенного гербицида.</w:t>
      </w:r>
    </w:p>
    <w:p w14:paraId="58169316" w14:textId="77777777" w:rsidR="00D85C17" w:rsidRPr="005F673A" w:rsidRDefault="00D85C17" w:rsidP="00D85C17">
      <w:pPr>
        <w:shd w:val="clear" w:color="auto" w:fill="FFFFFF"/>
        <w:spacing w:after="0" w:line="240" w:lineRule="auto"/>
        <w:ind w:left="720"/>
        <w:rPr>
          <w:rFonts w:ascii="Arial" w:eastAsia="Times New Roman" w:hAnsi="Arial" w:cs="Arial"/>
          <w:color w:val="333333"/>
          <w:sz w:val="20"/>
          <w:szCs w:val="20"/>
          <w:lang w:eastAsia="ru-RU"/>
        </w:rPr>
      </w:pPr>
    </w:p>
    <w:p w14:paraId="124C1817" w14:textId="77777777" w:rsidR="005F673A" w:rsidRPr="005F673A" w:rsidRDefault="005F673A" w:rsidP="005F673A">
      <w:pPr>
        <w:shd w:val="clear" w:color="auto" w:fill="FFFFFF"/>
        <w:spacing w:after="0" w:line="240" w:lineRule="auto"/>
        <w:rPr>
          <w:rFonts w:ascii="Arial" w:eastAsia="Times New Roman" w:hAnsi="Arial" w:cs="Arial"/>
          <w:color w:val="333333"/>
          <w:sz w:val="20"/>
          <w:szCs w:val="20"/>
          <w:lang w:eastAsia="ru-RU"/>
        </w:rPr>
      </w:pPr>
      <w:proofErr w:type="spellStart"/>
      <w:r w:rsidRPr="005F673A">
        <w:rPr>
          <w:rFonts w:ascii="Arial" w:eastAsia="Times New Roman" w:hAnsi="Arial" w:cs="Arial"/>
          <w:b/>
          <w:bCs/>
          <w:color w:val="333333"/>
          <w:sz w:val="20"/>
          <w:szCs w:val="20"/>
          <w:bdr w:val="none" w:sz="0" w:space="0" w:color="auto" w:frame="1"/>
          <w:lang w:eastAsia="ru-RU"/>
        </w:rPr>
        <w:t>Стомп</w:t>
      </w:r>
      <w:proofErr w:type="spellEnd"/>
      <w:r w:rsidRPr="005F673A">
        <w:rPr>
          <w:rFonts w:ascii="Arial" w:eastAsia="Times New Roman" w:hAnsi="Arial" w:cs="Arial"/>
          <w:b/>
          <w:bCs/>
          <w:color w:val="333333"/>
          <w:sz w:val="20"/>
          <w:szCs w:val="20"/>
          <w:bdr w:val="none" w:sz="0" w:space="0" w:color="auto" w:frame="1"/>
          <w:lang w:eastAsia="ru-RU"/>
        </w:rPr>
        <w:t xml:space="preserve"> гербицид. Инструкция по применению</w:t>
      </w:r>
      <w:r w:rsidRPr="005F673A">
        <w:rPr>
          <w:rFonts w:ascii="Arial" w:eastAsia="Times New Roman" w:hAnsi="Arial" w:cs="Arial"/>
          <w:color w:val="333333"/>
          <w:sz w:val="20"/>
          <w:szCs w:val="20"/>
          <w:lang w:eastAsia="ru-RU"/>
        </w:rPr>
        <w:br/>
        <w:t xml:space="preserve">В утренние часы, при сухой безветренной погоде, рекомендуют проводить обработку растений. Это увеличит эффективность препарата. Для приготовления жидкости необходимо заполнить водой на треть бак опрыскивателя. Далее вы включаете мешалку опрыскивателя и перемешиваете рабочий раствор.  Необходимо довести объем рабочего раствора до требуемого, после чего включить снова мешалку минут на 10-15. Параллельно с опрыскиванием при помощи </w:t>
      </w:r>
      <w:proofErr w:type="spellStart"/>
      <w:r w:rsidRPr="005F673A">
        <w:rPr>
          <w:rFonts w:ascii="Arial" w:eastAsia="Times New Roman" w:hAnsi="Arial" w:cs="Arial"/>
          <w:color w:val="333333"/>
          <w:sz w:val="20"/>
          <w:szCs w:val="20"/>
          <w:lang w:eastAsia="ru-RU"/>
        </w:rPr>
        <w:t>гидромешалки</w:t>
      </w:r>
      <w:proofErr w:type="spellEnd"/>
      <w:r w:rsidRPr="005F673A">
        <w:rPr>
          <w:rFonts w:ascii="Arial" w:eastAsia="Times New Roman" w:hAnsi="Arial" w:cs="Arial"/>
          <w:color w:val="333333"/>
          <w:sz w:val="20"/>
          <w:szCs w:val="20"/>
          <w:lang w:eastAsia="ru-RU"/>
        </w:rPr>
        <w:t xml:space="preserve"> необходимо </w:t>
      </w:r>
      <w:r w:rsidRPr="005F673A">
        <w:rPr>
          <w:rFonts w:ascii="Arial" w:eastAsia="Times New Roman" w:hAnsi="Arial" w:cs="Arial"/>
          <w:color w:val="333333"/>
          <w:sz w:val="20"/>
          <w:szCs w:val="20"/>
          <w:bdr w:val="none" w:sz="0" w:space="0" w:color="auto" w:frame="1"/>
          <w:lang w:eastAsia="ru-RU"/>
        </w:rPr>
        <w:t>продолжать перемешивание рабочего раствора.</w:t>
      </w:r>
      <w:r w:rsidRPr="005F673A">
        <w:rPr>
          <w:rFonts w:ascii="Arial" w:eastAsia="Times New Roman" w:hAnsi="Arial" w:cs="Arial"/>
          <w:color w:val="333333"/>
          <w:sz w:val="20"/>
          <w:szCs w:val="20"/>
          <w:lang w:eastAsia="ru-RU"/>
        </w:rPr>
        <w:t> </w:t>
      </w:r>
    </w:p>
    <w:p w14:paraId="0C44ECBF" w14:textId="77777777" w:rsidR="005F673A" w:rsidRPr="005F673A" w:rsidRDefault="005F673A" w:rsidP="005F673A">
      <w:pPr>
        <w:shd w:val="clear" w:color="auto" w:fill="FFFFFF"/>
        <w:spacing w:after="0" w:line="240" w:lineRule="auto"/>
        <w:rPr>
          <w:rFonts w:ascii="Arial" w:eastAsia="Times New Roman" w:hAnsi="Arial" w:cs="Arial"/>
          <w:color w:val="333333"/>
          <w:sz w:val="20"/>
          <w:szCs w:val="20"/>
          <w:lang w:eastAsia="ru-RU"/>
        </w:rPr>
      </w:pPr>
      <w:r w:rsidRPr="005F673A">
        <w:rPr>
          <w:rFonts w:ascii="Arial" w:eastAsia="Times New Roman" w:hAnsi="Arial" w:cs="Arial"/>
          <w:b/>
          <w:bCs/>
          <w:color w:val="333333"/>
          <w:sz w:val="20"/>
          <w:szCs w:val="20"/>
          <w:bdr w:val="none" w:sz="0" w:space="0" w:color="auto" w:frame="1"/>
          <w:lang w:eastAsia="ru-RU"/>
        </w:rPr>
        <w:t>Применение препарата</w:t>
      </w:r>
      <w:r w:rsidRPr="005F673A">
        <w:rPr>
          <w:rFonts w:ascii="Arial" w:eastAsia="Times New Roman" w:hAnsi="Arial" w:cs="Arial"/>
          <w:color w:val="333333"/>
          <w:sz w:val="20"/>
          <w:szCs w:val="20"/>
          <w:lang w:eastAsia="ru-RU"/>
        </w:rPr>
        <w:t> </w:t>
      </w:r>
      <w:proofErr w:type="spellStart"/>
      <w:r w:rsidRPr="005F673A">
        <w:rPr>
          <w:rFonts w:ascii="Arial" w:eastAsia="Times New Roman" w:hAnsi="Arial" w:cs="Arial"/>
          <w:b/>
          <w:bCs/>
          <w:color w:val="333333"/>
          <w:sz w:val="20"/>
          <w:szCs w:val="20"/>
          <w:bdr w:val="none" w:sz="0" w:space="0" w:color="auto" w:frame="1"/>
          <w:lang w:eastAsia="ru-RU"/>
        </w:rPr>
        <w:t>Стомп</w:t>
      </w:r>
      <w:proofErr w:type="spellEnd"/>
      <w:r w:rsidRPr="005F673A">
        <w:rPr>
          <w:rFonts w:ascii="Arial" w:eastAsia="Times New Roman" w:hAnsi="Arial" w:cs="Arial"/>
          <w:b/>
          <w:bCs/>
          <w:color w:val="333333"/>
          <w:sz w:val="20"/>
          <w:szCs w:val="20"/>
          <w:bdr w:val="none" w:sz="0" w:space="0" w:color="auto" w:frame="1"/>
          <w:lang w:eastAsia="ru-RU"/>
        </w:rPr>
        <w:t> </w:t>
      </w:r>
      <w:r w:rsidRPr="005F673A">
        <w:rPr>
          <w:rFonts w:ascii="Arial" w:eastAsia="Times New Roman" w:hAnsi="Arial" w:cs="Arial"/>
          <w:color w:val="333333"/>
          <w:sz w:val="20"/>
          <w:szCs w:val="20"/>
          <w:lang w:eastAsia="ru-RU"/>
        </w:rPr>
        <w:br/>
        <w:t xml:space="preserve">Изначально надо подготовить почву. Механический состав почвы влияет на расход препарата. Если почва имеет высокое содержание гумуса, а погодные условия </w:t>
      </w:r>
      <w:proofErr w:type="gramStart"/>
      <w:r w:rsidRPr="005F673A">
        <w:rPr>
          <w:rFonts w:ascii="Arial" w:eastAsia="Times New Roman" w:hAnsi="Arial" w:cs="Arial"/>
          <w:color w:val="333333"/>
          <w:sz w:val="20"/>
          <w:szCs w:val="20"/>
          <w:lang w:eastAsia="ru-RU"/>
        </w:rPr>
        <w:t>жаркие,  при</w:t>
      </w:r>
      <w:proofErr w:type="gramEnd"/>
      <w:r w:rsidRPr="005F673A">
        <w:rPr>
          <w:rFonts w:ascii="Arial" w:eastAsia="Times New Roman" w:hAnsi="Arial" w:cs="Arial"/>
          <w:color w:val="333333"/>
          <w:sz w:val="20"/>
          <w:szCs w:val="20"/>
          <w:lang w:eastAsia="ru-RU"/>
        </w:rPr>
        <w:t xml:space="preserve"> этом, наблюдается вероятность выпадения осадков, то необходимо выбирать максимальную дозу препарата. Видовой состав сорняков тоже учитывается для определения оптимальной дозы </w:t>
      </w:r>
      <w:proofErr w:type="spellStart"/>
      <w:proofErr w:type="gramStart"/>
      <w:r w:rsidRPr="005F673A">
        <w:rPr>
          <w:rFonts w:ascii="Arial" w:eastAsia="Times New Roman" w:hAnsi="Arial" w:cs="Arial"/>
          <w:color w:val="333333"/>
          <w:sz w:val="20"/>
          <w:szCs w:val="20"/>
          <w:lang w:eastAsia="ru-RU"/>
        </w:rPr>
        <w:t>препарата.</w:t>
      </w:r>
      <w:r w:rsidRPr="005F673A">
        <w:rPr>
          <w:rFonts w:ascii="Arial" w:eastAsia="Times New Roman" w:hAnsi="Arial" w:cs="Arial"/>
          <w:color w:val="333333"/>
          <w:sz w:val="20"/>
          <w:szCs w:val="20"/>
          <w:bdr w:val="none" w:sz="0" w:space="0" w:color="auto" w:frame="1"/>
          <w:lang w:eastAsia="ru-RU"/>
        </w:rPr>
        <w:t>Вы</w:t>
      </w:r>
      <w:proofErr w:type="spellEnd"/>
      <w:proofErr w:type="gramEnd"/>
      <w:r w:rsidRPr="005F673A">
        <w:rPr>
          <w:rFonts w:ascii="Arial" w:eastAsia="Times New Roman" w:hAnsi="Arial" w:cs="Arial"/>
          <w:color w:val="333333"/>
          <w:sz w:val="20"/>
          <w:szCs w:val="20"/>
          <w:bdr w:val="none" w:sz="0" w:space="0" w:color="auto" w:frame="1"/>
          <w:lang w:eastAsia="ru-RU"/>
        </w:rPr>
        <w:t xml:space="preserve"> можете </w:t>
      </w:r>
      <w:proofErr w:type="spellStart"/>
      <w:r w:rsidRPr="005F673A">
        <w:rPr>
          <w:rFonts w:ascii="Arial" w:eastAsia="Times New Roman" w:hAnsi="Arial" w:cs="Arial"/>
          <w:color w:val="333333"/>
          <w:sz w:val="20"/>
          <w:szCs w:val="20"/>
          <w:bdr w:val="none" w:sz="0" w:space="0" w:color="auto" w:frame="1"/>
          <w:lang w:eastAsia="ru-RU"/>
        </w:rPr>
        <w:t>стомп</w:t>
      </w:r>
      <w:proofErr w:type="spellEnd"/>
      <w:r w:rsidRPr="005F673A">
        <w:rPr>
          <w:rFonts w:ascii="Arial" w:eastAsia="Times New Roman" w:hAnsi="Arial" w:cs="Arial"/>
          <w:color w:val="333333"/>
          <w:sz w:val="20"/>
          <w:szCs w:val="20"/>
          <w:bdr w:val="none" w:sz="0" w:space="0" w:color="auto" w:frame="1"/>
          <w:lang w:eastAsia="ru-RU"/>
        </w:rPr>
        <w:t xml:space="preserve"> гербицид купить  для обработки множества культур, каждая из которых имеет свою норму расхода.  Так, норма для картофеля, подсолнечника, кукурузы, сои, томатов, капусты, моркови, </w:t>
      </w:r>
      <w:proofErr w:type="spellStart"/>
      <w:proofErr w:type="gramStart"/>
      <w:r w:rsidRPr="005F673A">
        <w:rPr>
          <w:rFonts w:ascii="Arial" w:eastAsia="Times New Roman" w:hAnsi="Arial" w:cs="Arial"/>
          <w:color w:val="333333"/>
          <w:sz w:val="20"/>
          <w:szCs w:val="20"/>
          <w:bdr w:val="none" w:sz="0" w:space="0" w:color="auto" w:frame="1"/>
          <w:lang w:eastAsia="ru-RU"/>
        </w:rPr>
        <w:t>чеснока,лука</w:t>
      </w:r>
      <w:proofErr w:type="spellEnd"/>
      <w:proofErr w:type="gramEnd"/>
      <w:r w:rsidRPr="005F673A">
        <w:rPr>
          <w:rFonts w:ascii="Arial" w:eastAsia="Times New Roman" w:hAnsi="Arial" w:cs="Arial"/>
          <w:color w:val="333333"/>
          <w:sz w:val="20"/>
          <w:szCs w:val="20"/>
          <w:bdr w:val="none" w:sz="0" w:space="0" w:color="auto" w:frame="1"/>
          <w:lang w:eastAsia="ru-RU"/>
        </w:rPr>
        <w:t xml:space="preserve"> и петрушки корневой 2,5-3,0 л/га.</w:t>
      </w:r>
    </w:p>
    <w:p w14:paraId="4B3B0C51" w14:textId="77777777" w:rsidR="005F673A" w:rsidRPr="005F673A" w:rsidRDefault="005F673A" w:rsidP="005F673A">
      <w:pPr>
        <w:shd w:val="clear" w:color="auto" w:fill="FFFFFF"/>
        <w:spacing w:before="120" w:after="120" w:line="240" w:lineRule="auto"/>
        <w:rPr>
          <w:rFonts w:ascii="Arial" w:eastAsia="Times New Roman" w:hAnsi="Arial" w:cs="Arial"/>
          <w:color w:val="333333"/>
          <w:sz w:val="20"/>
          <w:szCs w:val="20"/>
          <w:lang w:eastAsia="ru-RU"/>
        </w:rPr>
      </w:pPr>
      <w:r w:rsidRPr="005F673A">
        <w:rPr>
          <w:rFonts w:ascii="Arial" w:eastAsia="Times New Roman" w:hAnsi="Arial" w:cs="Arial"/>
          <w:color w:val="333333"/>
          <w:sz w:val="20"/>
          <w:szCs w:val="20"/>
          <w:lang w:eastAsia="ru-RU"/>
        </w:rPr>
        <w:t> </w:t>
      </w:r>
    </w:p>
    <w:tbl>
      <w:tblPr>
        <w:tblW w:w="1144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907"/>
        <w:gridCol w:w="1907"/>
        <w:gridCol w:w="1907"/>
        <w:gridCol w:w="1908"/>
        <w:gridCol w:w="1908"/>
        <w:gridCol w:w="1908"/>
      </w:tblGrid>
      <w:tr w:rsidR="005F673A" w:rsidRPr="005F673A" w14:paraId="1AC9A13A" w14:textId="77777777" w:rsidTr="005F673A">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3544A5B" w14:textId="77777777" w:rsidR="005F673A" w:rsidRPr="005F673A" w:rsidRDefault="005F673A" w:rsidP="005F673A">
            <w:pPr>
              <w:spacing w:after="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b/>
                <w:bCs/>
                <w:sz w:val="24"/>
                <w:szCs w:val="24"/>
                <w:bdr w:val="none" w:sz="0" w:space="0" w:color="auto" w:frame="1"/>
                <w:lang w:eastAsia="ru-RU"/>
              </w:rPr>
              <w:t>Культура</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3B5511C" w14:textId="77777777" w:rsidR="005F673A" w:rsidRPr="005F673A" w:rsidRDefault="005F673A" w:rsidP="005F673A">
            <w:pPr>
              <w:spacing w:after="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b/>
                <w:bCs/>
                <w:sz w:val="24"/>
                <w:szCs w:val="24"/>
                <w:bdr w:val="none" w:sz="0" w:space="0" w:color="auto" w:frame="1"/>
                <w:lang w:eastAsia="ru-RU"/>
              </w:rPr>
              <w:t>Вредитель</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DF58706" w14:textId="77777777" w:rsidR="005F673A" w:rsidRPr="005F673A" w:rsidRDefault="005F673A" w:rsidP="005F673A">
            <w:pPr>
              <w:spacing w:after="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b/>
                <w:bCs/>
                <w:sz w:val="24"/>
                <w:szCs w:val="24"/>
                <w:bdr w:val="none" w:sz="0" w:space="0" w:color="auto" w:frame="1"/>
                <w:lang w:eastAsia="ru-RU"/>
              </w:rPr>
              <w:t>Норма расхода</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F49C193" w14:textId="77777777" w:rsidR="005F673A" w:rsidRPr="005F673A" w:rsidRDefault="005F673A" w:rsidP="005F673A">
            <w:pPr>
              <w:spacing w:after="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b/>
                <w:bCs/>
                <w:sz w:val="24"/>
                <w:szCs w:val="24"/>
                <w:bdr w:val="none" w:sz="0" w:space="0" w:color="auto" w:frame="1"/>
                <w:lang w:eastAsia="ru-RU"/>
              </w:rPr>
              <w:t>Срок ожидания (дней до уборки урожая)</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B9420C8" w14:textId="77777777" w:rsidR="005F673A" w:rsidRPr="005F673A" w:rsidRDefault="005F673A" w:rsidP="005F673A">
            <w:pPr>
              <w:spacing w:after="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b/>
                <w:bCs/>
                <w:sz w:val="24"/>
                <w:szCs w:val="24"/>
                <w:bdr w:val="none" w:sz="0" w:space="0" w:color="auto" w:frame="1"/>
                <w:lang w:eastAsia="ru-RU"/>
              </w:rPr>
              <w:t>Время применения</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CBA8693" w14:textId="77777777" w:rsidR="005F673A" w:rsidRPr="005F673A" w:rsidRDefault="005F673A" w:rsidP="005F673A">
            <w:pPr>
              <w:spacing w:after="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b/>
                <w:bCs/>
                <w:sz w:val="24"/>
                <w:szCs w:val="24"/>
                <w:bdr w:val="none" w:sz="0" w:space="0" w:color="auto" w:frame="1"/>
                <w:lang w:eastAsia="ru-RU"/>
              </w:rPr>
              <w:t>Кратность обработок</w:t>
            </w:r>
          </w:p>
        </w:tc>
      </w:tr>
      <w:tr w:rsidR="005F673A" w:rsidRPr="005F673A" w14:paraId="2673ED31" w14:textId="77777777" w:rsidTr="005F673A">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43AF03B"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Клубника</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41EF02F"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Однолетние злаковые и двудольные сорняки</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1F1125D"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2,5-3,0 л/га</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85A6B14"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25</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FCAAA52"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Опрыскивание почвы до появления всходов культуры</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CF4CD48"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1</w:t>
            </w:r>
          </w:p>
        </w:tc>
      </w:tr>
      <w:tr w:rsidR="005F673A" w:rsidRPr="005F673A" w14:paraId="0A1EB447" w14:textId="77777777" w:rsidTr="005F673A">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85F46D1"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Горох</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A2CADD9"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 xml:space="preserve">Однолетние злаковые и </w:t>
            </w:r>
            <w:r w:rsidRPr="005F673A">
              <w:rPr>
                <w:rFonts w:ascii="Times New Roman" w:eastAsia="Times New Roman" w:hAnsi="Times New Roman" w:cs="Times New Roman"/>
                <w:sz w:val="24"/>
                <w:szCs w:val="24"/>
                <w:lang w:eastAsia="ru-RU"/>
              </w:rPr>
              <w:lastRenderedPageBreak/>
              <w:t>двудольные сорняки</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F162337"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lastRenderedPageBreak/>
              <w:t>2,5-3,0 л/га</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F51D676"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25</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19D52D8"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 xml:space="preserve">Опрыскивание почвы до появления </w:t>
            </w:r>
            <w:r w:rsidRPr="005F673A">
              <w:rPr>
                <w:rFonts w:ascii="Times New Roman" w:eastAsia="Times New Roman" w:hAnsi="Times New Roman" w:cs="Times New Roman"/>
                <w:sz w:val="24"/>
                <w:szCs w:val="24"/>
                <w:lang w:eastAsia="ru-RU"/>
              </w:rPr>
              <w:lastRenderedPageBreak/>
              <w:t>всходов культуры</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B800A79"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lastRenderedPageBreak/>
              <w:t>1</w:t>
            </w:r>
          </w:p>
        </w:tc>
      </w:tr>
      <w:tr w:rsidR="005F673A" w:rsidRPr="005F673A" w14:paraId="17CA21F7" w14:textId="77777777" w:rsidTr="005F673A">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6F6C5FB"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Капуста (рассадная)</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416253E"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Однолетние злаковые и двудольные сорняки</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09FAD69"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2,5-3,0 л/га</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8CC98F2"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40</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C1442E0"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Опрыскивание почвы до высадки рассады</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0563F60"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1</w:t>
            </w:r>
          </w:p>
        </w:tc>
      </w:tr>
      <w:tr w:rsidR="005F673A" w:rsidRPr="005F673A" w14:paraId="23A4841D" w14:textId="77777777" w:rsidTr="005F673A">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085BD46"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Картофель</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5BAF746"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Однолетние злаковые и двудольные сорняки</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0AD3842"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2,5-3,0 л/га</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054112C"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30</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4238C9D"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Опрыскивание почвы после последнего окучивания до появления всходов культуры</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2D655BF"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1</w:t>
            </w:r>
          </w:p>
        </w:tc>
      </w:tr>
      <w:tr w:rsidR="005F673A" w:rsidRPr="005F673A" w14:paraId="4FE9413A" w14:textId="77777777" w:rsidTr="005F673A">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96D0C98"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Кукуруза</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7892F08"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Однолетние злаковые и двудольные сорняки</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4DE4403"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2,5-3,0 л/га</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DE3F577"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 </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D4CAFEC"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Опрыскивание почвы до появления всходов культуры</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205B479"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1</w:t>
            </w:r>
          </w:p>
        </w:tc>
      </w:tr>
      <w:tr w:rsidR="005F673A" w:rsidRPr="005F673A" w14:paraId="4BEFCE68" w14:textId="77777777" w:rsidTr="005F673A">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2781B8C"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Морковь</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4C59CA8"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Однолетние злаковые и двудольные сорняки</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C17A7DA"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2,5-3,0 л/га</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28F59B2"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50</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070D31D"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Опрыскивание почвы до появления всходов культуры</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35FC405"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1</w:t>
            </w:r>
          </w:p>
        </w:tc>
      </w:tr>
      <w:tr w:rsidR="005F673A" w:rsidRPr="005F673A" w14:paraId="3FAFA56B" w14:textId="77777777" w:rsidTr="005F673A">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9CE3669"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Подсолнечник</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70A30B1"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Однолетние злаковые и двудольные сорняки</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CFAA1E9"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2,5-3,0 л/га</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622368C"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50</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993569B"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Опрыскивание почвы до появления всходов культуры</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46E1F32"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1</w:t>
            </w:r>
          </w:p>
        </w:tc>
      </w:tr>
      <w:tr w:rsidR="005F673A" w:rsidRPr="005F673A" w14:paraId="2559981C" w14:textId="77777777" w:rsidTr="005F673A">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069D535"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Соя</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7253C35"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Однолетние злаковые и двудольные сорняки</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A836A96"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2,5-3,0 л/га</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E9CD235"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 </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13933AA"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Опрыскивание почвы до появления всходов культуры</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A7FD6A0"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1</w:t>
            </w:r>
          </w:p>
        </w:tc>
      </w:tr>
      <w:tr w:rsidR="005F673A" w:rsidRPr="005F673A" w14:paraId="07076E84" w14:textId="77777777" w:rsidTr="005F673A">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92D37CB"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Томаты (рассада)</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6C26DD7"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Однолетние злаковые и двудольные сорняки</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BFCBE1F"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3,0 ― 6,0 л/г</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A16B67B"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35</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463530B"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Опрыскивание почвы до высадки рассады</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17595FA"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1</w:t>
            </w:r>
          </w:p>
        </w:tc>
      </w:tr>
      <w:tr w:rsidR="005F673A" w:rsidRPr="005F673A" w14:paraId="4E8D4880" w14:textId="77777777" w:rsidTr="005F673A">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3277780"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Чеснок</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C203028"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 xml:space="preserve">Однолетние злаковые и </w:t>
            </w:r>
            <w:r w:rsidRPr="005F673A">
              <w:rPr>
                <w:rFonts w:ascii="Times New Roman" w:eastAsia="Times New Roman" w:hAnsi="Times New Roman" w:cs="Times New Roman"/>
                <w:sz w:val="24"/>
                <w:szCs w:val="24"/>
                <w:lang w:eastAsia="ru-RU"/>
              </w:rPr>
              <w:lastRenderedPageBreak/>
              <w:t>двудольные сорняки</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9E45362"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lastRenderedPageBreak/>
              <w:t>3,0 ― 6,0 л/г</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75FC32D"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40</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FCF5065"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t xml:space="preserve">Опрыскивание почвы до появления </w:t>
            </w:r>
            <w:r w:rsidRPr="005F673A">
              <w:rPr>
                <w:rFonts w:ascii="Times New Roman" w:eastAsia="Times New Roman" w:hAnsi="Times New Roman" w:cs="Times New Roman"/>
                <w:sz w:val="24"/>
                <w:szCs w:val="24"/>
                <w:lang w:eastAsia="ru-RU"/>
              </w:rPr>
              <w:lastRenderedPageBreak/>
              <w:t>всходов культуры</w:t>
            </w:r>
          </w:p>
        </w:tc>
        <w:tc>
          <w:tcPr>
            <w:tcW w:w="17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F4BEB42" w14:textId="77777777" w:rsidR="005F673A" w:rsidRPr="005F673A" w:rsidRDefault="005F673A" w:rsidP="005F673A">
            <w:pPr>
              <w:spacing w:before="120" w:after="120" w:line="240" w:lineRule="auto"/>
              <w:rPr>
                <w:rFonts w:ascii="Times New Roman" w:eastAsia="Times New Roman" w:hAnsi="Times New Roman" w:cs="Times New Roman"/>
                <w:sz w:val="24"/>
                <w:szCs w:val="24"/>
                <w:lang w:eastAsia="ru-RU"/>
              </w:rPr>
            </w:pPr>
            <w:r w:rsidRPr="005F673A">
              <w:rPr>
                <w:rFonts w:ascii="Times New Roman" w:eastAsia="Times New Roman" w:hAnsi="Times New Roman" w:cs="Times New Roman"/>
                <w:sz w:val="24"/>
                <w:szCs w:val="24"/>
                <w:lang w:eastAsia="ru-RU"/>
              </w:rPr>
              <w:lastRenderedPageBreak/>
              <w:t>1</w:t>
            </w:r>
          </w:p>
        </w:tc>
      </w:tr>
    </w:tbl>
    <w:p w14:paraId="1D23245A" w14:textId="77777777" w:rsidR="005F673A" w:rsidRPr="005F673A" w:rsidRDefault="005F673A" w:rsidP="005F673A">
      <w:pPr>
        <w:shd w:val="clear" w:color="auto" w:fill="FFFFFF"/>
        <w:spacing w:before="120" w:after="120" w:line="240" w:lineRule="auto"/>
        <w:rPr>
          <w:rFonts w:ascii="Arial" w:eastAsia="Times New Roman" w:hAnsi="Arial" w:cs="Arial"/>
          <w:color w:val="333333"/>
          <w:sz w:val="20"/>
          <w:szCs w:val="20"/>
          <w:lang w:eastAsia="ru-RU"/>
        </w:rPr>
      </w:pPr>
      <w:r w:rsidRPr="005F673A">
        <w:rPr>
          <w:rFonts w:ascii="Arial" w:eastAsia="Times New Roman" w:hAnsi="Arial" w:cs="Arial"/>
          <w:color w:val="333333"/>
          <w:sz w:val="20"/>
          <w:szCs w:val="20"/>
          <w:lang w:eastAsia="ru-RU"/>
        </w:rPr>
        <w:t> </w:t>
      </w:r>
    </w:p>
    <w:p w14:paraId="1EBE8F48" w14:textId="77777777" w:rsidR="005F673A" w:rsidRDefault="005F673A"/>
    <w:sectPr w:rsidR="005F67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64862"/>
    <w:multiLevelType w:val="multilevel"/>
    <w:tmpl w:val="32AC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3A"/>
    <w:rsid w:val="004632B0"/>
    <w:rsid w:val="005F673A"/>
    <w:rsid w:val="00D85C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79D8"/>
  <w15:chartTrackingRefBased/>
  <w15:docId w15:val="{71BA2AE6-0E1C-4F64-ACCF-39B51C836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89821">
      <w:bodyDiv w:val="1"/>
      <w:marLeft w:val="0"/>
      <w:marRight w:val="0"/>
      <w:marTop w:val="0"/>
      <w:marBottom w:val="0"/>
      <w:divBdr>
        <w:top w:val="none" w:sz="0" w:space="0" w:color="auto"/>
        <w:left w:val="none" w:sz="0" w:space="0" w:color="auto"/>
        <w:bottom w:val="none" w:sz="0" w:space="0" w:color="auto"/>
        <w:right w:val="none" w:sz="0" w:space="0" w:color="auto"/>
      </w:divBdr>
      <w:divsChild>
        <w:div w:id="285893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2021-09-16T11:04:00Z</dcterms:created>
  <dcterms:modified xsi:type="dcterms:W3CDTF">2021-09-20T10:42:00Z</dcterms:modified>
</cp:coreProperties>
</file>