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A5F"/>
          <w:sz w:val="34"/>
          <w:szCs w:val="34"/>
        </w:rPr>
        <w:t xml:space="preserve">My Voice — letter &amp; picture cards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Print and cut along the lines. Editable — change or add cards for your group.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Alphabet cards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A 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B 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C c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D 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E e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F f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G g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H h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I i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J j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K 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L l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M 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N n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O 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P p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Q q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R r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S s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T t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U 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V v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W w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X x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Y y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Z z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Key sound cards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The sounds My Voice focuses on. Say the sound, not the letter name.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s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t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l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n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p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g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Picture-word cards (blank)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Make your own vocabulary cards: draw the thing in the box, write the English word on the line.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</w:tbl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My Voice  ·  Learning Bridge+ (Cox's Bazar)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2026-08-25T06:43:47.541Z</dcterms:created>
  <dcterms:modified xsi:type="dcterms:W3CDTF">2026-08-25T06:43:47.541Z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