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2000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1000125"/>
                    </a:xfrm>
                    <a:prstGeom prst="rect">
                      <a:avLst/>
                    </a:prstGeom>
                  </pic:spPr>
                </pic:pic>
              </a:graphicData>
            </a:graphic>
          </wp:inline>
        </w:drawing>
      </w:r>
    </w:p>
    <w:p>
      <w:pPr>
        <w:spacing w:after="40" w:before="360"/>
      </w:pPr>
      <w:r>
        <w:rPr>
          <w:b/>
          <w:bCs/>
          <w:color w:val="EF9600"/>
          <w:spacing w:val="20"/>
          <w:sz w:val="22"/>
          <w:szCs w:val="22"/>
        </w:rPr>
        <w:t xml:space="preserve">Learning Bridge+ (Cox's Bazar)</w:t>
      </w:r>
    </w:p>
    <w:p>
      <w:pPr>
        <w:spacing w:after="20"/>
      </w:pPr>
      <w:r>
        <w:rPr>
          <w:b/>
          <w:bCs/>
          <w:color w:val="004976"/>
          <w:sz w:val="56"/>
          <w:szCs w:val="56"/>
        </w:rPr>
        <w:t xml:space="preserve">Agency in Learning</w:t>
      </w:r>
    </w:p>
    <w:p>
      <w:pPr>
        <w:spacing w:after="200"/>
      </w:pPr>
      <w:r>
        <w:rPr>
          <w:color w:val="041E42"/>
          <w:sz w:val="32"/>
          <w:szCs w:val="32"/>
        </w:rPr>
        <w:t xml:space="preserve">Facilitator Unit Plan &amp; Guide</w:t>
      </w:r>
    </w:p>
    <w:p>
      <w:pPr>
        <w:spacing w:after="80"/>
      </w:pPr>
      <w:r>
        <w:rPr>
          <w:color w:val="041E42"/>
          <w:sz w:val="21"/>
          <w:szCs w:val="21"/>
        </w:rPr>
        <w:t xml:space="preserve">A fully offline, oral and visual first scheme of work. The plan and the facilitator guidance sit together, so there is nothing to cross-reference during a session. Delivered in the language you use with learners, from this English text.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WEEKLY BUDGET</w:t>
            </w:r>
          </w:p>
          <w:p>
            <w:r>
              <w:rPr>
                <w:color w:val="041E42"/>
                <w:sz w:val="21"/>
                <w:szCs w:val="21"/>
              </w:rPr>
              <w:t xml:space="preserve">3h in-person + 2h independent, across a minimum of 10 weeks. 4 weeks detailed here.</w:t>
            </w:r>
          </w:p>
        </w:tc>
      </w:tr>
    </w:tbl>
    <w:p>
      <w:pPr>
        <w:spacing w:before="200"/>
      </w:pPr>
      <w:r>
        <w:rPr>
          <w:i/>
          <w:iCs/>
          <w:color w:val="6B7280"/>
          <w:sz w:val="18"/>
          <w:szCs w:val="18"/>
        </w:rPr>
        <w:t xml:space="preserve">Draft for review — editable.</w:t>
      </w:r>
    </w:p>
    <w:p>
      <w:r>
        <w:br w:type="page"/>
      </w:r>
    </w:p>
    <w:p>
      <w:pPr>
        <w:pBdr>
          <w:bottom w:val="single" w:color="8F993E" w:sz="12" w:space="6"/>
        </w:pBdr>
        <w:spacing w:after="60" w:before="240"/>
      </w:pPr>
      <w:r>
        <w:rPr>
          <w:b/>
          <w:bCs/>
          <w:color w:val="004976"/>
          <w:sz w:val="40"/>
          <w:szCs w:val="40"/>
        </w:rPr>
        <w:t xml:space="preserve">Week 1 — Understand yourself as a learner</w:t>
      </w:r>
    </w:p>
    <w:p>
      <w:pPr>
        <w:spacing w:after="80"/>
      </w:pPr>
      <w:r>
        <w:rPr>
          <w:i/>
          <w:iCs/>
          <w:color w:val="6B7280"/>
          <w:sz w:val="19"/>
          <w:szCs w:val="19"/>
        </w:rPr>
        <w:t xml:space="preserve">Objective 1: Understand yourself as a learner as the basis for setting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OUTCOME OF THE WEEK</w:t>
            </w:r>
          </w:p>
          <w:p>
            <w:r>
              <w:rPr>
                <w:color w:val="041E42"/>
                <w:sz w:val="21"/>
                <w:szCs w:val="21"/>
              </w:rPr>
              <w:t xml:space="preserve">Each learner starts their Learner Profile: proof that their ability can grow, a picture of their strengths and the areas they want to grow, and an honest sense of how they learn best. This is the starting point their first learning goals (Week 2) will be held up against.</w:t>
            </w:r>
          </w:p>
        </w:tc>
      </w:tr>
    </w:tbl>
    <w:p>
      <w:pPr>
        <w:spacing w:after="120" w:before="80"/>
      </w:pPr>
      <w:r>
        <w:rPr>
          <w:color w:val="97999B"/>
          <w:sz w:val="19"/>
          <w:szCs w:val="19"/>
        </w:rPr>
        <w:t xml:space="preserve">This week: 3h in-person · 2h independent, across 3 sessions.</w:t>
      </w:r>
    </w:p>
    <w:p>
      <w:pPr>
        <w:spacing w:after="40" w:before="200"/>
      </w:pPr>
      <w:r>
        <w:rPr>
          <w:b/>
          <w:bCs/>
          <w:color w:val="041E42"/>
          <w:sz w:val="26"/>
          <w:szCs w:val="26"/>
        </w:rPr>
        <w:t xml:space="preserve">Session 1 — You can grow</w:t>
      </w:r>
    </w:p>
    <w:p>
      <w:pPr>
        <w:spacing w:after="80"/>
      </w:pPr>
      <w:r>
        <w:rPr>
          <w:b/>
          <w:bCs/>
          <w:color w:val="3F8291"/>
          <w:sz w:val="18"/>
          <w:szCs w:val="18"/>
        </w:rPr>
        <w:t xml:space="preserve">1h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true example of something you were once bad at and then got better at, to tell first.</w:t>
      </w:r>
    </w:p>
    <w:p>
      <w:pPr>
        <w:pStyle w:val="ListParagraph"/>
        <w:numPr>
          <w:ilvl w:val="0"/>
          <w:numId w:val="1"/>
        </w:numPr>
        <w:spacing w:after="40"/>
      </w:pPr>
      <w:r>
        <w:rPr>
          <w:color w:val="041E42"/>
          <w:sz w:val="21"/>
          <w:szCs w:val="21"/>
        </w:rPr>
        <w:t xml:space="preserve">The word "yet" ready to show on paper, a board, or the ground, or simply said aloud.</w:t>
      </w:r>
    </w:p>
    <w:p>
      <w:pPr>
        <w:pStyle w:val="ListParagraph"/>
        <w:numPr>
          <w:ilvl w:val="0"/>
          <w:numId w:val="1"/>
        </w:numPr>
        <w:spacing w:after="40"/>
      </w:pPr>
      <w:r>
        <w:rPr>
          <w:color w:val="041E42"/>
          <w:sz w:val="21"/>
          <w:szCs w:val="21"/>
        </w:rPr>
        <w:t xml:space="preserve">The student workbook (page for drawing a growth example and a "not yet" step).</w:t>
      </w:r>
    </w:p>
    <w:p>
      <w:pPr>
        <w:pStyle w:val="ListParagraph"/>
        <w:numPr>
          <w:ilvl w:val="0"/>
          <w:numId w:val="1"/>
        </w:numPr>
        <w:spacing w:after="40"/>
      </w:pPr>
      <w:r>
        <w:rPr>
          <w:color w:val="041E42"/>
          <w:sz w:val="21"/>
          <w:szCs w:val="21"/>
        </w:rPr>
        <w:t xml:space="preserve">Sensitivity: a hard learning memory can touch on displacement, loss, or family. Let learners choose an easy, everyday example, and make clear no one has to say theirs aloud.</w:t>
      </w:r>
    </w:p>
    <w:p>
      <w:pPr>
        <w:spacing w:after="40" w:before="140"/>
      </w:pPr>
      <w:r>
        <w:rPr>
          <w:b/>
          <w:bCs/>
          <w:color w:val="004976"/>
          <w:sz w:val="22"/>
          <w:szCs w:val="22"/>
        </w:rPr>
        <w:t xml:space="preserve">1. Tell 'I cannot' from 'I cannot yet'</w:t>
      </w:r>
      <w:r>
        <w:rPr>
          <w:color w:val="97999B"/>
          <w:sz w:val="17"/>
          <w:szCs w:val="17"/>
        </w:rPr>
        <w:t xml:space="preserve">   10-12 min</w:t>
      </w:r>
    </w:p>
    <w:p>
      <w:pPr>
        <w:spacing w:after="80"/>
      </w:pPr>
      <w:r>
        <w:rPr>
          <w:color w:val="041E42"/>
          <w:sz w:val="21"/>
          <w:szCs w:val="21"/>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changes when you add the word "yet" to the end?</w:t>
      </w:r>
    </w:p>
    <w:p>
      <w:pPr>
        <w:pStyle w:val="ListParagraph"/>
        <w:numPr>
          <w:ilvl w:val="0"/>
          <w:numId w:val="1"/>
        </w:numPr>
        <w:spacing w:after="20"/>
      </w:pPr>
      <w:r>
        <w:rPr>
          <w:color w:val="041E42"/>
          <w:sz w:val="20"/>
          <w:szCs w:val="20"/>
        </w:rPr>
        <w:t xml:space="preserve">Where do ideas like "I am just bad at this" come from, and are they always true?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growth mindset gets flattened into empty positivity; make clear it does not mean everything is easy, only that ability can grow with the right effort, approach and help.</w:t>
      </w:r>
    </w:p>
    <w:p>
      <w:pPr>
        <w:spacing w:after="40" w:before="20"/>
      </w:pPr>
      <w:r>
        <w:rPr>
          <w:i/>
          <w:iCs/>
          <w:color w:val="6B7280"/>
          <w:sz w:val="18"/>
          <w:szCs w:val="18"/>
        </w:rPr>
        <w:t xml:space="preserve">If low-resource: No board or slides are needed. Two spoken examples and the single word "yet", said aloud or drawn on the ground, carry this step.</w:t>
      </w:r>
    </w:p>
    <w:p>
      <w:pPr>
        <w:spacing w:after="40" w:before="140"/>
      </w:pPr>
      <w:r>
        <w:rPr>
          <w:b/>
          <w:bCs/>
          <w:color w:val="004976"/>
          <w:sz w:val="22"/>
          <w:szCs w:val="22"/>
        </w:rPr>
        <w:t xml:space="preserve">2. Remember a time you grew</w:t>
      </w:r>
      <w:r>
        <w:rPr>
          <w:color w:val="97999B"/>
          <w:sz w:val="17"/>
          <w:szCs w:val="17"/>
        </w:rPr>
        <w:t xml:space="preserve">   15-16 min</w:t>
      </w:r>
    </w:p>
    <w:p>
      <w:pPr>
        <w:spacing w:after="80"/>
      </w:pPr>
      <w:r>
        <w:rPr>
          <w:color w:val="041E42"/>
          <w:sz w:val="21"/>
          <w:szCs w:val="21"/>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something you can do now that felt impossible when you started?</w:t>
      </w:r>
    </w:p>
    <w:p>
      <w:pPr>
        <w:pStyle w:val="ListParagraph"/>
        <w:numPr>
          <w:ilvl w:val="0"/>
          <w:numId w:val="1"/>
        </w:numPr>
        <w:spacing w:after="20"/>
      </w:pPr>
      <w:r>
        <w:rPr>
          <w:color w:val="041E42"/>
          <w:sz w:val="20"/>
          <w:szCs w:val="20"/>
        </w:rPr>
        <w:t xml:space="preserve">What actually helped you get better at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insists they have never improved at anything; start smaller, walking them to an everyday skill like a language, a game, cooking, or a task at home, since everyone has grown at something.</w:t>
      </w:r>
    </w:p>
    <w:p>
      <w:pPr>
        <w:spacing w:after="40" w:before="20"/>
      </w:pPr>
      <w:r>
        <w:rPr>
          <w:i/>
          <w:iCs/>
          <w:color w:val="6B7280"/>
          <w:sz w:val="18"/>
          <w:szCs w:val="18"/>
        </w:rPr>
        <w:t xml:space="preserve">If low-resource: No writing is needed: learners draw the memory, or simply hold it in mind to tell a partner in the next step.</w:t>
      </w:r>
    </w:p>
    <w:p>
      <w:pPr>
        <w:spacing w:after="40" w:before="140"/>
      </w:pPr>
      <w:r>
        <w:rPr>
          <w:b/>
          <w:bCs/>
          <w:color w:val="004976"/>
          <w:sz w:val="22"/>
          <w:szCs w:val="22"/>
        </w:rPr>
        <w:t xml:space="preserve">3. Say what helped you improve</w:t>
      </w:r>
      <w:r>
        <w:rPr>
          <w:color w:val="97999B"/>
          <w:sz w:val="17"/>
          <w:szCs w:val="17"/>
        </w:rPr>
        <w:t xml:space="preserve">   14 min</w:t>
      </w:r>
    </w:p>
    <w:p>
      <w:pPr>
        <w:spacing w:after="80"/>
      </w:pPr>
      <w:r>
        <w:rPr>
          <w:color w:val="041E42"/>
          <w:sz w:val="21"/>
          <w:szCs w:val="21"/>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Across your stories, what keeps coming up as the thing that helped?</w:t>
      </w:r>
    </w:p>
    <w:p>
      <w:pPr>
        <w:pStyle w:val="ListParagraph"/>
        <w:numPr>
          <w:ilvl w:val="0"/>
          <w:numId w:val="1"/>
        </w:numPr>
        <w:spacing w:after="20"/>
      </w:pPr>
      <w:r>
        <w:rPr>
          <w:color w:val="041E42"/>
          <w:sz w:val="20"/>
          <w:szCs w:val="20"/>
        </w:rPr>
        <w:t xml:space="preserve">Which of those could you choose to do on purpose next time something is hard?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credits improvement to natural talent, which quietly rebuilds the fixed belief; steer them back to the effort, approaches and help they named, since those are what they can repeat.</w:t>
      </w:r>
    </w:p>
    <w:p>
      <w:pPr>
        <w:spacing w:after="40" w:before="140"/>
      </w:pPr>
      <w:r>
        <w:rPr>
          <w:b/>
          <w:bCs/>
          <w:color w:val="004976"/>
          <w:sz w:val="22"/>
          <w:szCs w:val="22"/>
        </w:rPr>
        <w:t xml:space="preserve">4. Change one 'cannot' into 'cannot yet'</w:t>
      </w:r>
      <w:r>
        <w:rPr>
          <w:color w:val="97999B"/>
          <w:sz w:val="17"/>
          <w:szCs w:val="17"/>
        </w:rPr>
        <w:t xml:space="preserve">   14 min</w:t>
      </w:r>
    </w:p>
    <w:p>
      <w:pPr>
        <w:spacing w:after="80"/>
      </w:pPr>
      <w:r>
        <w:rPr>
          <w:color w:val="041E42"/>
          <w:sz w:val="21"/>
          <w:szCs w:val="21"/>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have decided you cannot do?</w:t>
      </w:r>
    </w:p>
    <w:p>
      <w:pPr>
        <w:pStyle w:val="ListParagraph"/>
        <w:numPr>
          <w:ilvl w:val="0"/>
          <w:numId w:val="1"/>
        </w:numPr>
        <w:spacing w:after="20"/>
      </w:pPr>
      <w:r>
        <w:rPr>
          <w:color w:val="041E42"/>
          <w:sz w:val="20"/>
          <w:szCs w:val="20"/>
        </w:rPr>
        <w:t xml:space="preserve">What is one small step, or one person to ask, that would move you forward on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reframe stays a slogan with no action behind it; make sure each learner leaves with one small, concrete step, so the new belief is backed by something they will actually do.</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Tell one person at home about a time you got better at something hard, and what helped.</w:t>
            </w:r>
          </w:p>
        </w:tc>
      </w:tr>
    </w:tbl>
    <w:p>
      <w:pPr>
        <w:spacing w:after="80" w:before="40"/>
      </w:pPr>
      <w:r>
        <w:rPr>
          <w:i/>
          <w:iCs/>
          <w:color w:val="6B7280"/>
          <w:sz w:val="18"/>
          <w:szCs w:val="18"/>
        </w:rPr>
        <w:t xml:space="preserve">Flex: If contact time is short, the drawing (remembering a time you grew) and the "not yet" step can be set as independent work from the workbook; keep the opening frame and the closing share in-person.</w:t>
      </w:r>
    </w:p>
    <w:p>
      <w:pPr>
        <w:spacing w:after="40" w:before="200"/>
      </w:pPr>
      <w:r>
        <w:rPr>
          <w:b/>
          <w:bCs/>
          <w:color w:val="041E42"/>
          <w:sz w:val="26"/>
          <w:szCs w:val="26"/>
        </w:rPr>
        <w:t xml:space="preserve">Session 2 — What I am good at, what I want to grow</w:t>
      </w:r>
    </w:p>
    <w:p>
      <w:pPr>
        <w:spacing w:after="80"/>
      </w:pPr>
      <w:r>
        <w:rPr>
          <w:b/>
          <w:bCs/>
          <w:color w:val="3F8291"/>
          <w:sz w:val="18"/>
          <w:szCs w:val="18"/>
        </w:rPr>
        <w:t xml:space="preserve">1h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one strength and one area you are working on, to model before learners start.</w:t>
      </w:r>
    </w:p>
    <w:p>
      <w:pPr>
        <w:pStyle w:val="ListParagraph"/>
        <w:numPr>
          <w:ilvl w:val="0"/>
          <w:numId w:val="1"/>
        </w:numPr>
        <w:spacing w:after="40"/>
      </w:pPr>
      <w:r>
        <w:rPr>
          <w:color w:val="041E42"/>
          <w:sz w:val="21"/>
          <w:szCs w:val="21"/>
        </w:rPr>
        <w:t xml:space="preserve">The student workbook (a two-part page: strengths, and areas to grow).</w:t>
      </w:r>
    </w:p>
    <w:p>
      <w:pPr>
        <w:pStyle w:val="ListParagraph"/>
        <w:numPr>
          <w:ilvl w:val="0"/>
          <w:numId w:val="1"/>
        </w:numPr>
        <w:spacing w:after="40"/>
      </w:pPr>
      <w:r>
        <w:rPr>
          <w:color w:val="041E42"/>
          <w:sz w:val="21"/>
          <w:szCs w:val="21"/>
        </w:rPr>
        <w:t xml:space="preserve">Simple pictures or words for common learner strengths (asking questions, sticking at hard things, helping others, remembering, trying again), for learners who are not reading.</w:t>
      </w:r>
    </w:p>
    <w:p>
      <w:pPr>
        <w:pStyle w:val="ListParagraph"/>
        <w:numPr>
          <w:ilvl w:val="0"/>
          <w:numId w:val="1"/>
        </w:numPr>
        <w:spacing w:after="40"/>
      </w:pPr>
      <w:r>
        <w:rPr>
          <w:color w:val="041E42"/>
          <w:sz w:val="21"/>
          <w:szCs w:val="21"/>
        </w:rPr>
        <w:t xml:space="preserve">Sensitivity: naming an area to grow can feel exposing. Make clear everyone, including you, has areas to grow, that naming one is a sign of a strong learner, and that no one has to share anything they would rather keep private.</w:t>
      </w:r>
    </w:p>
    <w:p>
      <w:pPr>
        <w:spacing w:after="40" w:before="140"/>
      </w:pPr>
      <w:r>
        <w:rPr>
          <w:b/>
          <w:bCs/>
          <w:color w:val="004976"/>
          <w:sz w:val="22"/>
          <w:szCs w:val="22"/>
        </w:rPr>
        <w:t xml:space="preserve">1. Frame strengths and areas to grow honestly</w:t>
      </w:r>
      <w:r>
        <w:rPr>
          <w:color w:val="97999B"/>
          <w:sz w:val="17"/>
          <w:szCs w:val="17"/>
        </w:rPr>
        <w:t xml:space="preserve">   8-10 min</w:t>
      </w:r>
    </w:p>
    <w:p>
      <w:pPr>
        <w:spacing w:after="80"/>
      </w:pPr>
      <w:r>
        <w:rPr>
          <w:color w:val="041E42"/>
          <w:sz w:val="21"/>
          <w:szCs w:val="21"/>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being good at learning actually look like, beyond getting things right?</w:t>
      </w:r>
    </w:p>
    <w:p>
      <w:pPr>
        <w:pStyle w:val="ListParagraph"/>
        <w:numPr>
          <w:ilvl w:val="0"/>
          <w:numId w:val="1"/>
        </w:numPr>
        <w:spacing w:after="20"/>
      </w:pPr>
      <w:r>
        <w:rPr>
          <w:color w:val="041E42"/>
          <w:sz w:val="20"/>
          <w:szCs w:val="20"/>
        </w:rPr>
        <w:t xml:space="preserve">Why is naming something you want to get better at a sign of a strong learner, not a weak one?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"area to grow" as "weakness to confess" and pick something safe and vague; model a real one of your own and make clear everyone has them, so the honest ones come out.</w:t>
      </w:r>
    </w:p>
    <w:p>
      <w:pPr>
        <w:spacing w:after="40" w:before="20"/>
      </w:pPr>
      <w:r>
        <w:rPr>
          <w:i/>
          <w:iCs/>
          <w:color w:val="6B7280"/>
          <w:sz w:val="18"/>
          <w:szCs w:val="18"/>
        </w:rPr>
        <w:t xml:space="preserve">If low-resource: No board or slides are needed: two honest examples spoken aloud, one strength and one area you are working on, are enough.</w:t>
      </w:r>
    </w:p>
    <w:p>
      <w:pPr>
        <w:spacing w:after="40" w:before="140"/>
      </w:pPr>
      <w:r>
        <w:rPr>
          <w:b/>
          <w:bCs/>
          <w:color w:val="004976"/>
          <w:sz w:val="22"/>
          <w:szCs w:val="22"/>
        </w:rPr>
        <w:t xml:space="preserve">2. Mark your own strengths and areas</w:t>
      </w:r>
      <w:r>
        <w:rPr>
          <w:color w:val="97999B"/>
          <w:sz w:val="17"/>
          <w:szCs w:val="17"/>
        </w:rPr>
        <w:t xml:space="preserve">   14-16 min</w:t>
      </w:r>
    </w:p>
    <w:p>
      <w:pPr>
        <w:spacing w:after="80"/>
      </w:pPr>
      <w:r>
        <w:rPr>
          <w:color w:val="041E42"/>
          <w:sz w:val="21"/>
          <w:szCs w:val="21"/>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has learning felt easy or gone well for you, and what does that say about your strengths?</w:t>
      </w:r>
    </w:p>
    <w:p>
      <w:pPr>
        <w:pStyle w:val="ListParagraph"/>
        <w:numPr>
          <w:ilvl w:val="0"/>
          <w:numId w:val="1"/>
        </w:numPr>
        <w:spacing w:after="20"/>
      </w:pPr>
      <w:r>
        <w:rPr>
          <w:color w:val="041E42"/>
          <w:sz w:val="20"/>
          <w:szCs w:val="20"/>
        </w:rPr>
        <w:t xml:space="preserve">What do you find hardest as a learner, and which of those would you actually want to change?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the strengths side empty out of modesty; prompt them with a specific time you or a peer saw them do something well, since most learners undercount their strengths.</w:t>
      </w:r>
    </w:p>
    <w:p>
      <w:pPr>
        <w:spacing w:after="40" w:before="20"/>
      </w:pPr>
      <w:r>
        <w:rPr>
          <w:i/>
          <w:iCs/>
          <w:color w:val="6B7280"/>
          <w:sz w:val="18"/>
          <w:szCs w:val="18"/>
        </w:rPr>
        <w:t xml:space="preserve">If low-resource: No writing is needed: learners can point to picture-prompts or tell you a word to scribe, and copy nothing at all if they prefer to keep it in memory.</w:t>
      </w:r>
    </w:p>
    <w:p>
      <w:pPr>
        <w:spacing w:after="40" w:before="140"/>
      </w:pPr>
      <w:r>
        <w:rPr>
          <w:b/>
          <w:bCs/>
          <w:color w:val="004976"/>
          <w:sz w:val="22"/>
          <w:szCs w:val="22"/>
        </w:rPr>
        <w:t xml:space="preserve">3. Hear what your group sees in you</w:t>
      </w:r>
      <w:r>
        <w:rPr>
          <w:color w:val="97999B"/>
          <w:sz w:val="17"/>
          <w:szCs w:val="17"/>
        </w:rPr>
        <w:t xml:space="preserve">   16 min</w:t>
      </w:r>
    </w:p>
    <w:p>
      <w:pPr>
        <w:spacing w:after="80"/>
      </w:pPr>
      <w:r>
        <w:rPr>
          <w:color w:val="041E42"/>
          <w:sz w:val="21"/>
          <w:szCs w:val="21"/>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strength you have seen in this person as a learner?</w:t>
      </w:r>
    </w:p>
    <w:p>
      <w:pPr>
        <w:pStyle w:val="ListParagraph"/>
        <w:numPr>
          <w:ilvl w:val="0"/>
          <w:numId w:val="1"/>
        </w:numPr>
        <w:spacing w:after="20"/>
      </w:pPr>
      <w:r>
        <w:rPr>
          <w:color w:val="041E42"/>
          <w:sz w:val="20"/>
          <w:szCs w:val="20"/>
        </w:rPr>
        <w:t xml:space="preserve">Which strength that your group named surprised you, or had you not claimed for yourself?</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drifts into naming each other's weaknesses; hold firmly to strengths only, since unsolicited criticism from peers is exactly what makes areas to grow feel unsafe to name.</w:t>
      </w:r>
    </w:p>
    <w:p>
      <w:pPr>
        <w:spacing w:after="40" w:before="140"/>
      </w:pPr>
      <w:r>
        <w:rPr>
          <w:b/>
          <w:bCs/>
          <w:color w:val="004976"/>
          <w:sz w:val="22"/>
          <w:szCs w:val="22"/>
        </w:rPr>
        <w:t xml:space="preserve">4. Choose where to build and where to grow</w:t>
      </w:r>
      <w:r>
        <w:rPr>
          <w:color w:val="97999B"/>
          <w:sz w:val="17"/>
          <w:szCs w:val="17"/>
        </w:rPr>
        <w:t xml:space="preserve">   12 min</w:t>
      </w:r>
    </w:p>
    <w:p>
      <w:pPr>
        <w:spacing w:after="80"/>
      </w:pPr>
      <w:r>
        <w:rPr>
          <w:color w:val="041E42"/>
          <w:sz w:val="21"/>
          <w:szCs w:val="21"/>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or two strengths do you most want to build on?</w:t>
      </w:r>
    </w:p>
    <w:p>
      <w:pPr>
        <w:pStyle w:val="ListParagraph"/>
        <w:numPr>
          <w:ilvl w:val="0"/>
          <w:numId w:val="1"/>
        </w:numPr>
        <w:spacing w:after="20"/>
      </w:pPr>
      <w:r>
        <w:rPr>
          <w:color w:val="041E42"/>
          <w:sz w:val="20"/>
          <w:szCs w:val="20"/>
        </w:rPr>
        <w:t xml:space="preserve">Which area would you most like your next learning goal to work 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an area to please you rather than one they care about; reassure them there is no right answer and that a goal only works if the area genuinely matters to them.</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Ask one or two people who know you well what you are good at as a learner, and mark it on your workbook page.</w:t>
            </w:r>
          </w:p>
        </w:tc>
      </w:tr>
    </w:tbl>
    <w:p>
      <w:pPr>
        <w:spacing w:after="80" w:before="40"/>
      </w:pPr>
      <w:r>
        <w:rPr>
          <w:i/>
          <w:iCs/>
          <w:color w:val="6B7280"/>
          <w:sz w:val="18"/>
          <w:szCs w:val="18"/>
        </w:rPr>
        <w:t xml:space="preserve">Flex: The peer round must stay in-person, it is the engine of the activity; the private mapping of strengths and areas can move to independent work if needed.</w:t>
      </w:r>
    </w:p>
    <w:p>
      <w:pPr>
        <w:spacing w:after="40" w:before="200"/>
      </w:pPr>
      <w:r>
        <w:rPr>
          <w:b/>
          <w:bCs/>
          <w:color w:val="041E42"/>
          <w:sz w:val="26"/>
          <w:szCs w:val="26"/>
        </w:rPr>
        <w:t xml:space="preserve">Session 3 — How I learn best</w:t>
      </w:r>
    </w:p>
    <w:p>
      <w:pPr>
        <w:spacing w:after="80"/>
      </w:pPr>
      <w:r>
        <w:rPr>
          <w:b/>
          <w:bCs/>
          <w:color w:val="3F8291"/>
          <w:sz w:val="18"/>
          <w:szCs w:val="18"/>
        </w:rPr>
        <w:t xml:space="preserve">1h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condition that helps you learn and one that trips you up, to model first.</w:t>
      </w:r>
    </w:p>
    <w:p>
      <w:pPr>
        <w:pStyle w:val="ListParagraph"/>
        <w:numPr>
          <w:ilvl w:val="0"/>
          <w:numId w:val="1"/>
        </w:numPr>
        <w:spacing w:after="40"/>
      </w:pPr>
      <w:r>
        <w:rPr>
          <w:color w:val="041E42"/>
          <w:sz w:val="21"/>
          <w:szCs w:val="21"/>
        </w:rPr>
        <w:t xml:space="preserve">The student workbook (a picture-clock for when, and simple pictures for where, who, and what helps or hinders).</w:t>
      </w:r>
    </w:p>
    <w:p>
      <w:pPr>
        <w:pStyle w:val="ListParagraph"/>
        <w:numPr>
          <w:ilvl w:val="0"/>
          <w:numId w:val="1"/>
        </w:numPr>
        <w:spacing w:after="40"/>
      </w:pPr>
      <w:r>
        <w:rPr>
          <w:color w:val="041E42"/>
          <w:sz w:val="21"/>
          <w:szCs w:val="21"/>
        </w:rPr>
        <w:t xml:space="preserve">Sensitivity: helpers and hindrances, and hard learning memories, can touch on home, family, and displacement. Let learners keep these private, choose a lower-stakes memory, and never require anyone to share details aloud.</w:t>
      </w:r>
    </w:p>
    <w:p>
      <w:pPr>
        <w:spacing w:after="40" w:before="140"/>
      </w:pPr>
      <w:r>
        <w:rPr>
          <w:b/>
          <w:bCs/>
          <w:color w:val="004976"/>
          <w:sz w:val="22"/>
          <w:szCs w:val="22"/>
        </w:rPr>
        <w:t xml:space="preserve">1. Notice when and where you learn best</w:t>
      </w:r>
      <w:r>
        <w:rPr>
          <w:color w:val="97999B"/>
          <w:sz w:val="17"/>
          <w:szCs w:val="17"/>
        </w:rPr>
        <w:t xml:space="preserve">   12-14 min</w:t>
      </w:r>
    </w:p>
    <w:p>
      <w:pPr>
        <w:spacing w:after="80"/>
      </w:pPr>
      <w:r>
        <w:rPr>
          <w:color w:val="041E42"/>
          <w:sz w:val="21"/>
          <w:szCs w:val="21"/>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in the day do you find learning easiest, and when is it hardest?</w:t>
      </w:r>
    </w:p>
    <w:p>
      <w:pPr>
        <w:pStyle w:val="ListParagraph"/>
        <w:numPr>
          <w:ilvl w:val="0"/>
          <w:numId w:val="1"/>
        </w:numPr>
        <w:spacing w:after="20"/>
      </w:pPr>
      <w:r>
        <w:rPr>
          <w:color w:val="041E42"/>
          <w:sz w:val="20"/>
          <w:szCs w:val="20"/>
        </w:rPr>
        <w:t xml:space="preserve">Think of a time something finally made sense to you. What was around you then?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mark what they think a good student should say; ask for a real recent example that proves it, and let the honest, messier answer stand.</w:t>
      </w:r>
    </w:p>
    <w:p>
      <w:pPr>
        <w:spacing w:after="40" w:before="20"/>
      </w:pPr>
      <w:r>
        <w:rPr>
          <w:i/>
          <w:iCs/>
          <w:color w:val="6B7280"/>
          <w:sz w:val="18"/>
          <w:szCs w:val="18"/>
        </w:rPr>
        <w:t xml:space="preserve">If low-resource: No writing is needed: learners point on the picture-clock and to the place-pictures, or say three conditions aloud to a partner. The noticing matters more than the marking.</w:t>
      </w:r>
    </w:p>
    <w:p>
      <w:pPr>
        <w:spacing w:after="40" w:before="140"/>
      </w:pPr>
      <w:r>
        <w:rPr>
          <w:b/>
          <w:bCs/>
          <w:color w:val="004976"/>
          <w:sz w:val="22"/>
          <w:szCs w:val="22"/>
        </w:rPr>
        <w:t xml:space="preserve">2. Mark who and what helps and hinders you</w:t>
      </w:r>
      <w:r>
        <w:rPr>
          <w:color w:val="97999B"/>
          <w:sz w:val="17"/>
          <w:szCs w:val="17"/>
        </w:rPr>
        <w:t xml:space="preserve">   12-14 min</w:t>
      </w:r>
    </w:p>
    <w:p>
      <w:pPr>
        <w:spacing w:after="80"/>
      </w:pPr>
      <w:r>
        <w:rPr>
          <w:color w:val="041E42"/>
          <w:sz w:val="21"/>
          <w:szCs w:val="21"/>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helps you learn, and do you learn better with someone or on your own?</w:t>
      </w:r>
    </w:p>
    <w:p>
      <w:pPr>
        <w:pStyle w:val="ListParagraph"/>
        <w:numPr>
          <w:ilvl w:val="0"/>
          <w:numId w:val="1"/>
        </w:numPr>
        <w:spacing w:after="20"/>
      </w:pPr>
      <w:r>
        <w:rPr>
          <w:color w:val="041E42"/>
          <w:sz w:val="20"/>
          <w:szCs w:val="20"/>
        </w:rPr>
        <w:t xml:space="preserve">What reliably gets in your way, and is it something you can change or plan around?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only obstacles they cannot control; acknowledge the constraint honestly, then help them find one helper or habit within their reach, so the map is not all walls.</w:t>
      </w:r>
    </w:p>
    <w:p>
      <w:pPr>
        <w:spacing w:after="40" w:before="20"/>
      </w:pPr>
      <w:r>
        <w:rPr>
          <w:i/>
          <w:iCs/>
          <w:color w:val="6B7280"/>
          <w:sz w:val="18"/>
          <w:szCs w:val="18"/>
        </w:rPr>
        <w:t xml:space="preserve">If low-resource: If sharing feels exposing, learners keep this private and report only a general pattern, since some helpers and hindrances touch on home and family.</w:t>
      </w:r>
    </w:p>
    <w:p>
      <w:pPr>
        <w:spacing w:after="40" w:before="140"/>
      </w:pPr>
      <w:r>
        <w:rPr>
          <w:b/>
          <w:bCs/>
          <w:color w:val="004976"/>
          <w:sz w:val="22"/>
          <w:szCs w:val="22"/>
        </w:rPr>
        <w:t xml:space="preserve">3. Learn from a good and a hard memory</w:t>
      </w:r>
      <w:r>
        <w:rPr>
          <w:color w:val="97999B"/>
          <w:sz w:val="17"/>
          <w:szCs w:val="17"/>
        </w:rPr>
        <w:t xml:space="preserve">   16 min</w:t>
      </w:r>
    </w:p>
    <w:p>
      <w:pPr>
        <w:spacing w:after="80"/>
      </w:pPr>
      <w:r>
        <w:rPr>
          <w:color w:val="041E42"/>
          <w:sz w:val="21"/>
          <w:szCs w:val="21"/>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made the good time work: you, the people, the way you did it, or the moment?</w:t>
      </w:r>
    </w:p>
    <w:p>
      <w:pPr>
        <w:pStyle w:val="ListParagraph"/>
        <w:numPr>
          <w:ilvl w:val="0"/>
          <w:numId w:val="1"/>
        </w:numPr>
        <w:spacing w:after="20"/>
      </w:pPr>
      <w:r>
        <w:rPr>
          <w:color w:val="041E42"/>
          <w:sz w:val="20"/>
          <w:szCs w:val="20"/>
        </w:rPr>
        <w:t xml:space="preserve">In the hard one, what actually got in the way, and what would help next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turns the struggle into self-blame ("I am just lazy"); redirect from judging themselves to reading the evidence, so the memory yields a condition to plan around rather than a label to carry.</w:t>
      </w:r>
    </w:p>
    <w:p>
      <w:pPr>
        <w:spacing w:after="40" w:before="20"/>
      </w:pPr>
      <w:r>
        <w:rPr>
          <w:i/>
          <w:iCs/>
          <w:color w:val="6B7280"/>
          <w:sz w:val="18"/>
          <w:szCs w:val="18"/>
        </w:rPr>
        <w:t xml:space="preserve">If low-resource: Where a memory risks touching on displacement or a hard period, let learners choose a lower-stakes example, and never require anyone to share the details aloud.</w:t>
      </w:r>
    </w:p>
    <w:p>
      <w:pPr>
        <w:spacing w:after="40" w:before="140"/>
      </w:pPr>
      <w:r>
        <w:rPr>
          <w:b/>
          <w:bCs/>
          <w:color w:val="004976"/>
          <w:sz w:val="22"/>
          <w:szCs w:val="22"/>
        </w:rPr>
        <w:t xml:space="preserve">4. Name your conditions and carry them forward</w:t>
      </w:r>
      <w:r>
        <w:rPr>
          <w:color w:val="97999B"/>
          <w:sz w:val="17"/>
          <w:szCs w:val="17"/>
        </w:rPr>
        <w:t xml:space="preserve">   12 min</w:t>
      </w:r>
    </w:p>
    <w:p>
      <w:pPr>
        <w:spacing w:after="80"/>
      </w:pPr>
      <w:r>
        <w:rPr>
          <w:color w:val="041E42"/>
          <w:sz w:val="21"/>
          <w:szCs w:val="21"/>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three or four conditions that help you learn best?</w:t>
      </w:r>
    </w:p>
    <w:p>
      <w:pPr>
        <w:pStyle w:val="ListParagraph"/>
        <w:numPr>
          <w:ilvl w:val="0"/>
          <w:numId w:val="1"/>
        </w:numPr>
        <w:spacing w:after="20"/>
      </w:pPr>
      <w:r>
        <w:rPr>
          <w:color w:val="041E42"/>
          <w:sz w:val="20"/>
          <w:szCs w:val="20"/>
        </w:rPr>
        <w:t xml:space="preserve">Knowing this, what is one thing you would build into a goal so it actually fits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picture stays vague ("I like learning"); push for conditions specific enough to act on, so a learner can later say "I will study early, with a friend" rather than repeating a feeling.</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Over the next two days, notice when and where you focus best, and mark it on your workbook picture-clock.</w:t>
            </w:r>
          </w:p>
        </w:tc>
      </w:tr>
    </w:tbl>
    <w:p>
      <w:pPr>
        <w:spacing w:after="80" w:before="40"/>
      </w:pPr>
      <w:r>
        <w:rPr>
          <w:i/>
          <w:iCs/>
          <w:color w:val="6B7280"/>
          <w:sz w:val="18"/>
          <w:szCs w:val="18"/>
        </w:rPr>
        <w:t xml:space="preserve">Flex: The two-day noticing task is independent by design and doubles as the week's independent learning practice; the reflection and the compare-with-a-partner step stay in-person.</w:t>
      </w:r>
    </w:p>
    <w:p>
      <w:r>
        <w:br w:type="page"/>
      </w:r>
    </w:p>
    <w:p>
      <w:pPr>
        <w:pBdr>
          <w:bottom w:val="single" w:color="8F993E" w:sz="12" w:space="6"/>
        </w:pBdr>
        <w:spacing w:after="60" w:before="240"/>
      </w:pPr>
      <w:r>
        <w:rPr>
          <w:b/>
          <w:bCs/>
          <w:color w:val="004976"/>
          <w:sz w:val="40"/>
          <w:szCs w:val="40"/>
        </w:rPr>
        <w:t xml:space="preserve">Week 2 — Set clear, meaningful learning goals</w:t>
      </w:r>
    </w:p>
    <w:p>
      <w:pPr>
        <w:spacing w:after="80"/>
      </w:pPr>
      <w:r>
        <w:rPr>
          <w:i/>
          <w:iCs/>
          <w:color w:val="6B7280"/>
          <w:sz w:val="19"/>
          <w:szCs w:val="19"/>
        </w:rPr>
        <w:t xml:space="preserve">Objective 2: Set clear, meaningful learning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OUTCOME OF THE WEEK</w:t>
            </w:r>
          </w:p>
          <w:p>
            <w:r>
              <w:rPr>
                <w:color w:val="041E42"/>
                <w:sz w:val="21"/>
                <w:szCs w:val="21"/>
              </w:rPr>
              <w:t xml:space="preserve">Each learner leaves with one small, clear learning goal they care about, broken into a short ladder of steps, and a first step taken during the week. This goal, built from Week 1's Learner Profile, is what the planning work in Week 3 will move forward.</w:t>
            </w:r>
          </w:p>
        </w:tc>
      </w:tr>
    </w:tbl>
    <w:p>
      <w:pPr>
        <w:spacing w:after="120" w:before="80"/>
      </w:pPr>
      <w:r>
        <w:rPr>
          <w:color w:val="97999B"/>
          <w:sz w:val="19"/>
          <w:szCs w:val="19"/>
        </w:rPr>
        <w:t xml:space="preserve">This week: 3h in-person · 2h independent, across 3 sessions.</w:t>
      </w:r>
    </w:p>
    <w:p>
      <w:pPr>
        <w:spacing w:after="40" w:before="200"/>
      </w:pPr>
      <w:r>
        <w:rPr>
          <w:b/>
          <w:bCs/>
          <w:color w:val="041E42"/>
          <w:sz w:val="26"/>
          <w:szCs w:val="26"/>
        </w:rPr>
        <w:t xml:space="preserve">Session 1 — What makes a good goal</w:t>
      </w:r>
    </w:p>
    <w:p>
      <w:pPr>
        <w:spacing w:after="80"/>
      </w:pPr>
      <w:r>
        <w:rPr>
          <w:b/>
          <w:bCs/>
          <w:color w:val="3F8291"/>
          <w:sz w:val="18"/>
          <w:szCs w:val="18"/>
        </w:rPr>
        <w:t xml:space="preserve">1h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tests ready to say aloud, with a simple picture for each on the workbook page (small, clear, matters, by-when).</w:t>
      </w:r>
    </w:p>
    <w:p>
      <w:pPr>
        <w:pStyle w:val="ListParagraph"/>
        <w:numPr>
          <w:ilvl w:val="0"/>
          <w:numId w:val="1"/>
        </w:numPr>
        <w:spacing w:after="40"/>
      </w:pPr>
      <w:r>
        <w:rPr>
          <w:color w:val="041E42"/>
          <w:sz w:val="21"/>
          <w:szCs w:val="21"/>
        </w:rPr>
        <w:t xml:space="preserve">A set of spoken example goals at mixed quality, some vague, some too big, some with no by-when, close to your learners' real goals.</w:t>
      </w:r>
    </w:p>
    <w:p>
      <w:pPr>
        <w:pStyle w:val="ListParagraph"/>
        <w:numPr>
          <w:ilvl w:val="0"/>
          <w:numId w:val="1"/>
        </w:numPr>
        <w:spacing w:after="40"/>
      </w:pPr>
      <w:r>
        <w:rPr>
          <w:color w:val="041E42"/>
          <w:sz w:val="21"/>
          <w:szCs w:val="21"/>
        </w:rPr>
        <w:t xml:space="preserve">One weak goal and the same goal improved, to model the fix aloud.</w:t>
      </w:r>
    </w:p>
    <w:p>
      <w:pPr>
        <w:spacing w:after="40" w:before="140"/>
      </w:pPr>
      <w:r>
        <w:rPr>
          <w:b/>
          <w:bCs/>
          <w:color w:val="004976"/>
          <w:sz w:val="22"/>
          <w:szCs w:val="22"/>
        </w:rPr>
        <w:t xml:space="preserve">1. Learn the tests of a good goal</w:t>
      </w:r>
      <w:r>
        <w:rPr>
          <w:color w:val="97999B"/>
          <w:sz w:val="17"/>
          <w:szCs w:val="17"/>
        </w:rPr>
        <w:t xml:space="preserve">   10-12 min</w:t>
      </w:r>
    </w:p>
    <w:p>
      <w:pPr>
        <w:spacing w:after="80"/>
      </w:pPr>
      <w:r>
        <w:rPr>
          <w:color w:val="041E42"/>
          <w:sz w:val="21"/>
          <w:szCs w:val="21"/>
        </w:rPr>
        <w:t xml:space="preserve">Say the tests plainly, with the workbook picture for each: a good goal is small enough to reach, clear so you can tell when it is done, it matters to you, and it has a by-when. Give one quick spoken goal that passes all of them. Keep it short: learners understand the tests far better by judging goals in the next step than by hearing you explain.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each test ask, in your own words?</w:t>
      </w:r>
    </w:p>
    <w:p>
      <w:pPr>
        <w:pStyle w:val="ListParagraph"/>
        <w:numPr>
          <w:ilvl w:val="0"/>
          <w:numId w:val="1"/>
        </w:numPr>
        <w:spacing w:after="20"/>
      </w:pPr>
      <w:r>
        <w:rPr>
          <w:color w:val="041E42"/>
          <w:sz w:val="20"/>
          <w:szCs w:val="20"/>
        </w:rPr>
        <w:t xml:space="preserve">Which test do you think goals most often fail?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the tests as boxes to tick; stress that the point is judgement, and that a goal can sound neat and still not matter to the learner.</w:t>
      </w:r>
    </w:p>
    <w:p>
      <w:pPr>
        <w:spacing w:after="40" w:before="20"/>
      </w:pPr>
      <w:r>
        <w:rPr>
          <w:i/>
          <w:iCs/>
          <w:color w:val="6B7280"/>
          <w:sz w:val="18"/>
          <w:szCs w:val="18"/>
        </w:rPr>
        <w:t xml:space="preserve">If low-resource: No handout is needed: say the four tests aloud and point to the four pictures on the workbook page to score against.</w:t>
      </w:r>
    </w:p>
    <w:p>
      <w:pPr>
        <w:spacing w:after="40" w:before="140"/>
      </w:pPr>
      <w:r>
        <w:rPr>
          <w:b/>
          <w:bCs/>
          <w:color w:val="004976"/>
          <w:sz w:val="22"/>
          <w:szCs w:val="22"/>
        </w:rPr>
        <w:t xml:space="preserve">2. Judge goals, thumbs up or down</w:t>
      </w:r>
      <w:r>
        <w:rPr>
          <w:color w:val="97999B"/>
          <w:sz w:val="17"/>
          <w:szCs w:val="17"/>
        </w:rPr>
        <w:t xml:space="preserve">   16 min</w:t>
      </w:r>
    </w:p>
    <w:p>
      <w:pPr>
        <w:spacing w:after="80"/>
      </w:pPr>
      <w:r>
        <w:rPr>
          <w:color w:val="041E42"/>
          <w:sz w:val="21"/>
          <w:szCs w:val="21"/>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and what tells you that?</w:t>
      </w:r>
    </w:p>
    <w:p>
      <w:pPr>
        <w:pStyle w:val="ListParagraph"/>
        <w:numPr>
          <w:ilvl w:val="0"/>
          <w:numId w:val="1"/>
        </w:numPr>
        <w:spacing w:after="20"/>
      </w:pPr>
      <w:r>
        <w:rPr>
          <w:color w:val="041E42"/>
          <w:sz w:val="20"/>
          <w:szCs w:val="20"/>
        </w:rPr>
        <w:t xml:space="preserve">Could two people hear this goal and picture different things?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approve a goal because it sounds big and ambitious; remind them that a big goal with no by-when and no clear finish is a weak goal.</w:t>
      </w:r>
    </w:p>
    <w:p>
      <w:pPr>
        <w:spacing w:after="40" w:before="140"/>
      </w:pPr>
      <w:r>
        <w:rPr>
          <w:b/>
          <w:bCs/>
          <w:color w:val="004976"/>
          <w:sz w:val="22"/>
          <w:szCs w:val="22"/>
        </w:rPr>
        <w:t xml:space="preserve">3. Fix a weak goal</w:t>
      </w:r>
      <w:r>
        <w:rPr>
          <w:color w:val="97999B"/>
          <w:sz w:val="17"/>
          <w:szCs w:val="17"/>
        </w:rPr>
        <w:t xml:space="preserve">   16 min</w:t>
      </w:r>
    </w:p>
    <w:p>
      <w:pPr>
        <w:spacing w:after="80"/>
      </w:pPr>
      <w:r>
        <w:rPr>
          <w:color w:val="041E42"/>
          <w:sz w:val="21"/>
          <w:szCs w:val="21"/>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first, and what is the smallest change that fixes it?</w:t>
      </w:r>
    </w:p>
    <w:p>
      <w:pPr>
        <w:pStyle w:val="ListParagraph"/>
        <w:numPr>
          <w:ilvl w:val="0"/>
          <w:numId w:val="1"/>
        </w:numPr>
        <w:spacing w:after="20"/>
      </w:pPr>
      <w:r>
        <w:rPr>
          <w:color w:val="041E42"/>
          <w:sz w:val="20"/>
          <w:szCs w:val="20"/>
        </w:rPr>
        <w:t xml:space="preserve">Now that it is clear, can you still reach it in the time you set?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fix the words but strip out what made the goal matter; check the improved goal is still one a real person would care about.</w:t>
      </w:r>
    </w:p>
    <w:p>
      <w:pPr>
        <w:spacing w:after="40" w:before="140"/>
      </w:pPr>
      <w:r>
        <w:rPr>
          <w:b/>
          <w:bCs/>
          <w:color w:val="004976"/>
          <w:sz w:val="22"/>
          <w:szCs w:val="22"/>
        </w:rPr>
        <w:t xml:space="preserve">4. Test your own goal</w:t>
      </w:r>
      <w:r>
        <w:rPr>
          <w:color w:val="97999B"/>
          <w:sz w:val="17"/>
          <w:szCs w:val="17"/>
        </w:rPr>
        <w:t xml:space="preserve">   12 min</w:t>
      </w:r>
    </w:p>
    <w:p>
      <w:pPr>
        <w:spacing w:after="80"/>
      </w:pPr>
      <w:r>
        <w:rPr>
          <w:color w:val="041E42"/>
          <w:sz w:val="21"/>
          <w:szCs w:val="21"/>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Run your own goal through the tests: which does it pass, and which needs work?</w:t>
      </w:r>
    </w:p>
    <w:p>
      <w:pPr>
        <w:pStyle w:val="ListParagraph"/>
        <w:numPr>
          <w:ilvl w:val="0"/>
          <w:numId w:val="1"/>
        </w:numPr>
        <w:spacing w:after="20"/>
      </w:pPr>
      <w:r>
        <w:rPr>
          <w:color w:val="041E42"/>
          <w:sz w:val="20"/>
          <w:szCs w:val="20"/>
        </w:rPr>
        <w:t xml:space="preserve">What is the one change that would make your goal stronger?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declares their goal fine to avoid the work; ask them to say the exact words that make it clear and timed, which usually surfaces the gap.</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Think of one goal you might set, and check it against the four tests, or ask someone at home to hear it and help.</w:t>
            </w:r>
          </w:p>
        </w:tc>
      </w:tr>
    </w:tbl>
    <w:p>
      <w:pPr>
        <w:spacing w:after="80" w:before="40"/>
      </w:pPr>
      <w:r>
        <w:rPr>
          <w:i/>
          <w:iCs/>
          <w:color w:val="6B7280"/>
          <w:sz w:val="18"/>
          <w:szCs w:val="18"/>
        </w:rPr>
        <w:t xml:space="preserve">Flex: The judging and fixing of example goals is best done in-person, where disagreement sharpens the tests; testing your own goal can move to independent work if contact time is short.</w:t>
      </w:r>
    </w:p>
    <w:p>
      <w:pPr>
        <w:spacing w:after="40" w:before="200"/>
      </w:pPr>
      <w:r>
        <w:rPr>
          <w:b/>
          <w:bCs/>
          <w:color w:val="041E42"/>
          <w:sz w:val="26"/>
          <w:szCs w:val="26"/>
        </w:rPr>
        <w:t xml:space="preserve">Session 2 — Choose and draw your goal</w:t>
      </w:r>
    </w:p>
    <w:p>
      <w:pPr>
        <w:spacing w:after="80"/>
      </w:pPr>
      <w:r>
        <w:rPr>
          <w:b/>
          <w:bCs/>
          <w:color w:val="3F8291"/>
          <w:sz w:val="18"/>
          <w:szCs w:val="18"/>
        </w:rPr>
        <w:t xml:space="preserve">1h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not about a future they cannot control. Two clear goals a learner cares about beat a long list they quietly abandon. Resist tidying their goal into your words.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Week 1 Learner Profile pages (strengths, areas to grow, how they learn best).</w:t>
      </w:r>
    </w:p>
    <w:p>
      <w:pPr>
        <w:pStyle w:val="ListParagraph"/>
        <w:numPr>
          <w:ilvl w:val="0"/>
          <w:numId w:val="1"/>
        </w:numPr>
        <w:spacing w:after="40"/>
      </w:pPr>
      <w:r>
        <w:rPr>
          <w:color w:val="041E42"/>
          <w:sz w:val="21"/>
          <w:szCs w:val="21"/>
        </w:rPr>
        <w:t xml:space="preserve">Your own honest example of a small learning goal and why it matters to you, to model first.</w:t>
      </w:r>
    </w:p>
    <w:p>
      <w:pPr>
        <w:pStyle w:val="ListParagraph"/>
        <w:numPr>
          <w:ilvl w:val="0"/>
          <w:numId w:val="1"/>
        </w:numPr>
        <w:spacing w:after="40"/>
      </w:pPr>
      <w:r>
        <w:rPr>
          <w:color w:val="041E42"/>
          <w:sz w:val="21"/>
          <w:szCs w:val="21"/>
        </w:rPr>
        <w:t xml:space="preserve">The student workbook (the goal page, with space to draw).</w:t>
      </w:r>
    </w:p>
    <w:p>
      <w:pPr>
        <w:pStyle w:val="ListParagraph"/>
        <w:numPr>
          <w:ilvl w:val="0"/>
          <w:numId w:val="1"/>
        </w:numPr>
        <w:spacing w:after="40"/>
      </w:pPr>
      <w:r>
        <w:rPr>
          <w:color w:val="041E42"/>
          <w:sz w:val="21"/>
          <w:szCs w:val="21"/>
        </w:rPr>
        <w:t xml:space="preserve">Sensitivity: a goal can touch on hard things, family, marriage, leaving. Keep goals about the learner's own learning, and let anyone pass and only draw.</w:t>
      </w:r>
    </w:p>
    <w:p>
      <w:pPr>
        <w:spacing w:after="40" w:before="140"/>
      </w:pPr>
      <w:r>
        <w:rPr>
          <w:b/>
          <w:bCs/>
          <w:color w:val="004976"/>
          <w:sz w:val="22"/>
          <w:szCs w:val="22"/>
        </w:rPr>
        <w:t xml:space="preserve">1. You choose what you learn</w:t>
      </w:r>
      <w:r>
        <w:rPr>
          <w:color w:val="97999B"/>
          <w:sz w:val="17"/>
          <w:szCs w:val="17"/>
        </w:rPr>
        <w:t xml:space="preserve">   10 min</w:t>
      </w:r>
    </w:p>
    <w:p>
      <w:pPr>
        <w:spacing w:after="80"/>
      </w:pPr>
      <w:r>
        <w:rPr>
          <w:color w:val="041E42"/>
          <w:sz w:val="21"/>
          <w:szCs w:val="21"/>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small thing about your learning that you get to choose?</w:t>
      </w:r>
    </w:p>
    <w:p>
      <w:pPr>
        <w:pStyle w:val="ListParagraph"/>
        <w:numPr>
          <w:ilvl w:val="0"/>
          <w:numId w:val="1"/>
        </w:numPr>
        <w:spacing w:after="20"/>
      </w:pPr>
      <w:r>
        <w:rPr>
          <w:color w:val="041E42"/>
          <w:sz w:val="20"/>
          <w:szCs w:val="20"/>
        </w:rPr>
        <w:t xml:space="preserve">Why is it worth having a goal, and not just a wish?</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reach for big life goals outside their control; warmly bring it back to a small learning goal for now, and keep any bigger dream noted, not crushed.</w:t>
      </w:r>
    </w:p>
    <w:p>
      <w:pPr>
        <w:spacing w:after="40" w:before="20"/>
      </w:pPr>
      <w:r>
        <w:rPr>
          <w:i/>
          <w:iCs/>
          <w:color w:val="6B7280"/>
          <w:sz w:val="18"/>
          <w:szCs w:val="18"/>
        </w:rPr>
        <w:t xml:space="preserve">If low-resource: Nothing is needed but you speaking the idea aloud; no board or slides.</w:t>
      </w:r>
    </w:p>
    <w:p>
      <w:pPr>
        <w:spacing w:after="40" w:before="140"/>
      </w:pPr>
      <w:r>
        <w:rPr>
          <w:b/>
          <w:bCs/>
          <w:color w:val="004976"/>
          <w:sz w:val="22"/>
          <w:szCs w:val="22"/>
        </w:rPr>
        <w:t xml:space="preserve">2. Choose a goal from your profile</w:t>
      </w:r>
      <w:r>
        <w:rPr>
          <w:color w:val="97999B"/>
          <w:sz w:val="17"/>
          <w:szCs w:val="17"/>
        </w:rPr>
        <w:t xml:space="preserve">   16 min</w:t>
      </w:r>
    </w:p>
    <w:p>
      <w:pPr>
        <w:spacing w:after="80"/>
      </w:pPr>
      <w:r>
        <w:rPr>
          <w:color w:val="041E42"/>
          <w:sz w:val="21"/>
          <w:szCs w:val="21"/>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what you wanted to grow, what would you like to be able to do that you cannot yet?</w:t>
      </w:r>
    </w:p>
    <w:p>
      <w:pPr>
        <w:pStyle w:val="ListParagraph"/>
        <w:numPr>
          <w:ilvl w:val="0"/>
          <w:numId w:val="1"/>
        </w:numPr>
        <w:spacing w:after="20"/>
      </w:pPr>
      <w:r>
        <w:rPr>
          <w:color w:val="041E42"/>
          <w:sz w:val="20"/>
          <w:szCs w:val="20"/>
        </w:rPr>
        <w:t xml:space="preserve">Why does this one matter to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writes a goal to please you; reassure them there is no right answer and a goal only works if they care about reaching it.</w:t>
      </w:r>
    </w:p>
    <w:p>
      <w:pPr>
        <w:spacing w:after="40" w:before="20"/>
      </w:pPr>
      <w:r>
        <w:rPr>
          <w:i/>
          <w:iCs/>
          <w:color w:val="6B7280"/>
          <w:sz w:val="18"/>
          <w:szCs w:val="18"/>
        </w:rPr>
        <w:t xml:space="preserve">If low-resource: If the profile is not to hand, ask them to remember one area they wanted to grow, and start there.</w:t>
      </w:r>
    </w:p>
    <w:p>
      <w:pPr>
        <w:spacing w:after="40" w:before="140"/>
      </w:pPr>
      <w:r>
        <w:rPr>
          <w:b/>
          <w:bCs/>
          <w:color w:val="004976"/>
          <w:sz w:val="22"/>
          <w:szCs w:val="22"/>
        </w:rPr>
        <w:t xml:space="preserve">3. Draw your goal</w:t>
      </w:r>
      <w:r>
        <w:rPr>
          <w:color w:val="97999B"/>
          <w:sz w:val="17"/>
          <w:szCs w:val="17"/>
        </w:rPr>
        <w:t xml:space="preserve">   18 min</w:t>
      </w:r>
    </w:p>
    <w:p>
      <w:pPr>
        <w:spacing w:after="80"/>
      </w:pPr>
      <w:r>
        <w:rPr>
          <w:color w:val="041E42"/>
          <w:sz w:val="21"/>
          <w:szCs w:val="21"/>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draw what it looks like when you have reached this goal?</w:t>
      </w:r>
    </w:p>
    <w:p>
      <w:pPr>
        <w:pStyle w:val="ListParagraph"/>
        <w:numPr>
          <w:ilvl w:val="0"/>
          <w:numId w:val="1"/>
        </w:numPr>
        <w:spacing w:after="20"/>
      </w:pPr>
      <w:r>
        <w:rPr>
          <w:color w:val="041E42"/>
          <w:sz w:val="20"/>
          <w:szCs w:val="20"/>
        </w:rPr>
        <w:t xml:space="preserve">How would you know you had reached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goal stays huge and distant so it cannot be pictured; help the learner cut it down to one small, clear step of the bigger wish.</w:t>
      </w:r>
    </w:p>
    <w:p>
      <w:pPr>
        <w:spacing w:after="40" w:before="20"/>
      </w:pPr>
      <w:r>
        <w:rPr>
          <w:i/>
          <w:iCs/>
          <w:color w:val="6B7280"/>
          <w:sz w:val="18"/>
          <w:szCs w:val="18"/>
        </w:rPr>
        <w:t xml:space="preserve">If low-resource: No writing is needed: the drawing is the goal, and you scribe a few words only if the learner wants them.</w:t>
      </w:r>
    </w:p>
    <w:p>
      <w:pPr>
        <w:spacing w:after="40" w:before="140"/>
      </w:pPr>
      <w:r>
        <w:rPr>
          <w:b/>
          <w:bCs/>
          <w:color w:val="004976"/>
          <w:sz w:val="22"/>
          <w:szCs w:val="22"/>
        </w:rPr>
        <w:t xml:space="preserve">4. Say it to a partner and make it clearer</w:t>
      </w:r>
      <w:r>
        <w:rPr>
          <w:color w:val="97999B"/>
          <w:sz w:val="17"/>
          <w:szCs w:val="17"/>
        </w:rPr>
        <w:t xml:space="preserve">   12 min</w:t>
      </w:r>
    </w:p>
    <w:p>
      <w:pPr>
        <w:spacing w:after="80"/>
      </w:pPr>
      <w:r>
        <w:rPr>
          <w:color w:val="041E42"/>
          <w:sz w:val="21"/>
          <w:szCs w:val="21"/>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goal. How would they know you had reached it?</w:t>
      </w:r>
    </w:p>
    <w:p>
      <w:pPr>
        <w:pStyle w:val="ListParagraph"/>
        <w:numPr>
          <w:ilvl w:val="0"/>
          <w:numId w:val="1"/>
        </w:numPr>
        <w:spacing w:after="20"/>
      </w:pPr>
      <w:r>
        <w:rPr>
          <w:color w:val="041E42"/>
          <w:sz w:val="20"/>
          <w:szCs w:val="20"/>
        </w:rPr>
        <w:t xml:space="preserve">Is it small enough to reach soon?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Partners just approve each other's goals; give them the two questions to ask so the sharpening actually happens.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Tell one person at home your learning goal, and why it matters to you.</w:t>
            </w:r>
          </w:p>
        </w:tc>
      </w:tr>
    </w:tbl>
    <w:p>
      <w:pPr>
        <w:spacing w:after="80" w:before="40"/>
      </w:pPr>
      <w:r>
        <w:rPr>
          <w:i/>
          <w:iCs/>
          <w:color w:val="6B7280"/>
          <w:sz w:val="18"/>
          <w:szCs w:val="18"/>
        </w:rPr>
        <w:t xml:space="preserve">Flex: The saying-it-to-a-partner step must stay in-person; choosing and drawing the goal can be set as independent work from the workbook goal page.</w:t>
      </w:r>
    </w:p>
    <w:p>
      <w:pPr>
        <w:spacing w:after="40" w:before="200"/>
      </w:pPr>
      <w:r>
        <w:rPr>
          <w:b/>
          <w:bCs/>
          <w:color w:val="041E42"/>
          <w:sz w:val="26"/>
          <w:szCs w:val="26"/>
        </w:rPr>
        <w:t xml:space="preserve">Session 3 — Your steps, and your first step</w:t>
      </w:r>
    </w:p>
    <w:p>
      <w:pPr>
        <w:spacing w:after="80"/>
      </w:pPr>
      <w:r>
        <w:rPr>
          <w:b/>
          <w:bCs/>
          <w:color w:val="3F8291"/>
          <w:sz w:val="18"/>
          <w:szCs w:val="18"/>
        </w:rPr>
        <w:t xml:space="preserve">1h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goal page from the last session (the goal they drew).</w:t>
      </w:r>
    </w:p>
    <w:p>
      <w:pPr>
        <w:pStyle w:val="ListParagraph"/>
        <w:numPr>
          <w:ilvl w:val="0"/>
          <w:numId w:val="1"/>
        </w:numPr>
        <w:spacing w:after="40"/>
      </w:pPr>
      <w:r>
        <w:rPr>
          <w:color w:val="041E42"/>
          <w:sz w:val="21"/>
          <w:szCs w:val="21"/>
        </w:rPr>
        <w:t xml:space="preserve">The student workbook (the step-ladder page, with three rungs to draw or colour).</w:t>
      </w:r>
    </w:p>
    <w:p>
      <w:pPr>
        <w:pStyle w:val="ListParagraph"/>
        <w:numPr>
          <w:ilvl w:val="0"/>
          <w:numId w:val="1"/>
        </w:numPr>
        <w:spacing w:after="40"/>
      </w:pPr>
      <w:r>
        <w:rPr>
          <w:color w:val="041E42"/>
          <w:sz w:val="21"/>
          <w:szCs w:val="21"/>
        </w:rPr>
        <w:t xml:space="preserve">Your own goal and its first small step, to model the ladder aloud.</w:t>
      </w:r>
    </w:p>
    <w:p>
      <w:pPr>
        <w:spacing w:after="40" w:before="140"/>
      </w:pPr>
      <w:r>
        <w:rPr>
          <w:b/>
          <w:bCs/>
          <w:color w:val="004976"/>
          <w:sz w:val="22"/>
          <w:szCs w:val="22"/>
        </w:rPr>
        <w:t xml:space="preserve">1. Why small steps</w:t>
      </w:r>
      <w:r>
        <w:rPr>
          <w:color w:val="97999B"/>
          <w:sz w:val="17"/>
          <w:szCs w:val="17"/>
        </w:rPr>
        <w:t xml:space="preserve">   10 min</w:t>
      </w:r>
    </w:p>
    <w:p>
      <w:pPr>
        <w:spacing w:after="80"/>
      </w:pPr>
      <w:r>
        <w:rPr>
          <w:color w:val="041E42"/>
          <w:sz w:val="21"/>
          <w:szCs w:val="21"/>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is a goal easier when you break it into steps?</w:t>
      </w:r>
    </w:p>
    <w:p>
      <w:pPr>
        <w:pStyle w:val="ListParagraph"/>
        <w:numPr>
          <w:ilvl w:val="0"/>
          <w:numId w:val="1"/>
        </w:numPr>
        <w:spacing w:after="20"/>
      </w:pPr>
      <w:r>
        <w:rPr>
          <w:color w:val="041E42"/>
          <w:sz w:val="20"/>
          <w:szCs w:val="20"/>
        </w:rPr>
        <w:t xml:space="preserve">What is one small first step towards a goal of your own?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a first step has to be big to count; make clear that a small step you actually take beats a big one you never start.</w:t>
      </w:r>
    </w:p>
    <w:p>
      <w:pPr>
        <w:spacing w:after="40" w:before="20"/>
      </w:pPr>
      <w:r>
        <w:rPr>
          <w:i/>
          <w:iCs/>
          <w:color w:val="6B7280"/>
          <w:sz w:val="18"/>
          <w:szCs w:val="18"/>
        </w:rPr>
        <w:t xml:space="preserve">If low-resource: Nothing is needed but your spoken example; no board or slides.</w:t>
      </w:r>
    </w:p>
    <w:p>
      <w:pPr>
        <w:spacing w:after="40" w:before="140"/>
      </w:pPr>
      <w:r>
        <w:rPr>
          <w:b/>
          <w:bCs/>
          <w:color w:val="004976"/>
          <w:sz w:val="22"/>
          <w:szCs w:val="22"/>
        </w:rPr>
        <w:t xml:space="preserve">2. Build your step ladder</w:t>
      </w:r>
      <w:r>
        <w:rPr>
          <w:color w:val="97999B"/>
          <w:sz w:val="17"/>
          <w:szCs w:val="17"/>
        </w:rPr>
        <w:t xml:space="preserve">   18 min</w:t>
      </w:r>
    </w:p>
    <w:p>
      <w:pPr>
        <w:spacing w:after="80"/>
      </w:pPr>
      <w:r>
        <w:rPr>
          <w:color w:val="041E42"/>
          <w:sz w:val="21"/>
          <w:szCs w:val="21"/>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two or three smaller steps that would show you are getting there?</w:t>
      </w:r>
    </w:p>
    <w:p>
      <w:pPr>
        <w:pStyle w:val="ListParagraph"/>
        <w:numPr>
          <w:ilvl w:val="0"/>
          <w:numId w:val="1"/>
        </w:numPr>
        <w:spacing w:after="20"/>
      </w:pPr>
      <w:r>
        <w:rPr>
          <w:color w:val="041E42"/>
          <w:sz w:val="20"/>
          <w:szCs w:val="20"/>
        </w:rPr>
        <w:t xml:space="preserve">Which step comes first, and which comes later?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steps are as vague as the goal; push for steps a learner could actually tick off, not restatements of the goal.</w:t>
      </w:r>
    </w:p>
    <w:p>
      <w:pPr>
        <w:spacing w:after="40" w:before="20"/>
      </w:pPr>
      <w:r>
        <w:rPr>
          <w:i/>
          <w:iCs/>
          <w:color w:val="6B7280"/>
          <w:sz w:val="18"/>
          <w:szCs w:val="18"/>
        </w:rPr>
        <w:t xml:space="preserve">If low-resource: No writing is needed: learners draw each step, or place a mark on each rung, and you scribe only if asked.</w:t>
      </w:r>
    </w:p>
    <w:p>
      <w:pPr>
        <w:spacing w:after="40" w:before="140"/>
      </w:pPr>
      <w:r>
        <w:rPr>
          <w:b/>
          <w:bCs/>
          <w:color w:val="004976"/>
          <w:sz w:val="22"/>
          <w:szCs w:val="22"/>
        </w:rPr>
        <w:t xml:space="preserve">3. Choose your first step</w:t>
      </w:r>
      <w:r>
        <w:rPr>
          <w:color w:val="97999B"/>
          <w:sz w:val="17"/>
          <w:szCs w:val="17"/>
        </w:rPr>
        <w:t xml:space="preserve">   16 min</w:t>
      </w:r>
    </w:p>
    <w:p>
      <w:pPr>
        <w:spacing w:after="80"/>
      </w:pPr>
      <w:r>
        <w:rPr>
          <w:color w:val="041E42"/>
          <w:sz w:val="21"/>
          <w:szCs w:val="21"/>
        </w:rPr>
        <w:t xml:space="preserve">Ask each learner to colour or mark the first rung: the one step they can reach this week. Help them make it small enough to do in a day or two, with what they already have around them. This is the step they will actually take.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step could you reach first, this week?</w:t>
      </w:r>
    </w:p>
    <w:p>
      <w:pPr>
        <w:pStyle w:val="ListParagraph"/>
        <w:numPr>
          <w:ilvl w:val="0"/>
          <w:numId w:val="1"/>
        </w:numPr>
        <w:spacing w:after="20"/>
      </w:pPr>
      <w:r>
        <w:rPr>
          <w:color w:val="041E42"/>
          <w:sz w:val="20"/>
          <w:szCs w:val="20"/>
        </w:rPr>
        <w:t xml:space="preserve">Is it small enough to do with what you already have?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first step that needs something they do not have; help them find a smaller step that depends only on themselves.</w:t>
      </w:r>
    </w:p>
    <w:p>
      <w:pPr>
        <w:spacing w:after="40" w:before="140"/>
      </w:pPr>
      <w:r>
        <w:rPr>
          <w:b/>
          <w:bCs/>
          <w:color w:val="004976"/>
          <w:sz w:val="22"/>
          <w:szCs w:val="22"/>
        </w:rPr>
        <w:t xml:space="preserve">4. Say it and commit</w:t>
      </w:r>
      <w:r>
        <w:rPr>
          <w:color w:val="97999B"/>
          <w:sz w:val="17"/>
          <w:szCs w:val="17"/>
        </w:rPr>
        <w:t xml:space="preserve">   12 min</w:t>
      </w:r>
    </w:p>
    <w:p>
      <w:pPr>
        <w:spacing w:after="80"/>
      </w:pPr>
      <w:r>
        <w:rPr>
          <w:color w:val="041E42"/>
          <w:sz w:val="21"/>
          <w:szCs w:val="21"/>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first step, and when you will take it.</w:t>
      </w:r>
    </w:p>
    <w:p>
      <w:pPr>
        <w:pStyle w:val="ListParagraph"/>
        <w:numPr>
          <w:ilvl w:val="0"/>
          <w:numId w:val="1"/>
        </w:numPr>
        <w:spacing w:after="20"/>
      </w:pPr>
      <w:r>
        <w:rPr>
          <w:color w:val="041E42"/>
          <w:sz w:val="20"/>
          <w:szCs w:val="20"/>
        </w:rPr>
        <w:t xml:space="preserve">What will you tell them next time about how it went?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first step stays a plan with no when; make sure each learner names a day or a moment they will do it.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Take your first step this week, and be ready to say what happened next session.</w:t>
            </w:r>
          </w:p>
        </w:tc>
      </w:tr>
    </w:tbl>
    <w:p>
      <w:pPr>
        <w:spacing w:after="80" w:before="40"/>
      </w:pPr>
      <w:r>
        <w:rPr>
          <w:i/>
          <w:iCs/>
          <w:color w:val="6B7280"/>
          <w:sz w:val="18"/>
          <w:szCs w:val="18"/>
        </w:rPr>
        <w:t xml:space="preserve">Flex: Taking the first step is independent by design and is the week's core independent practice; building the ladder and committing aloud stay in-person.</w:t>
      </w:r>
    </w:p>
    <w:p>
      <w:r>
        <w:br w:type="page"/>
      </w:r>
    </w:p>
    <w:p>
      <w:pPr>
        <w:pBdr>
          <w:bottom w:val="single" w:color="8F993E" w:sz="12" w:space="6"/>
        </w:pBdr>
        <w:spacing w:after="60" w:before="240"/>
      </w:pPr>
      <w:r>
        <w:rPr>
          <w:b/>
          <w:bCs/>
          <w:color w:val="004976"/>
          <w:sz w:val="40"/>
          <w:szCs w:val="40"/>
        </w:rPr>
        <w:t xml:space="preserve">Week 3 — Plan and take deliberate steps</w:t>
      </w:r>
    </w:p>
    <w:p>
      <w:pPr>
        <w:spacing w:after="80"/>
      </w:pPr>
      <w:r>
        <w:rPr>
          <w:i/>
          <w:iCs/>
          <w:color w:val="6B7280"/>
          <w:sz w:val="19"/>
          <w:szCs w:val="19"/>
        </w:rPr>
        <w:t xml:space="preserve">Objective 3: Plan and take deliberate steps towards your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OUTCOME OF THE WEEK</w:t>
            </w:r>
          </w:p>
          <w:p>
            <w:r>
              <w:rPr>
                <w:color w:val="041E42"/>
                <w:sz w:val="21"/>
                <w:szCs w:val="21"/>
              </w:rPr>
              <w:t xml:space="preserve">Each learner turns their goal into a small action plan, protects a little time to work on it, and knows where to find the help and resources they need, so a goal becomes deliberate, sustained steps rather than intention alone.</w:t>
            </w:r>
          </w:p>
        </w:tc>
      </w:tr>
    </w:tbl>
    <w:p>
      <w:pPr>
        <w:spacing w:after="120" w:before="80"/>
      </w:pPr>
      <w:r>
        <w:rPr>
          <w:color w:val="97999B"/>
          <w:sz w:val="19"/>
          <w:szCs w:val="19"/>
        </w:rPr>
        <w:t xml:space="preserve">This week: 3h in-person · 2h independent, across 3 sessions.</w:t>
      </w:r>
    </w:p>
    <w:p>
      <w:pPr>
        <w:spacing w:after="40" w:before="200"/>
      </w:pPr>
      <w:r>
        <w:rPr>
          <w:b/>
          <w:bCs/>
          <w:color w:val="041E42"/>
          <w:sz w:val="26"/>
          <w:szCs w:val="26"/>
        </w:rPr>
        <w:t xml:space="preserve">Session 1 — Make an action plan</w:t>
      </w:r>
    </w:p>
    <w:p>
      <w:pPr>
        <w:spacing w:after="80"/>
      </w:pPr>
      <w:r>
        <w:rPr>
          <w:b/>
          <w:bCs/>
          <w:color w:val="3F8291"/>
          <w:sz w:val="18"/>
          <w:szCs w:val="18"/>
        </w:rPr>
        <w:t xml:space="preserve">1h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real goal, three or four steps, and a first step with a by-when, to draw and model first.</w:t>
      </w:r>
    </w:p>
    <w:p>
      <w:pPr>
        <w:pStyle w:val="ListParagraph"/>
        <w:numPr>
          <w:ilvl w:val="0"/>
          <w:numId w:val="1"/>
        </w:numPr>
        <w:spacing w:after="40"/>
      </w:pPr>
      <w:r>
        <w:rPr>
          <w:color w:val="041E42"/>
          <w:sz w:val="21"/>
          <w:szCs w:val="21"/>
        </w:rPr>
        <w:t xml:space="preserve">The student workbook (a strip of empty boxes for step-pictures, and simple pictures for who or what a step needs).</w:t>
      </w:r>
    </w:p>
    <w:p>
      <w:pPr>
        <w:pStyle w:val="ListParagraph"/>
        <w:numPr>
          <w:ilvl w:val="0"/>
          <w:numId w:val="1"/>
        </w:numPr>
        <w:spacing w:after="40"/>
      </w:pPr>
      <w:r>
        <w:rPr>
          <w:color w:val="041E42"/>
          <w:sz w:val="21"/>
          <w:szCs w:val="21"/>
        </w:rPr>
        <w:t xml:space="preserve">Small stones, bottle caps, or scraps the learner can lay out and reorder as steps, so no writing is needed.</w:t>
      </w:r>
    </w:p>
    <w:p>
      <w:pPr>
        <w:pStyle w:val="ListParagraph"/>
        <w:numPr>
          <w:ilvl w:val="0"/>
          <w:numId w:val="1"/>
        </w:numPr>
        <w:spacing w:after="40"/>
      </w:pPr>
      <w:r>
        <w:rPr>
          <w:color w:val="041E42"/>
          <w:sz w:val="21"/>
          <w:szCs w:val="21"/>
        </w:rPr>
        <w:t xml:space="preserve">Sensitivity: a goal can touch on family, work, or leaving the camp. Let learners keep the goal private, choose a simpler one, and never require anyone to say their reasons aloud.</w:t>
      </w:r>
    </w:p>
    <w:p>
      <w:pPr>
        <w:spacing w:after="40" w:before="140"/>
      </w:pPr>
      <w:r>
        <w:rPr>
          <w:b/>
          <w:bCs/>
          <w:color w:val="004976"/>
          <w:sz w:val="22"/>
          <w:szCs w:val="22"/>
        </w:rPr>
        <w:t xml:space="preserve">1. Draw the steps that would reach your goal</w:t>
      </w:r>
      <w:r>
        <w:rPr>
          <w:color w:val="97999B"/>
          <w:sz w:val="17"/>
          <w:szCs w:val="17"/>
        </w:rPr>
        <w:t xml:space="preserve">   14-16 min</w:t>
      </w:r>
    </w:p>
    <w:p>
      <w:pPr>
        <w:spacing w:after="80"/>
      </w:pPr>
      <w:r>
        <w:rPr>
          <w:color w:val="041E42"/>
          <w:sz w:val="21"/>
          <w:szCs w:val="21"/>
        </w:rPr>
        <w:t xml:space="preserve">Draw your own goal first: say it aloud, then draw three or four small pictures of the steps that reach it, one per box. Then give learners quiet time to draw the steps for their own goal. Say aloud that each step should be a thing a person could actually do, not a wish, and that a few good steps beat twenty. Circulate and ask, do not tell, what the very next doable thing would be.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would actually have to happen for you to reach this goal?</w:t>
      </w:r>
    </w:p>
    <w:p>
      <w:pPr>
        <w:pStyle w:val="ListParagraph"/>
        <w:numPr>
          <w:ilvl w:val="0"/>
          <w:numId w:val="1"/>
        </w:numPr>
        <w:spacing w:after="20"/>
      </w:pPr>
      <w:r>
        <w:rPr>
          <w:color w:val="041E42"/>
          <w:sz w:val="20"/>
          <w:szCs w:val="20"/>
        </w:rPr>
        <w:t xml:space="preserve">Is each picture a thing you could do, or is it still just a wish?</w:t>
      </w:r>
    </w:p>
    <w:p>
      <w:pPr>
        <w:pStyle w:val="ListParagraph"/>
        <w:numPr>
          <w:ilvl w:val="0"/>
          <w:numId w:val="1"/>
        </w:numPr>
        <w:spacing w:after="20"/>
      </w:pPr>
      <w:r>
        <w:rPr>
          <w:color w:val="041E42"/>
          <w:sz w:val="20"/>
          <w:szCs w:val="20"/>
        </w:rPr>
        <w:t xml:space="preserve">What is the smallest first thing that would move this forward?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draws steps so big each is really a goal of its own; help them break the first one down into a single doable action, and scribe a few words under the picture if they ask.</w:t>
      </w:r>
    </w:p>
    <w:p>
      <w:pPr>
        <w:spacing w:after="40" w:before="20"/>
      </w:pPr>
      <w:r>
        <w:rPr>
          <w:i/>
          <w:iCs/>
          <w:color w:val="6B7280"/>
          <w:sz w:val="18"/>
          <w:szCs w:val="18"/>
        </w:rPr>
        <w:t xml:space="preserve">If low-resource: With no board or device, lay out stones or caps, one per step, and point. Learners draw or place, and you scribe a word only if asked. The steps matter more than the marking.</w:t>
      </w:r>
    </w:p>
    <w:p>
      <w:pPr>
        <w:spacing w:after="40" w:before="140"/>
      </w:pPr>
      <w:r>
        <w:rPr>
          <w:b/>
          <w:bCs/>
          <w:color w:val="004976"/>
          <w:sz w:val="22"/>
          <w:szCs w:val="22"/>
        </w:rPr>
        <w:t xml:space="preserve">2. Put the steps in order and point to the first</w:t>
      </w:r>
      <w:r>
        <w:rPr>
          <w:color w:val="97999B"/>
          <w:sz w:val="17"/>
          <w:szCs w:val="17"/>
        </w:rPr>
        <w:t xml:space="preserve">   12-14 min</w:t>
      </w:r>
    </w:p>
    <w:p>
      <w:pPr>
        <w:spacing w:after="80"/>
      </w:pPr>
      <w:r>
        <w:rPr>
          <w:color w:val="041E42"/>
          <w:sz w:val="21"/>
          <w:szCs w:val="21"/>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has to happen before the others can?</w:t>
      </w:r>
    </w:p>
    <w:p>
      <w:pPr>
        <w:pStyle w:val="ListParagraph"/>
        <w:numPr>
          <w:ilvl w:val="0"/>
          <w:numId w:val="1"/>
        </w:numPr>
        <w:spacing w:after="20"/>
      </w:pPr>
      <w:r>
        <w:rPr>
          <w:color w:val="041E42"/>
          <w:sz w:val="20"/>
          <w:szCs w:val="20"/>
        </w:rPr>
        <w:t xml:space="preserve">Which step could you actually start first, this week?</w:t>
      </w:r>
    </w:p>
    <w:p>
      <w:pPr>
        <w:pStyle w:val="ListParagraph"/>
        <w:numPr>
          <w:ilvl w:val="0"/>
          <w:numId w:val="1"/>
        </w:numPr>
        <w:spacing w:after="20"/>
      </w:pPr>
      <w:r>
        <w:rPr>
          <w:color w:val="041E42"/>
          <w:sz w:val="20"/>
          <w:szCs w:val="20"/>
        </w:rPr>
        <w:t xml:space="preserve">Is anything you drew waiting on a step you have not done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points to a first step that quietly waits on a later one and then cannot start; walk them back to the true first action they can take alone.</w:t>
      </w:r>
    </w:p>
    <w:p>
      <w:pPr>
        <w:spacing w:after="40" w:before="20"/>
      </w:pPr>
      <w:r>
        <w:rPr>
          <w:i/>
          <w:iCs/>
          <w:color w:val="6B7280"/>
          <w:sz w:val="18"/>
          <w:szCs w:val="18"/>
        </w:rPr>
        <w:t xml:space="preserve">If low-resource: If there are no boxes, laying the stones or scraps in a row and swapping their order by hand shows the sequence just as well as writing numbers.</w:t>
      </w:r>
    </w:p>
    <w:p>
      <w:pPr>
        <w:spacing w:after="40" w:before="140"/>
      </w:pPr>
      <w:r>
        <w:rPr>
          <w:b/>
          <w:bCs/>
          <w:color w:val="004976"/>
          <w:sz w:val="22"/>
          <w:szCs w:val="22"/>
        </w:rPr>
        <w:t xml:space="preserve">3. Mark a by-when and say what the step needs</w:t>
      </w:r>
      <w:r>
        <w:rPr>
          <w:color w:val="97999B"/>
          <w:sz w:val="17"/>
          <w:szCs w:val="17"/>
        </w:rPr>
        <w:t xml:space="preserve">   14-16 min</w:t>
      </w:r>
    </w:p>
    <w:p>
      <w:pPr>
        <w:spacing w:after="80"/>
      </w:pPr>
      <w:r>
        <w:rPr>
          <w:color w:val="041E42"/>
          <w:sz w:val="21"/>
          <w:szCs w:val="21"/>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Keep the by-when close and honest, so the first step is done before you meet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By when will you have taken your first step, pointing to a real day?</w:t>
      </w:r>
    </w:p>
    <w:p>
      <w:pPr>
        <w:pStyle w:val="ListParagraph"/>
        <w:numPr>
          <w:ilvl w:val="0"/>
          <w:numId w:val="1"/>
        </w:numPr>
        <w:spacing w:after="20"/>
      </w:pPr>
      <w:r>
        <w:rPr>
          <w:color w:val="041E42"/>
          <w:sz w:val="20"/>
          <w:szCs w:val="20"/>
        </w:rPr>
        <w:t xml:space="preserve">What do you need to take it: a person, a thing, or some time?</w:t>
      </w:r>
    </w:p>
    <w:p>
      <w:pPr>
        <w:pStyle w:val="ListParagraph"/>
        <w:numPr>
          <w:ilvl w:val="0"/>
          <w:numId w:val="1"/>
        </w:numPr>
        <w:spacing w:after="20"/>
      </w:pPr>
      <w:r>
        <w:rPr>
          <w:color w:val="041E42"/>
          <w:sz w:val="20"/>
          <w:szCs w:val="20"/>
        </w:rPr>
        <w:t xml:space="preserve">Is there anything that could get in the way, and how would you get around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by-when is vague or far off, so nothing starts; pin it to a real day this week and shrink the step until it fits the time the learner honestly has.</w:t>
      </w:r>
    </w:p>
    <w:p>
      <w:pPr>
        <w:spacing w:after="40" w:before="20"/>
      </w:pPr>
      <w:r>
        <w:rPr>
          <w:i/>
          <w:iCs/>
          <w:color w:val="6B7280"/>
          <w:sz w:val="18"/>
          <w:szCs w:val="18"/>
        </w:rPr>
        <w:t xml:space="preserve">If low-resource: If a needed thing turns out to be unavailable in the camp, help the learner reshape the step around what they do have rather than parking the whole plan.</w:t>
      </w:r>
    </w:p>
    <w:p>
      <w:pPr>
        <w:spacing w:after="40" w:before="140"/>
      </w:pPr>
      <w:r>
        <w:rPr>
          <w:b/>
          <w:bCs/>
          <w:color w:val="004976"/>
          <w:sz w:val="22"/>
          <w:szCs w:val="22"/>
        </w:rPr>
        <w:t xml:space="preserve">4. Show a partner and say your step aloud</w:t>
      </w:r>
      <w:r>
        <w:rPr>
          <w:color w:val="97999B"/>
          <w:sz w:val="17"/>
          <w:szCs w:val="17"/>
        </w:rPr>
        <w:t xml:space="preserve">   12-14 min</w:t>
      </w:r>
    </w:p>
    <w:p>
      <w:pPr>
        <w:spacing w:after="80"/>
      </w:pPr>
      <w:r>
        <w:rPr>
          <w:color w:val="041E42"/>
          <w:sz w:val="21"/>
          <w:szCs w:val="21"/>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Could your partner really start their first step by the day they pointed to?</w:t>
      </w:r>
    </w:p>
    <w:p>
      <w:pPr>
        <w:pStyle w:val="ListParagraph"/>
        <w:numPr>
          <w:ilvl w:val="0"/>
          <w:numId w:val="1"/>
        </w:numPr>
        <w:spacing w:after="20"/>
      </w:pPr>
      <w:r>
        <w:rPr>
          <w:color w:val="041E42"/>
          <w:sz w:val="20"/>
          <w:szCs w:val="20"/>
        </w:rPr>
        <w:t xml:space="preserve">Is anything missing from their step that they have not spotted?</w:t>
      </w:r>
    </w:p>
    <w:p>
      <w:pPr>
        <w:pStyle w:val="ListParagraph"/>
        <w:numPr>
          <w:ilvl w:val="0"/>
          <w:numId w:val="1"/>
        </w:numPr>
        <w:spacing w:after="20"/>
      </w:pPr>
      <w:r>
        <w:rPr>
          <w:color w:val="041E42"/>
          <w:sz w:val="20"/>
          <w:szCs w:val="20"/>
        </w:rPr>
        <w:t xml:space="preserve">What is the one step you are committing to, and by when?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Pairs slip into admiring the drawing rather than testing it; give them the one question to ask each other, whether the first step is truly doable by that day, and keep them on it.</w:t>
      </w:r>
    </w:p>
    <w:p>
      <w:pPr>
        <w:spacing w:after="40" w:before="20"/>
      </w:pPr>
      <w:r>
        <w:rPr>
          <w:i/>
          <w:iCs/>
          <w:color w:val="6B7280"/>
          <w:sz w:val="18"/>
          <w:szCs w:val="18"/>
        </w:rPr>
        <w:t xml:space="preserve">If low-resource: In thin attendance or a mentoring setting, the facilitator or mentor plays the partner and asks the same doable-by-when question aloud.</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Take one step from your plan this week, and notice what helped or got in the way.</w:t>
            </w:r>
          </w:p>
        </w:tc>
      </w:tr>
    </w:tbl>
    <w:p>
      <w:pPr>
        <w:spacing w:after="80" w:before="40"/>
      </w:pPr>
      <w:r>
        <w:rPr>
          <w:i/>
          <w:iCs/>
          <w:color w:val="6B7280"/>
          <w:sz w:val="18"/>
          <w:szCs w:val="18"/>
        </w:rPr>
        <w:t xml:space="preserve">Flex: Drawing the plan can be set as independent work from the workbook; the modelling and the partner check stay in-person.</w:t>
      </w:r>
    </w:p>
    <w:p>
      <w:pPr>
        <w:spacing w:after="40" w:before="200"/>
      </w:pPr>
      <w:r>
        <w:rPr>
          <w:b/>
          <w:bCs/>
          <w:color w:val="041E42"/>
          <w:sz w:val="26"/>
          <w:szCs w:val="26"/>
        </w:rPr>
        <w:t xml:space="preserve">Session 2 — Manage your time and what matters</w:t>
      </w:r>
    </w:p>
    <w:p>
      <w:pPr>
        <w:spacing w:after="80"/>
      </w:pPr>
      <w:r>
        <w:rPr>
          <w:b/>
          <w:bCs/>
          <w:color w:val="3F8291"/>
          <w:sz w:val="18"/>
          <w:szCs w:val="18"/>
        </w:rPr>
        <w:t xml:space="preserve">1h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(a week-strip of seven day-boxes to mark with simple pictures).</w:t>
      </w:r>
    </w:p>
    <w:p>
      <w:pPr>
        <w:pStyle w:val="ListParagraph"/>
        <w:numPr>
          <w:ilvl w:val="0"/>
          <w:numId w:val="1"/>
        </w:numPr>
        <w:spacing w:after="40"/>
      </w:pPr>
      <w:r>
        <w:rPr>
          <w:color w:val="041E42"/>
          <w:sz w:val="21"/>
          <w:szCs w:val="21"/>
        </w:rPr>
        <w:t xml:space="preserve">Small stones or caps to lay on the day-boxes for fixed duties and for the one protected slot, so no writing is needed.</w:t>
      </w:r>
    </w:p>
    <w:p>
      <w:pPr>
        <w:pStyle w:val="ListParagraph"/>
        <w:numPr>
          <w:ilvl w:val="0"/>
          <w:numId w:val="1"/>
        </w:numPr>
        <w:spacing w:after="40"/>
      </w:pPr>
      <w:r>
        <w:rPr>
          <w:color w:val="041E42"/>
          <w:sz w:val="21"/>
          <w:szCs w:val="21"/>
        </w:rPr>
        <w:t xml:space="preserve">Your own honest example of a busy week with one protected slot marked in it, to draw and model before learners plan.</w:t>
      </w:r>
    </w:p>
    <w:p>
      <w:pPr>
        <w:pStyle w:val="ListParagraph"/>
        <w:numPr>
          <w:ilvl w:val="0"/>
          <w:numId w:val="1"/>
        </w:numPr>
        <w:spacing w:after="40"/>
      </w:pPr>
      <w:r>
        <w:rPr>
          <w:color w:val="041E42"/>
          <w:sz w:val="21"/>
          <w:szCs w:val="21"/>
        </w:rPr>
        <w:t xml:space="preserve">Sensitivity: a real week can expose caring loads, work, or hardship at home. Let learners keep the details private, share only a general shape, and never require anyone to explain why a day is full.</w:t>
      </w:r>
    </w:p>
    <w:p>
      <w:pPr>
        <w:spacing w:after="40" w:before="140"/>
      </w:pPr>
      <w:r>
        <w:rPr>
          <w:b/>
          <w:bCs/>
          <w:color w:val="004976"/>
          <w:sz w:val="22"/>
          <w:szCs w:val="22"/>
        </w:rPr>
        <w:t xml:space="preserve">1. Map a normal week honestly, in pictures</w:t>
      </w:r>
      <w:r>
        <w:rPr>
          <w:color w:val="97999B"/>
          <w:sz w:val="17"/>
          <w:szCs w:val="17"/>
        </w:rPr>
        <w:t xml:space="preserve">   14-16 min</w:t>
      </w:r>
    </w:p>
    <w:p>
      <w:pPr>
        <w:spacing w:after="80"/>
      </w:pPr>
      <w:r>
        <w:rPr>
          <w:color w:val="041E42"/>
          <w:sz w:val="21"/>
          <w:szCs w:val="21"/>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the fixed things in your week that you cannot move?</w:t>
      </w:r>
    </w:p>
    <w:p>
      <w:pPr>
        <w:pStyle w:val="ListParagraph"/>
        <w:numPr>
          <w:ilvl w:val="0"/>
          <w:numId w:val="1"/>
        </w:numPr>
        <w:spacing w:after="20"/>
      </w:pPr>
      <w:r>
        <w:rPr>
          <w:color w:val="041E42"/>
          <w:sz w:val="20"/>
          <w:szCs w:val="20"/>
        </w:rPr>
        <w:t xml:space="preserve">Where in a normal week do you actually have a little time that is your own?</w:t>
      </w:r>
    </w:p>
    <w:p>
      <w:pPr>
        <w:pStyle w:val="ListParagraph"/>
        <w:numPr>
          <w:ilvl w:val="0"/>
          <w:numId w:val="1"/>
        </w:numPr>
        <w:spacing w:after="20"/>
      </w:pPr>
      <w:r>
        <w:rPr>
          <w:color w:val="041E42"/>
          <w:sz w:val="20"/>
          <w:szCs w:val="20"/>
        </w:rPr>
        <w:t xml:space="preserve">What tends to eat the time you thought you had?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map an ideal week rather than a real one; ask about last week specifically, not a typical week, since the real week is where the honest gaps and pressures show up.</w:t>
      </w:r>
    </w:p>
    <w:p>
      <w:pPr>
        <w:spacing w:after="40" w:before="20"/>
      </w:pPr>
      <w:r>
        <w:rPr>
          <w:i/>
          <w:iCs/>
          <w:color w:val="6B7280"/>
          <w:sz w:val="18"/>
          <w:szCs w:val="18"/>
        </w:rPr>
        <w:t xml:space="preserve">If low-resource: With no planner or device, lay a stone on each day-box for a fixed duty, or count the days on fingers and say them aloud. The honest picture matters more than the format.</w:t>
      </w:r>
    </w:p>
    <w:p>
      <w:pPr>
        <w:spacing w:after="40" w:before="140"/>
      </w:pPr>
      <w:r>
        <w:rPr>
          <w:b/>
          <w:bCs/>
          <w:color w:val="004976"/>
          <w:sz w:val="22"/>
          <w:szCs w:val="22"/>
        </w:rPr>
        <w:t xml:space="preserve">2. Protect one small, realistic slot</w:t>
      </w:r>
      <w:r>
        <w:rPr>
          <w:color w:val="97999B"/>
          <w:sz w:val="17"/>
          <w:szCs w:val="17"/>
        </w:rPr>
        <w:t xml:space="preserve">   14-16 min</w:t>
      </w:r>
    </w:p>
    <w:p>
      <w:pPr>
        <w:spacing w:after="80"/>
      </w:pPr>
      <w:r>
        <w:rPr>
          <w:color w:val="041E42"/>
          <w:sz w:val="21"/>
          <w:szCs w:val="21"/>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slot could you realistically protect for your goal this week?</w:t>
      </w:r>
    </w:p>
    <w:p>
      <w:pPr>
        <w:pStyle w:val="ListParagraph"/>
        <w:numPr>
          <w:ilvl w:val="0"/>
          <w:numId w:val="1"/>
        </w:numPr>
        <w:spacing w:after="20"/>
      </w:pPr>
      <w:r>
        <w:rPr>
          <w:color w:val="041E42"/>
          <w:sz w:val="20"/>
          <w:szCs w:val="20"/>
        </w:rPr>
        <w:t xml:space="preserve">What is most likely to steal that slot, and how could you guard it?</w:t>
      </w:r>
    </w:p>
    <w:p>
      <w:pPr>
        <w:pStyle w:val="ListParagraph"/>
        <w:numPr>
          <w:ilvl w:val="0"/>
          <w:numId w:val="1"/>
        </w:numPr>
        <w:spacing w:after="20"/>
      </w:pPr>
      <w:r>
        <w:rPr>
          <w:color w:val="041E42"/>
          <w:sz w:val="20"/>
          <w:szCs w:val="20"/>
        </w:rPr>
        <w:t xml:space="preserve">Is this slot small enough that you could keep it even in a hard week?</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several hours they will not keep; push for one small, protected slot, because a plan that assumes a good week collapses the moment the week is ordinary.</w:t>
      </w:r>
    </w:p>
    <w:p>
      <w:pPr>
        <w:spacing w:after="40" w:before="20"/>
      </w:pPr>
      <w:r>
        <w:rPr>
          <w:i/>
          <w:iCs/>
          <w:color w:val="6B7280"/>
          <w:sz w:val="18"/>
          <w:szCs w:val="18"/>
        </w:rPr>
        <w:t xml:space="preserve">If low-resource: A single bright stone or cap laid on one day-box marks the protected slot clearly, and can be moved if the week changes, without any writing.</w:t>
      </w:r>
    </w:p>
    <w:p>
      <w:pPr>
        <w:spacing w:after="40" w:before="140"/>
      </w:pPr>
      <w:r>
        <w:rPr>
          <w:b/>
          <w:bCs/>
          <w:color w:val="004976"/>
          <w:sz w:val="22"/>
          <w:szCs w:val="22"/>
        </w:rPr>
        <w:t xml:space="preserve">3. Match the next step to the slot, then plan for a hard week</w:t>
      </w:r>
      <w:r>
        <w:rPr>
          <w:color w:val="97999B"/>
          <w:sz w:val="17"/>
          <w:szCs w:val="17"/>
        </w:rPr>
        <w:t xml:space="preserve">   14-16 min</w:t>
      </w:r>
    </w:p>
    <w:p>
      <w:pPr>
        <w:spacing w:after="80"/>
      </w:pPr>
      <w:r>
        <w:rPr>
          <w:color w:val="041E42"/>
          <w:sz w:val="21"/>
          <w:szCs w:val="21"/>
        </w:rPr>
        <w:t xml:space="preserve">Have learners choose the one next step towards their goal that actually fits the slot they protected, not the biggest step they wish they could take. Then plan for the week going wrong: say aloud, in advance, what they will drop or shrink if time runs short, so a hard week costs them progress rather than their wellbeing or confidence. Finish by pairing learners to test each other's plans in same-gender pairs.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step towards your goal that genuinely fits the time you have protected?</w:t>
      </w:r>
    </w:p>
    <w:p>
      <w:pPr>
        <w:pStyle w:val="ListParagraph"/>
        <w:numPr>
          <w:ilvl w:val="0"/>
          <w:numId w:val="1"/>
        </w:numPr>
        <w:spacing w:after="20"/>
      </w:pPr>
      <w:r>
        <w:rPr>
          <w:color w:val="041E42"/>
          <w:sz w:val="20"/>
          <w:szCs w:val="20"/>
        </w:rPr>
        <w:t xml:space="preserve">If this week gets hard, what will you do instead of giving up completely?</w:t>
      </w:r>
    </w:p>
    <w:p>
      <w:pPr>
        <w:pStyle w:val="ListParagraph"/>
        <w:numPr>
          <w:ilvl w:val="0"/>
          <w:numId w:val="1"/>
        </w:numPr>
        <w:spacing w:after="20"/>
      </w:pPr>
      <w:r>
        <w:rPr>
          <w:color w:val="041E42"/>
          <w:sz w:val="20"/>
          <w:szCs w:val="20"/>
        </w:rPr>
        <w:t xml:space="preserve">What is the smallest version of this step that would still count as progress?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a missed week as failure and stop; say clearly, in advance, that a smaller step, or picking the slot back up next week, is the plan working, not the plan breaking.</w:t>
      </w:r>
    </w:p>
    <w:p>
      <w:pPr>
        <w:spacing w:after="40" w:before="20"/>
      </w:pPr>
      <w:r>
        <w:rPr>
          <w:i/>
          <w:iCs/>
          <w:color w:val="6B7280"/>
          <w:sz w:val="18"/>
          <w:szCs w:val="18"/>
        </w:rPr>
        <w:t xml:space="preserve">If low-resource: If pairing is hard in stop-start attendance, the facilitator plays the partner and asks each learner aloud what would really threaten their slot.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For a few days, do your most important learning thing first, before the easier things.</w:t>
            </w:r>
          </w:p>
        </w:tc>
      </w:tr>
    </w:tbl>
    <w:p>
      <w:pPr>
        <w:spacing w:after="80" w:before="40"/>
      </w:pPr>
      <w:r>
        <w:rPr>
          <w:i/>
          <w:iCs/>
          <w:color w:val="6B7280"/>
          <w:sz w:val="18"/>
          <w:szCs w:val="18"/>
        </w:rPr>
        <w:t xml:space="preserve">Flex: The sorting of what matters most is best done in-person; trying the routine is the independent practice.</w:t>
      </w:r>
    </w:p>
    <w:p>
      <w:pPr>
        <w:spacing w:after="40" w:before="200"/>
      </w:pPr>
      <w:r>
        <w:rPr>
          <w:b/>
          <w:bCs/>
          <w:color w:val="041E42"/>
          <w:sz w:val="26"/>
          <w:szCs w:val="26"/>
        </w:rPr>
        <w:t xml:space="preserve">Session 3 — Find help and resources</w:t>
      </w:r>
    </w:p>
    <w:p>
      <w:pPr>
        <w:spacing w:after="80"/>
      </w:pPr>
      <w:r>
        <w:rPr>
          <w:b/>
          <w:bCs/>
          <w:color w:val="3F8291"/>
          <w:sz w:val="18"/>
          <w:szCs w:val="18"/>
        </w:rPr>
        <w:t xml:space="preserve">1h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often treat a goal as something they must reach alone, and so stall. The one thing to get right is the shift from what do I know to who and what could help me, and then the courage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goal-picture at the top and space to draw or place helpers around it).</w:t>
      </w:r>
    </w:p>
    <w:p>
      <w:pPr>
        <w:pStyle w:val="ListParagraph"/>
        <w:numPr>
          <w:ilvl w:val="0"/>
          <w:numId w:val="1"/>
        </w:numPr>
        <w:spacing w:after="40"/>
      </w:pPr>
      <w:r>
        <w:rPr>
          <w:color w:val="041E42"/>
          <w:sz w:val="21"/>
          <w:szCs w:val="21"/>
        </w:rPr>
        <w:t xml:space="preserve">Small stones or caps and simple people-pictures (a friend, a teacher, a family member, a facility worker) to lay out and sort.</w:t>
      </w:r>
    </w:p>
    <w:p>
      <w:pPr>
        <w:pStyle w:val="ListParagraph"/>
        <w:numPr>
          <w:ilvl w:val="0"/>
          <w:numId w:val="1"/>
        </w:numPr>
        <w:spacing w:after="40"/>
      </w:pPr>
      <w:r>
        <w:rPr>
          <w:color w:val="041E42"/>
          <w:sz w:val="21"/>
          <w:szCs w:val="21"/>
        </w:rPr>
        <w:t xml:space="preserve">Your own honest example of a helper you sought out for a goal, and what you said to reach them, to model first.</w:t>
      </w:r>
    </w:p>
    <w:p>
      <w:pPr>
        <w:pStyle w:val="ListParagraph"/>
        <w:numPr>
          <w:ilvl w:val="0"/>
          <w:numId w:val="1"/>
        </w:numPr>
        <w:spacing w:after="40"/>
      </w:pPr>
      <w:r>
        <w:rPr>
          <w:color w:val="041E42"/>
          <w:sz w:val="21"/>
          <w:szCs w:val="21"/>
        </w:rPr>
        <w:t xml:space="preserve">Sensitivity: a goal, and who a learner can safely ask, can touch on family, gender and safety. Keep help within safe, same-gender or trusted reach, let learners keep details private, and never push anyone towards a contact that feels unsafe.</w:t>
      </w:r>
    </w:p>
    <w:p>
      <w:pPr>
        <w:spacing w:after="40" w:before="140"/>
      </w:pPr>
      <w:r>
        <w:rPr>
          <w:b/>
          <w:bCs/>
          <w:color w:val="004976"/>
          <w:sz w:val="22"/>
          <w:szCs w:val="22"/>
        </w:rPr>
        <w:t xml:space="preserve">1. Name the goal help has to move forward</w:t>
      </w:r>
      <w:r>
        <w:rPr>
          <w:color w:val="97999B"/>
          <w:sz w:val="17"/>
          <w:szCs w:val="17"/>
        </w:rPr>
        <w:t xml:space="preserve">   8-10 min</w:t>
      </w:r>
    </w:p>
    <w:p>
      <w:pPr>
        <w:spacing w:after="80"/>
      </w:pPr>
      <w:r>
        <w:rPr>
          <w:color w:val="041E42"/>
          <w:sz w:val="21"/>
          <w:szCs w:val="21"/>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goal do you most want help moving forward right now?</w:t>
      </w:r>
    </w:p>
    <w:p>
      <w:pPr>
        <w:pStyle w:val="ListParagraph"/>
        <w:numPr>
          <w:ilvl w:val="0"/>
          <w:numId w:val="1"/>
        </w:numPr>
        <w:spacing w:after="20"/>
      </w:pPr>
      <w:r>
        <w:rPr>
          <w:color w:val="041E42"/>
          <w:sz w:val="20"/>
          <w:szCs w:val="20"/>
        </w:rPr>
        <w:t xml:space="preserve">What has made this goal hard to progress on your own?</w:t>
      </w:r>
    </w:p>
    <w:p>
      <w:pPr>
        <w:pStyle w:val="ListParagraph"/>
        <w:numPr>
          <w:ilvl w:val="0"/>
          <w:numId w:val="1"/>
        </w:numPr>
        <w:spacing w:after="20"/>
      </w:pPr>
      <w:r>
        <w:rPr>
          <w:color w:val="041E42"/>
          <w:sz w:val="20"/>
          <w:szCs w:val="20"/>
        </w:rPr>
        <w:t xml:space="preserve">What would getting help with this actually change for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goal so vague that no helper fits it; steer them to a concrete, current goal, or borrow one from their earlier goal work so the mapping has something real to grip.</w:t>
      </w:r>
    </w:p>
    <w:p>
      <w:pPr>
        <w:spacing w:after="40" w:before="20"/>
      </w:pPr>
      <w:r>
        <w:rPr>
          <w:i/>
          <w:iCs/>
          <w:color w:val="6B7280"/>
          <w:sz w:val="18"/>
          <w:szCs w:val="18"/>
        </w:rPr>
        <w:t xml:space="preserve">If low-resource: No device or writing is needed. A single goal-picture, or even the goal spoken aloud and held in mind, is enough to anchor the rest of the activity.</w:t>
      </w:r>
    </w:p>
    <w:p>
      <w:pPr>
        <w:spacing w:after="40" w:before="140"/>
      </w:pPr>
      <w:r>
        <w:rPr>
          <w:b/>
          <w:bCs/>
          <w:color w:val="004976"/>
          <w:sz w:val="22"/>
          <w:szCs w:val="22"/>
        </w:rPr>
        <w:t xml:space="preserve">2. Map who and what could help</w:t>
      </w:r>
      <w:r>
        <w:rPr>
          <w:color w:val="97999B"/>
          <w:sz w:val="17"/>
          <w:szCs w:val="17"/>
        </w:rPr>
        <w:t xml:space="preserve">   14-16 min</w:t>
      </w:r>
    </w:p>
    <w:p>
      <w:pPr>
        <w:spacing w:after="80"/>
      </w:pPr>
      <w:r>
        <w:rPr>
          <w:color w:val="041E42"/>
          <w:sz w:val="21"/>
          <w:szCs w:val="21"/>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do you know, or know of, who has done something like this?</w:t>
      </w:r>
    </w:p>
    <w:p>
      <w:pPr>
        <w:pStyle w:val="ListParagraph"/>
        <w:numPr>
          <w:ilvl w:val="0"/>
          <w:numId w:val="1"/>
        </w:numPr>
        <w:spacing w:after="20"/>
      </w:pPr>
      <w:r>
        <w:rPr>
          <w:color w:val="041E42"/>
          <w:sz w:val="20"/>
          <w:szCs w:val="20"/>
        </w:rPr>
        <w:t xml:space="preserve">What places, workers, books or tools in the camp could help with this?</w:t>
      </w:r>
    </w:p>
    <w:p>
      <w:pPr>
        <w:pStyle w:val="ListParagraph"/>
        <w:numPr>
          <w:ilvl w:val="0"/>
          <w:numId w:val="1"/>
        </w:numPr>
        <w:spacing w:after="20"/>
      </w:pPr>
      <w:r>
        <w:rPr>
          <w:color w:val="041E42"/>
          <w:sz w:val="20"/>
          <w:szCs w:val="20"/>
        </w:rPr>
        <w:t xml:space="preserve">Where might you find help you have not thought to look for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names only people they already know well; prompt them gently towards facility workers, safe community members and places too, since useful help is often just outside their existing circle.</w:t>
      </w:r>
    </w:p>
    <w:p>
      <w:pPr>
        <w:spacing w:after="40" w:before="20"/>
      </w:pPr>
      <w:r>
        <w:rPr>
          <w:i/>
          <w:iCs/>
          <w:color w:val="6B7280"/>
          <w:sz w:val="18"/>
          <w:szCs w:val="18"/>
        </w:rPr>
        <w:t xml:space="preserve">If low-resource: Lay a stone or a people-picture for each helper around the goal-picture, and scribe a name under it only if the learner asks. Focus the map on people, places and printed help reachable offline.</w:t>
      </w:r>
    </w:p>
    <w:p>
      <w:pPr>
        <w:spacing w:after="40" w:before="140"/>
      </w:pPr>
      <w:r>
        <w:rPr>
          <w:b/>
          <w:bCs/>
          <w:color w:val="004976"/>
          <w:sz w:val="22"/>
          <w:szCs w:val="22"/>
        </w:rPr>
        <w:t xml:space="preserve">3. Sort your map by what is within reach</w:t>
      </w:r>
      <w:r>
        <w:rPr>
          <w:color w:val="97999B"/>
          <w:sz w:val="17"/>
          <w:szCs w:val="17"/>
        </w:rPr>
        <w:t xml:space="preserve">   12-14 min</w:t>
      </w:r>
    </w:p>
    <w:p>
      <w:pPr>
        <w:spacing w:after="80"/>
      </w:pPr>
      <w:r>
        <w:rPr>
          <w:color w:val="041E42"/>
          <w:sz w:val="21"/>
          <w:szCs w:val="21"/>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could you actually reach in the next week or two?</w:t>
      </w:r>
    </w:p>
    <w:p>
      <w:pPr>
        <w:pStyle w:val="ListParagraph"/>
        <w:numPr>
          <w:ilvl w:val="0"/>
          <w:numId w:val="1"/>
        </w:numPr>
        <w:spacing w:after="20"/>
      </w:pPr>
      <w:r>
        <w:rPr>
          <w:color w:val="041E42"/>
          <w:sz w:val="20"/>
          <w:szCs w:val="20"/>
        </w:rPr>
        <w:t xml:space="preserve">What is stopping you reaching the ones you set aside, and is that real or only assumed?</w:t>
      </w:r>
    </w:p>
    <w:p>
      <w:pPr>
        <w:pStyle w:val="ListParagraph"/>
        <w:numPr>
          <w:ilvl w:val="0"/>
          <w:numId w:val="1"/>
        </w:numPr>
        <w:spacing w:after="20"/>
      </w:pPr>
      <w:r>
        <w:rPr>
          <w:color w:val="041E42"/>
          <w:sz w:val="20"/>
          <w:szCs w:val="20"/>
        </w:rPr>
        <w:t xml:space="preserve">As you listen to each other: what helper comes to mind for their goal?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dismiss reachable help as not for someone like me; name this gently and remind them that most people and workers here are more willing to help than we expect, and asking costs little.</w:t>
      </w:r>
    </w:p>
    <w:p>
      <w:pPr>
        <w:spacing w:after="40" w:before="20"/>
      </w:pPr>
      <w:r>
        <w:rPr>
          <w:i/>
          <w:iCs/>
          <w:color w:val="6B7280"/>
          <w:sz w:val="18"/>
          <w:szCs w:val="18"/>
        </w:rPr>
        <w:t xml:space="preserve">If low-resource: Moving stones into a near pile and a far pile shows the sort with no writing, and the group can add a stone to a partner's near pile as they name new help.</w:t>
      </w:r>
    </w:p>
    <w:p>
      <w:pPr>
        <w:spacing w:after="40" w:before="140"/>
      </w:pPr>
      <w:r>
        <w:rPr>
          <w:b/>
          <w:bCs/>
          <w:color w:val="004976"/>
          <w:sz w:val="22"/>
          <w:szCs w:val="22"/>
        </w:rPr>
        <w:t xml:space="preserve">4. Practise the ask and commit to one</w:t>
      </w:r>
      <w:r>
        <w:rPr>
          <w:color w:val="97999B"/>
          <w:sz w:val="17"/>
          <w:szCs w:val="17"/>
        </w:rPr>
        <w:t xml:space="preserve">   12-14 min</w:t>
      </w:r>
    </w:p>
    <w:p>
      <w:pPr>
        <w:spacing w:after="80"/>
      </w:pPr>
      <w:r>
        <w:rPr>
          <w:color w:val="041E42"/>
          <w:sz w:val="21"/>
          <w:szCs w:val="21"/>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exactly would you say to ask this person, or to reach this place?</w:t>
      </w:r>
    </w:p>
    <w:p>
      <w:pPr>
        <w:pStyle w:val="ListParagraph"/>
        <w:numPr>
          <w:ilvl w:val="0"/>
          <w:numId w:val="1"/>
        </w:numPr>
        <w:spacing w:after="20"/>
      </w:pPr>
      <w:r>
        <w:rPr>
          <w:color w:val="041E42"/>
          <w:sz w:val="20"/>
          <w:szCs w:val="20"/>
        </w:rPr>
        <w:t xml:space="preserve">Which one request will you make before we next meet?</w:t>
      </w:r>
    </w:p>
    <w:p>
      <w:pPr>
        <w:pStyle w:val="ListParagraph"/>
        <w:numPr>
          <w:ilvl w:val="0"/>
          <w:numId w:val="1"/>
        </w:numPr>
        <w:spacing w:after="20"/>
      </w:pPr>
      <w:r>
        <w:rPr>
          <w:color w:val="041E42"/>
          <w:sz w:val="20"/>
          <w:szCs w:val="20"/>
        </w:rPr>
        <w:t xml:space="preserve">What is the smallest first step that gets you started today?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with a long map but no committed action; insist on one concrete, safe request with a name and a first line, so the map turns into an approach made rather than a plan admired.</w:t>
      </w:r>
    </w:p>
    <w:p>
      <w:pPr>
        <w:spacing w:after="40" w:before="20"/>
      </w:pPr>
      <w:r>
        <w:rPr>
          <w:i/>
          <w:iCs/>
          <w:color w:val="6B7280"/>
          <w:sz w:val="18"/>
          <w:szCs w:val="18"/>
        </w:rPr>
        <w:t xml:space="preserve">If low-resource: With no paper, the ask is simply rehearsed aloud between partners, twice, until the words come easily; the facilitator can play the helper for a learner with no partner.</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the help or resource you named, and use it towards your goal.</w:t>
            </w:r>
          </w:p>
        </w:tc>
      </w:tr>
    </w:tbl>
    <w:p>
      <w:pPr>
        <w:spacing w:after="80" w:before="40"/>
      </w:pPr>
      <w:r>
        <w:rPr>
          <w:i/>
          <w:iCs/>
          <w:color w:val="6B7280"/>
          <w:sz w:val="18"/>
          <w:szCs w:val="18"/>
        </w:rPr>
        <w:t xml:space="preserve">Flex: Naming who and what can help stays in-person; actually reaching out and using the help is the independent task.</w:t>
      </w:r>
    </w:p>
    <w:p>
      <w:r>
        <w:br w:type="page"/>
      </w:r>
    </w:p>
    <w:p>
      <w:pPr>
        <w:pBdr>
          <w:bottom w:val="single" w:color="8F993E" w:sz="12" w:space="6"/>
        </w:pBdr>
        <w:spacing w:after="60" w:before="240"/>
      </w:pPr>
      <w:r>
        <w:rPr>
          <w:b/>
          <w:bCs/>
          <w:color w:val="004976"/>
          <w:sz w:val="40"/>
          <w:szCs w:val="40"/>
        </w:rPr>
        <w:t xml:space="preserve">Week 4 — Track progress, use feedback, and reflect</w:t>
      </w:r>
    </w:p>
    <w:p>
      <w:pPr>
        <w:spacing w:after="80"/>
      </w:pPr>
      <w:r>
        <w:rPr>
          <w:i/>
          <w:iCs/>
          <w:color w:val="6B7280"/>
          <w:sz w:val="19"/>
          <w:szCs w:val="19"/>
        </w:rPr>
        <w:t xml:space="preserve">Objective 4: Track progress, use feedback, and reflect on your growth.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OUTCOME OF THE WEEK</w:t>
            </w:r>
          </w:p>
          <w:p>
            <w:r>
              <w:rPr>
                <w:color w:val="041E42"/>
                <w:sz w:val="21"/>
                <w:szCs w:val="21"/>
              </w:rPr>
              <w:t xml:space="preserve">Each learner keeps a simple record of their progress, seeks and uses feedback, and reflects on how they have grown against their original goal. This completes the goal cycle and produces the evidence of self-directed learning the programme assesses.</w:t>
            </w:r>
          </w:p>
        </w:tc>
      </w:tr>
    </w:tbl>
    <w:p>
      <w:pPr>
        <w:spacing w:after="120" w:before="80"/>
      </w:pPr>
      <w:r>
        <w:rPr>
          <w:color w:val="97999B"/>
          <w:sz w:val="19"/>
          <w:szCs w:val="19"/>
        </w:rPr>
        <w:t xml:space="preserve">This week: 3h in-person · 2h independent, across 3 sessions.</w:t>
      </w:r>
    </w:p>
    <w:p>
      <w:pPr>
        <w:spacing w:after="40" w:before="200"/>
      </w:pPr>
      <w:r>
        <w:rPr>
          <w:b/>
          <w:bCs/>
          <w:color w:val="041E42"/>
          <w:sz w:val="26"/>
          <w:szCs w:val="26"/>
        </w:rPr>
        <w:t xml:space="preserve">Session 1 — Keep your learning book</w:t>
      </w:r>
    </w:p>
    <w:p>
      <w:pPr>
        <w:spacing w:after="80"/>
      </w:pPr>
      <w:r>
        <w:rPr>
          <w:b/>
          <w:bCs/>
          <w:color w:val="3F8291"/>
          <w:sz w:val="18"/>
          <w:szCs w:val="18"/>
        </w:rPr>
        <w:t xml:space="preserve">1h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per learner, with blank picture pages and a place for their goal.</w:t>
      </w:r>
    </w:p>
    <w:p>
      <w:pPr>
        <w:pStyle w:val="ListParagraph"/>
        <w:numPr>
          <w:ilvl w:val="0"/>
          <w:numId w:val="1"/>
        </w:numPr>
        <w:spacing w:after="40"/>
      </w:pPr>
      <w:r>
        <w:rPr>
          <w:color w:val="041E42"/>
          <w:sz w:val="21"/>
          <w:szCs w:val="21"/>
        </w:rPr>
        <w:t xml:space="preserve">Coloured pencils or crayons the whole group can share, and a facilitator pen for scribing a few words when asked.</w:t>
      </w:r>
    </w:p>
    <w:p>
      <w:pPr>
        <w:pStyle w:val="ListParagraph"/>
        <w:numPr>
          <w:ilvl w:val="0"/>
          <w:numId w:val="1"/>
        </w:numPr>
        <w:spacing w:after="40"/>
      </w:pPr>
      <w:r>
        <w:rPr>
          <w:color w:val="041E42"/>
          <w:sz w:val="21"/>
          <w:szCs w:val="21"/>
        </w:rPr>
        <w:t xml:space="preserve">Your own simple example mark (one drawing plus one word), to show that a small mark is a full entry.</w:t>
      </w:r>
    </w:p>
    <w:p>
      <w:pPr>
        <w:pStyle w:val="ListParagraph"/>
        <w:numPr>
          <w:ilvl w:val="0"/>
          <w:numId w:val="1"/>
        </w:numPr>
        <w:spacing w:after="40"/>
      </w:pPr>
      <w:r>
        <w:rPr>
          <w:color w:val="041E42"/>
          <w:sz w:val="21"/>
          <w:szCs w:val="21"/>
        </w:rPr>
        <w:t xml:space="preserve">Sensitivity: a workbook can hold private things about home and family. Say clearly no one else reads it unless the learner chooses, and a learner may keep any page just for themselves.</w:t>
      </w:r>
    </w:p>
    <w:p>
      <w:pPr>
        <w:spacing w:after="40" w:before="140"/>
      </w:pPr>
      <w:r>
        <w:rPr>
          <w:b/>
          <w:bCs/>
          <w:color w:val="004976"/>
          <w:sz w:val="22"/>
          <w:szCs w:val="22"/>
        </w:rPr>
        <w:t xml:space="preserve">1. Set up a book you can find and keep</w:t>
      </w:r>
      <w:r>
        <w:rPr>
          <w:color w:val="97999B"/>
          <w:sz w:val="17"/>
          <w:szCs w:val="17"/>
        </w:rPr>
        <w:t xml:space="preserve">   14-16 min</w:t>
      </w:r>
    </w:p>
    <w:p>
      <w:pPr>
        <w:spacing w:after="80"/>
      </w:pPr>
      <w:r>
        <w:rPr>
          <w:color w:val="041E42"/>
          <w:sz w:val="21"/>
          <w:szCs w:val="21"/>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Whose book is this, and how will you know it is yours when they are all stacked together?</w:t>
      </w:r>
    </w:p>
    <w:p>
      <w:pPr>
        <w:pStyle w:val="ListParagraph"/>
        <w:numPr>
          <w:ilvl w:val="0"/>
          <w:numId w:val="1"/>
        </w:numPr>
        <w:spacing w:after="20"/>
      </w:pPr>
      <w:r>
        <w:rPr>
          <w:color w:val="041E42"/>
          <w:sz w:val="20"/>
          <w:szCs w:val="20"/>
        </w:rPr>
        <w:t xml:space="preserve">What small mark or drawing could you put on the front so you find it fast?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is anxious because they cannot write their name; offer to scribe it, or let a drawing or thumbprint be their mark, so no one is shamed at the very first step.</w:t>
      </w:r>
    </w:p>
    <w:p>
      <w:pPr>
        <w:spacing w:after="40" w:before="20"/>
      </w:pPr>
      <w:r>
        <w:rPr>
          <w:i/>
          <w:iCs/>
          <w:color w:val="6B7280"/>
          <w:sz w:val="18"/>
          <w:szCs w:val="18"/>
        </w:rPr>
        <w:t xml:space="preserve">If low-resource: No printed book is needed if supply is short: a few stapled sheets or the back of a shared notebook works. The book being the learner's own, and findable again, matters far more than what it is made of.</w:t>
      </w:r>
    </w:p>
    <w:p>
      <w:pPr>
        <w:spacing w:after="40" w:before="140"/>
      </w:pPr>
      <w:r>
        <w:rPr>
          <w:b/>
          <w:bCs/>
          <w:color w:val="004976"/>
          <w:sz w:val="22"/>
          <w:szCs w:val="22"/>
        </w:rPr>
        <w:t xml:space="preserve">2. Put your goal on the first page</w:t>
      </w:r>
      <w:r>
        <w:rPr>
          <w:color w:val="97999B"/>
          <w:sz w:val="17"/>
          <w:szCs w:val="17"/>
        </w:rPr>
        <w:t xml:space="preserve">   14-16 min</w:t>
      </w:r>
    </w:p>
    <w:p>
      <w:pPr>
        <w:spacing w:after="80"/>
      </w:pPr>
      <w:r>
        <w:rPr>
          <w:color w:val="041E42"/>
          <w:sz w:val="21"/>
          <w:szCs w:val="21"/>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you working towards? Draw it, or show me and I will help you mark it.</w:t>
      </w:r>
    </w:p>
    <w:p>
      <w:pPr>
        <w:pStyle w:val="ListParagraph"/>
        <w:numPr>
          <w:ilvl w:val="0"/>
          <w:numId w:val="1"/>
        </w:numPr>
        <w:spacing w:after="20"/>
      </w:pPr>
      <w:r>
        <w:rPr>
          <w:color w:val="041E42"/>
          <w:sz w:val="20"/>
          <w:szCs w:val="20"/>
        </w:rPr>
        <w:t xml:space="preserve">When you turn to this page next time, what will remind you what you were aiming for?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copies a neighbour's goal picture because they are unsure; kneel beside them and ask what they themselves want, then help them mark their own, so the book starts from their real goal.</w:t>
      </w:r>
    </w:p>
    <w:p>
      <w:pPr>
        <w:spacing w:after="40" w:before="20"/>
      </w:pPr>
      <w:r>
        <w:rPr>
          <w:i/>
          <w:iCs/>
          <w:color w:val="6B7280"/>
          <w:sz w:val="18"/>
          <w:szCs w:val="18"/>
        </w:rPr>
        <w:t xml:space="preserve">If low-resource: If a learner has not set a goal yet, they draw one thing they want to get better at. A rough picture is plenty; the book can hold a clearer goal later without being restarted.</w:t>
      </w:r>
    </w:p>
    <w:p>
      <w:pPr>
        <w:spacing w:after="40" w:before="140"/>
      </w:pPr>
      <w:r>
        <w:rPr>
          <w:b/>
          <w:bCs/>
          <w:color w:val="004976"/>
          <w:sz w:val="22"/>
          <w:szCs w:val="22"/>
        </w:rPr>
        <w:t xml:space="preserve">3. Make one small mark live</w:t>
      </w:r>
      <w:r>
        <w:rPr>
          <w:color w:val="97999B"/>
          <w:sz w:val="17"/>
          <w:szCs w:val="17"/>
        </w:rPr>
        <w:t xml:space="preserve">   14-16 min</w:t>
      </w:r>
    </w:p>
    <w:p>
      <w:pPr>
        <w:spacing w:after="80"/>
      </w:pPr>
      <w:r>
        <w:rPr>
          <w:color w:val="041E42"/>
          <w:sz w:val="21"/>
          <w:szCs w:val="21"/>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did today towards your goal? Draw it, however small.</w:t>
      </w:r>
    </w:p>
    <w:p>
      <w:pPr>
        <w:pStyle w:val="ListParagraph"/>
        <w:numPr>
          <w:ilvl w:val="0"/>
          <w:numId w:val="1"/>
        </w:numPr>
        <w:spacing w:after="20"/>
      </w:pPr>
      <w:r>
        <w:rPr>
          <w:color w:val="041E42"/>
          <w:sz w:val="20"/>
          <w:szCs w:val="20"/>
        </w:rPr>
        <w:t xml:space="preserve">How did today feel? Point to a face, or make a mark for it, and I will add a word if you like.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freezes because they think the mark must be big or beautiful; say aloud that one small drawing is a full entry, and show just how quick and rough yours was.</w:t>
      </w:r>
    </w:p>
    <w:p>
      <w:pPr>
        <w:spacing w:after="40" w:before="20"/>
      </w:pPr>
      <w:r>
        <w:rPr>
          <w:i/>
          <w:iCs/>
          <w:color w:val="6B7280"/>
          <w:sz w:val="18"/>
          <w:szCs w:val="18"/>
        </w:rPr>
        <w:t xml:space="preserve">If low-resource: If time is very short, one face or one mark against one prompt is a complete entry. One real mark made in the room is worth more than a fuller page promised for later.</w:t>
      </w:r>
    </w:p>
    <w:p>
      <w:pPr>
        <w:spacing w:after="40" w:before="140"/>
      </w:pPr>
      <w:r>
        <w:rPr>
          <w:b/>
          <w:bCs/>
          <w:color w:val="004976"/>
          <w:sz w:val="22"/>
          <w:szCs w:val="22"/>
        </w:rPr>
        <w:t xml:space="preserve">4. Agree one moment each session</w:t>
      </w:r>
      <w:r>
        <w:rPr>
          <w:color w:val="97999B"/>
          <w:sz w:val="17"/>
          <w:szCs w:val="17"/>
        </w:rPr>
        <w:t xml:space="preserve">   12-14 min</w:t>
      </w:r>
    </w:p>
    <w:p>
      <w:pPr>
        <w:spacing w:after="80"/>
      </w:pPr>
      <w:r>
        <w:rPr>
          <w:color w:val="041E42"/>
          <w:sz w:val="21"/>
          <w:szCs w:val="21"/>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exactly will we mark our books each time, so no one has to remember on their own?</w:t>
      </w:r>
    </w:p>
    <w:p>
      <w:pPr>
        <w:pStyle w:val="ListParagraph"/>
        <w:numPr>
          <w:ilvl w:val="0"/>
          <w:numId w:val="1"/>
        </w:numPr>
        <w:spacing w:after="20"/>
      </w:pPr>
      <w:r>
        <w:rPr>
          <w:color w:val="041E42"/>
          <w:sz w:val="20"/>
          <w:szCs w:val="20"/>
        </w:rPr>
        <w:t xml:space="preserve">What is the smallest mark that still counts as done for the 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agrees an over-ambitious routine (a full drawing every day at home) that will collapse; steer them to one small mark at a fixed moment in the room, and say it can grow later if it works.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Make one small mark or drawing in your learning book after each session this week.</w:t>
            </w:r>
          </w:p>
        </w:tc>
      </w:tr>
    </w:tbl>
    <w:p>
      <w:pPr>
        <w:spacing w:after="80" w:before="40"/>
      </w:pPr>
      <w:r>
        <w:rPr>
          <w:i/>
          <w:iCs/>
          <w:color w:val="6B7280"/>
          <w:sz w:val="18"/>
          <w:szCs w:val="18"/>
        </w:rPr>
        <w:t xml:space="preserve">Flex: Setting up the book and the first mark stay in-person; keeping the routine going is the independent practice, and the spine the whole component marks into.</w:t>
      </w:r>
    </w:p>
    <w:p>
      <w:pPr>
        <w:spacing w:after="40" w:before="200"/>
      </w:pPr>
      <w:r>
        <w:rPr>
          <w:b/>
          <w:bCs/>
          <w:color w:val="041E42"/>
          <w:sz w:val="26"/>
          <w:szCs w:val="26"/>
        </w:rPr>
        <w:t xml:space="preserve">Session 2 — Ask for and use feedback</w:t>
      </w:r>
    </w:p>
    <w:p>
      <w:pPr>
        <w:spacing w:after="80"/>
      </w:pPr>
      <w:r>
        <w:rPr>
          <w:b/>
          <w:bCs/>
          <w:color w:val="3F8291"/>
          <w:sz w:val="18"/>
          <w:szCs w:val="18"/>
        </w:rPr>
        <w:t xml:space="preserve">1h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A real piece of the learner's work, a drawing, or a current goal to ask about.</w:t>
      </w:r>
    </w:p>
    <w:p>
      <w:pPr>
        <w:pStyle w:val="ListParagraph"/>
        <w:numPr>
          <w:ilvl w:val="0"/>
          <w:numId w:val="1"/>
        </w:numPr>
        <w:spacing w:after="40"/>
      </w:pPr>
      <w:r>
        <w:rPr>
          <w:color w:val="041E42"/>
          <w:sz w:val="21"/>
          <w:szCs w:val="21"/>
        </w:rPr>
        <w:t xml:space="preserve">Two spoken example requests ready (one vague, one specific), so you can model the difference aloud.</w:t>
      </w:r>
    </w:p>
    <w:p>
      <w:pPr>
        <w:pStyle w:val="ListParagraph"/>
        <w:numPr>
          <w:ilvl w:val="0"/>
          <w:numId w:val="1"/>
        </w:numPr>
        <w:spacing w:after="40"/>
      </w:pPr>
      <w:r>
        <w:rPr>
          <w:color w:val="041E42"/>
          <w:sz w:val="21"/>
          <w:szCs w:val="21"/>
        </w:rPr>
        <w:t xml:space="preserve">A simple keep, wait, leave sort the group can point to, drawn large as three spots on the floor or table.</w:t>
      </w:r>
    </w:p>
    <w:p>
      <w:pPr>
        <w:pStyle w:val="ListParagraph"/>
        <w:numPr>
          <w:ilvl w:val="0"/>
          <w:numId w:val="1"/>
        </w:numPr>
        <w:spacing w:after="40"/>
      </w:pPr>
      <w:r>
        <w:rPr>
          <w:color w:val="041E42"/>
          <w:sz w:val="21"/>
          <w:szCs w:val="21"/>
        </w:rPr>
        <w:t xml:space="preserve">Sensitivity: hearing what could be better can sting or feel shaming. Say clearly that asking for help is a strength, no one is being graded, and a learner may keep their work private and only say their goal aloud.</w:t>
      </w:r>
    </w:p>
    <w:p>
      <w:pPr>
        <w:spacing w:after="40" w:before="140"/>
      </w:pPr>
      <w:r>
        <w:rPr>
          <w:b/>
          <w:bCs/>
          <w:color w:val="004976"/>
          <w:sz w:val="22"/>
          <w:szCs w:val="22"/>
        </w:rPr>
        <w:t xml:space="preserve">1. Hear a vague ask and a specific ask</w:t>
      </w:r>
      <w:r>
        <w:rPr>
          <w:color w:val="97999B"/>
          <w:sz w:val="17"/>
          <w:szCs w:val="17"/>
        </w:rPr>
        <w:t xml:space="preserve">   10-12 min</w:t>
      </w:r>
    </w:p>
    <w:p>
      <w:pPr>
        <w:spacing w:after="80"/>
      </w:pPr>
      <w:r>
        <w:rPr>
          <w:color w:val="041E42"/>
          <w:sz w:val="21"/>
          <w:szCs w:val="21"/>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is easier to answer well: asking is it good, or asking about one part? Why?</w:t>
      </w:r>
    </w:p>
    <w:p>
      <w:pPr>
        <w:pStyle w:val="ListParagraph"/>
        <w:numPr>
          <w:ilvl w:val="0"/>
          <w:numId w:val="1"/>
        </w:numPr>
        <w:spacing w:after="20"/>
      </w:pPr>
      <w:r>
        <w:rPr>
          <w:color w:val="041E42"/>
          <w:sz w:val="20"/>
          <w:szCs w:val="20"/>
        </w:rPr>
        <w:t xml:space="preserve">What is the one part of your work or goal you most want another person to look at?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with "is it good?" because it feels safer; gently push each to name one specific thing, since a vague ask nearly always brings back vague advice they cannot use.</w:t>
      </w:r>
    </w:p>
    <w:p>
      <w:pPr>
        <w:spacing w:after="40" w:before="20"/>
      </w:pPr>
      <w:r>
        <w:rPr>
          <w:i/>
          <w:iCs/>
          <w:color w:val="6B7280"/>
          <w:sz w:val="18"/>
          <w:szCs w:val="18"/>
        </w:rPr>
        <w:t xml:space="preserve">If low-resource: No board or slides are needed: two requests said aloud, and the one rule (ask about one thing) repeated in the learners' own language, carry the whole step. No device is used.</w:t>
      </w:r>
    </w:p>
    <w:p>
      <w:pPr>
        <w:spacing w:after="40" w:before="140"/>
      </w:pPr>
      <w:r>
        <w:rPr>
          <w:b/>
          <w:bCs/>
          <w:color w:val="004976"/>
          <w:sz w:val="22"/>
          <w:szCs w:val="22"/>
        </w:rPr>
        <w:t xml:space="preserve">2. Choose your one thing to ask</w:t>
      </w:r>
      <w:r>
        <w:rPr>
          <w:color w:val="97999B"/>
          <w:sz w:val="17"/>
          <w:szCs w:val="17"/>
        </w:rPr>
        <w:t xml:space="preserve">   12-14 min</w:t>
      </w:r>
    </w:p>
    <w:p>
      <w:pPr>
        <w:spacing w:after="80"/>
      </w:pPr>
      <w:r>
        <w:rPr>
          <w:color w:val="041E42"/>
          <w:sz w:val="21"/>
          <w:szCs w:val="21"/>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were you trying to do here, and where did it get hard for you?</w:t>
      </w:r>
    </w:p>
    <w:p>
      <w:pPr>
        <w:pStyle w:val="ListParagraph"/>
        <w:numPr>
          <w:ilvl w:val="0"/>
          <w:numId w:val="1"/>
        </w:numPr>
        <w:spacing w:after="20"/>
      </w:pPr>
      <w:r>
        <w:rPr>
          <w:color w:val="041E42"/>
          <w:sz w:val="20"/>
          <w:szCs w:val="20"/>
        </w:rPr>
        <w:t xml:space="preserve">What would you change if a good answer came back? Say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asks only to be told it is good; say aloud that useful advice names what could be better, and that asking for it is a strength, not an admission of failure.</w:t>
      </w:r>
    </w:p>
    <w:p>
      <w:pPr>
        <w:spacing w:after="40" w:before="20"/>
      </w:pPr>
      <w:r>
        <w:rPr>
          <w:i/>
          <w:iCs/>
          <w:color w:val="6B7280"/>
          <w:sz w:val="18"/>
          <w:szCs w:val="18"/>
        </w:rPr>
        <w:t xml:space="preserve">If low-resource: Nothing needs to be written: the learner says their one thing aloud and holds it in mind, or points to it in the workbook while the facilitator scribes a few words. The asking, not the writing, is the task.</w:t>
      </w:r>
    </w:p>
    <w:p>
      <w:pPr>
        <w:spacing w:after="40" w:before="140"/>
      </w:pPr>
      <w:r>
        <w:rPr>
          <w:b/>
          <w:bCs/>
          <w:color w:val="004976"/>
          <w:sz w:val="22"/>
          <w:szCs w:val="22"/>
        </w:rPr>
        <w:t xml:space="preserve">3. Listen without defending</w:t>
      </w:r>
      <w:r>
        <w:rPr>
          <w:color w:val="97999B"/>
          <w:sz w:val="17"/>
          <w:szCs w:val="17"/>
        </w:rPr>
        <w:t xml:space="preserve">   16-18 min</w:t>
      </w:r>
    </w:p>
    <w:p>
      <w:pPr>
        <w:spacing w:after="80"/>
      </w:pPr>
      <w:r>
        <w:rPr>
          <w:color w:val="041E42"/>
          <w:sz w:val="21"/>
          <w:szCs w:val="21"/>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did you hear your partner actually saying, before you decide if you agree?</w:t>
      </w:r>
    </w:p>
    <w:p>
      <w:pPr>
        <w:pStyle w:val="ListParagraph"/>
        <w:numPr>
          <w:ilvl w:val="0"/>
          <w:numId w:val="1"/>
        </w:numPr>
        <w:spacing w:after="20"/>
      </w:pPr>
      <w:r>
        <w:rPr>
          <w:color w:val="041E42"/>
          <w:sz w:val="20"/>
          <w:szCs w:val="20"/>
        </w:rPr>
        <w:t xml:space="preserve">What is one question back that would help you understand their advice better?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argues with or explains away every comment; remind them they do not have to accept it yet, only understand it, and that choosing what is useful comes next, not now.</w:t>
      </w:r>
    </w:p>
    <w:p>
      <w:pPr>
        <w:spacing w:after="40" w:before="20"/>
      </w:pPr>
      <w:r>
        <w:rPr>
          <w:i/>
          <w:iCs/>
          <w:color w:val="6B7280"/>
          <w:sz w:val="18"/>
          <w:szCs w:val="18"/>
        </w:rPr>
        <w:t xml:space="preserve">If low-resource: All spoken, no writing: partners talk over the actual work in front of them. If a learner would rather not show their work, they say their goal aloud and ask their one thing about that instead.</w:t>
      </w:r>
    </w:p>
    <w:p>
      <w:pPr>
        <w:spacing w:after="40" w:before="140"/>
      </w:pPr>
      <w:r>
        <w:rPr>
          <w:b/>
          <w:bCs/>
          <w:color w:val="004976"/>
          <w:sz w:val="22"/>
          <w:szCs w:val="22"/>
        </w:rPr>
        <w:t xml:space="preserve">4. Sort the advice and pick one change</w:t>
      </w:r>
      <w:r>
        <w:rPr>
          <w:color w:val="97999B"/>
          <w:sz w:val="17"/>
          <w:szCs w:val="17"/>
        </w:rPr>
        <w:t xml:space="preserve">   12-14 min</w:t>
      </w:r>
    </w:p>
    <w:p>
      <w:pPr>
        <w:spacing w:after="80"/>
      </w:pPr>
      <w:r>
        <w:rPr>
          <w:color w:val="041E42"/>
          <w:sz w:val="21"/>
          <w:szCs w:val="21"/>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advice fits what you are really trying to do, and which does not?</w:t>
      </w:r>
    </w:p>
    <w:p>
      <w:pPr>
        <w:pStyle w:val="ListParagraph"/>
        <w:numPr>
          <w:ilvl w:val="0"/>
          <w:numId w:val="1"/>
        </w:numPr>
        <w:spacing w:after="20"/>
      </w:pPr>
      <w:r>
        <w:rPr>
          <w:color w:val="041E42"/>
          <w:sz w:val="20"/>
          <w:szCs w:val="20"/>
        </w:rPr>
        <w:t xml:space="preserve">What is the one small change you will try, and when will you try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tries to act on everything at once; help them choose the one change that matters most, since a single change actually made beats a long list they never touch.</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Ask one person for feedback: what is one thing I could do better? Then try it.</w:t>
            </w:r>
          </w:p>
        </w:tc>
      </w:tr>
    </w:tbl>
    <w:p>
      <w:pPr>
        <w:spacing w:after="80" w:before="40"/>
      </w:pPr>
      <w:r>
        <w:rPr>
          <w:i/>
          <w:iCs/>
          <w:color w:val="6B7280"/>
          <w:sz w:val="18"/>
          <w:szCs w:val="18"/>
        </w:rPr>
        <w:t xml:space="preserve">Flex: Practising how to ask for and receive feedback stays in-person; asking someone for real is the independent task.</w:t>
      </w:r>
    </w:p>
    <w:p>
      <w:pPr>
        <w:spacing w:after="40" w:before="200"/>
      </w:pPr>
      <w:r>
        <w:rPr>
          <w:b/>
          <w:bCs/>
          <w:color w:val="041E42"/>
          <w:sz w:val="26"/>
          <w:szCs w:val="26"/>
        </w:rPr>
        <w:t xml:space="preserve">Session 3 — Look back at how you have grown</w:t>
      </w:r>
    </w:p>
    <w:p>
      <w:pPr>
        <w:spacing w:after="80"/>
      </w:pPr>
      <w:r>
        <w:rPr>
          <w:b/>
          <w:bCs/>
          <w:color w:val="3F8291"/>
          <w:sz w:val="18"/>
          <w:szCs w:val="18"/>
        </w:rPr>
        <w:t xml:space="preserve">1h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learner's workbook, goal page, and any drawings or work made over the period being looked back on.</w:t>
      </w:r>
    </w:p>
    <w:p>
      <w:pPr>
        <w:pStyle w:val="ListParagraph"/>
        <w:numPr>
          <w:ilvl w:val="0"/>
          <w:numId w:val="1"/>
        </w:numPr>
        <w:spacing w:after="40"/>
      </w:pPr>
      <w:r>
        <w:rPr>
          <w:color w:val="041E42"/>
          <w:sz w:val="21"/>
          <w:szCs w:val="21"/>
        </w:rPr>
        <w:t xml:space="preserve">A short set of spoken reflection prompts you can say in the learners' own language.</w:t>
      </w:r>
    </w:p>
    <w:p>
      <w:pPr>
        <w:pStyle w:val="ListParagraph"/>
        <w:numPr>
          <w:ilvl w:val="0"/>
          <w:numId w:val="1"/>
        </w:numPr>
        <w:spacing w:after="40"/>
      </w:pPr>
      <w:r>
        <w:rPr>
          <w:color w:val="041E42"/>
          <w:sz w:val="21"/>
          <w:szCs w:val="21"/>
        </w:rPr>
        <w:t xml:space="preserve">Coloured pencils and a facilitator pen, to draw the next step and scribe a few words when asked.</w:t>
      </w:r>
    </w:p>
    <w:p>
      <w:pPr>
        <w:pStyle w:val="ListParagraph"/>
        <w:numPr>
          <w:ilvl w:val="0"/>
          <w:numId w:val="1"/>
        </w:numPr>
        <w:spacing w:after="40"/>
      </w:pPr>
      <w:r>
        <w:rPr>
          <w:color w:val="041E42"/>
          <w:sz w:val="21"/>
          <w:szCs w:val="21"/>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spacing w:after="40" w:before="140"/>
      </w:pPr>
      <w:r>
        <w:rPr>
          <w:b/>
          <w:bCs/>
          <w:color w:val="004976"/>
          <w:sz w:val="22"/>
          <w:szCs w:val="22"/>
        </w:rPr>
        <w:t xml:space="preserve">1. Turn through your workbook</w:t>
      </w:r>
      <w:r>
        <w:rPr>
          <w:color w:val="97999B"/>
          <w:sz w:val="17"/>
          <w:szCs w:val="17"/>
        </w:rPr>
        <w:t xml:space="preserve">   12-14 min</w:t>
      </w:r>
    </w:p>
    <w:p>
      <w:pPr>
        <w:spacing w:after="80"/>
      </w:pPr>
      <w:r>
        <w:rPr>
          <w:color w:val="041E42"/>
          <w:sz w:val="21"/>
          <w:szCs w:val="21"/>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Turn to your goal page. What were you working towards when you started?</w:t>
      </w:r>
    </w:p>
    <w:p>
      <w:pPr>
        <w:pStyle w:val="ListParagraph"/>
        <w:numPr>
          <w:ilvl w:val="0"/>
          <w:numId w:val="1"/>
        </w:numPr>
        <w:spacing w:after="20"/>
      </w:pPr>
      <w:r>
        <w:rPr>
          <w:color w:val="041E42"/>
          <w:sz w:val="20"/>
          <w:szCs w:val="20"/>
        </w:rPr>
        <w:t xml:space="preserve">Turn through the marks you have made. Which one do you remember making?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judges from memory and dismisses their progress; sit beside them and turn the pages with them, since the marks on the page are usually kinder and more accurate than the feeling.</w:t>
      </w:r>
    </w:p>
    <w:p>
      <w:pPr>
        <w:spacing w:after="40" w:before="20"/>
      </w:pPr>
      <w:r>
        <w:rPr>
          <w:i/>
          <w:iCs/>
          <w:color w:val="6B7280"/>
          <w:sz w:val="18"/>
          <w:szCs w:val="18"/>
        </w:rPr>
        <w:t xml:space="preserve">If low-resource: If a learner's workbook is thin or was missed for a while, they say aloud what they set out to do and what they have done since; the look back at the original goal is the part that matters most.</w:t>
      </w:r>
    </w:p>
    <w:p>
      <w:pPr>
        <w:spacing w:after="40" w:before="140"/>
      </w:pPr>
      <w:r>
        <w:rPr>
          <w:b/>
          <w:bCs/>
          <w:color w:val="004976"/>
          <w:sz w:val="22"/>
          <w:szCs w:val="22"/>
        </w:rPr>
        <w:t xml:space="preserve">2. See how far you have come</w:t>
      </w:r>
      <w:r>
        <w:rPr>
          <w:color w:val="97999B"/>
          <w:sz w:val="17"/>
          <w:szCs w:val="17"/>
        </w:rPr>
        <w:t xml:space="preserve">   16-18 min</w:t>
      </w:r>
    </w:p>
    <w:p>
      <w:pPr>
        <w:spacing w:after="80"/>
      </w:pPr>
      <w:r>
        <w:rPr>
          <w:color w:val="041E42"/>
          <w:sz w:val="21"/>
          <w:szCs w:val="21"/>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Point to where you got closer to your goal, even if you have not finished it.</w:t>
      </w:r>
    </w:p>
    <w:p>
      <w:pPr>
        <w:pStyle w:val="ListParagraph"/>
        <w:numPr>
          <w:ilvl w:val="0"/>
          <w:numId w:val="1"/>
        </w:numPr>
        <w:spacing w:after="20"/>
      </w:pPr>
      <w:r>
        <w:rPr>
          <w:color w:val="041E42"/>
          <w:sz w:val="20"/>
          <w:szCs w:val="20"/>
        </w:rPr>
        <w:t xml:space="preserve">What helped you move forward, and what got in your way?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sees only what they did not finish; help them count the small steps and the things they learned along the way, which is where most of the growth actually sits, and name one of them aloud for them.</w:t>
      </w:r>
    </w:p>
    <w:p>
      <w:pPr>
        <w:spacing w:after="40" w:before="20"/>
      </w:pPr>
      <w:r>
        <w:rPr>
          <w:i/>
          <w:iCs/>
          <w:color w:val="6B7280"/>
          <w:sz w:val="18"/>
          <w:szCs w:val="18"/>
        </w:rPr>
        <w:t xml:space="preserve">If low-resource: Where looking back risks touching a hard period, let the learner choose a lower-stakes stretch of the book to talk about, and never require anyone to share the details aloud.</w:t>
      </w:r>
    </w:p>
    <w:p>
      <w:pPr>
        <w:spacing w:after="40" w:before="140"/>
      </w:pPr>
      <w:r>
        <w:rPr>
          <w:b/>
          <w:bCs/>
          <w:color w:val="004976"/>
          <w:sz w:val="22"/>
          <w:szCs w:val="22"/>
        </w:rPr>
        <w:t xml:space="preserve">3. Name your growth and your next step</w:t>
      </w:r>
      <w:r>
        <w:rPr>
          <w:color w:val="97999B"/>
          <w:sz w:val="17"/>
          <w:szCs w:val="17"/>
        </w:rPr>
        <w:t xml:space="preserve">   16-18 min</w:t>
      </w:r>
    </w:p>
    <w:p>
      <w:pPr>
        <w:spacing w:after="80"/>
      </w:pPr>
      <w:r>
        <w:rPr>
          <w:color w:val="041E42"/>
          <w:sz w:val="21"/>
          <w:szCs w:val="21"/>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way you have grown as a learner in this time? Say it or show me the page.</w:t>
      </w:r>
    </w:p>
    <w:p>
      <w:pPr>
        <w:pStyle w:val="ListParagraph"/>
        <w:numPr>
          <w:ilvl w:val="0"/>
          <w:numId w:val="1"/>
        </w:numPr>
        <w:spacing w:after="20"/>
      </w:pPr>
      <w:r>
        <w:rPr>
          <w:color w:val="041E42"/>
          <w:sz w:val="20"/>
          <w:szCs w:val="20"/>
        </w:rPr>
        <w:t xml:space="preserve">What is your next goal, or the one thing you will carry forward? Draw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look back ends without a forward step; make sure every learner leaves with one concrete thing drawn to carry forward, so reflection feeds the next cycle rather than closing a door.</w:t>
      </w:r>
    </w:p>
    <w:p>
      <w:pPr>
        <w:spacing w:after="40" w:before="20"/>
      </w:pPr>
      <w:r>
        <w:rPr>
          <w:i/>
          <w:iCs/>
          <w:color w:val="6B7280"/>
          <w:sz w:val="18"/>
          <w:szCs w:val="18"/>
        </w:rPr>
        <w:t xml:space="preserve">If low-resource: A learner who does not want to speak may hold up a drawing instead of saying anything, and that counts fully as sharing one piece of growth.</w:t>
      </w:r>
    </w:p>
    <w:p>
      <w:pPr>
        <w:spacing w:after="40" w:before="160"/>
      </w:pPr>
      <w:r>
        <w:rPr>
          <w:b/>
          <w:bCs/>
          <w:color w:val="004976"/>
          <w:spacing w:val="30"/>
          <w:sz w:val="17"/>
          <w:szCs w:val="17"/>
        </w:rPr>
        <w:t xml:space="preserve">CLOSING</w:t>
      </w:r>
    </w:p>
    <w:p>
      <w:pPr>
        <w:spacing w:after="80"/>
      </w:pPr>
      <w:r>
        <w:rPr>
          <w:color w:val="041E42"/>
          <w:sz w:val="21"/>
          <w:szCs w:val="21"/>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Look through your learning book and notice one way you have grown; be ready to share it.</w:t>
            </w:r>
          </w:p>
        </w:tc>
      </w:tr>
    </w:tbl>
    <w:p>
      <w:pPr>
        <w:spacing w:after="80" w:before="40"/>
      </w:pPr>
      <w:r>
        <w:rPr>
          <w:i/>
          <w:iCs/>
          <w:color w:val="6B7280"/>
          <w:sz w:val="18"/>
          <w:szCs w:val="18"/>
        </w:rPr>
        <w:t xml:space="preserve">Flex: The guided look back through the workbook stays in-person; noticing and preparing to share a growth is the independent reflection.</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Agency in Learning — Facilitator Unit Plan &amp; Guide (Cox's Bazar)</dc:title>
  <dc:creator>Amala Education</dc:creator>
  <cp:lastModifiedBy>Un-named</cp:lastModifiedBy>
  <cp:revision>1</cp:revision>
  <dcterms:created xsi:type="dcterms:W3CDTF">2026-07-29T09:27:09.341Z</dcterms:created>
  <dcterms:modified xsi:type="dcterms:W3CDTF">2026-07-29T09:27:09.345Z</dcterms:modified>
</cp:coreProperties>
</file>

<file path=docProps/custom.xml><?xml version="1.0" encoding="utf-8"?>
<Properties xmlns="http://schemas.openxmlformats.org/officeDocument/2006/custom-properties" xmlns:vt="http://schemas.openxmlformats.org/officeDocument/2006/docPropsVTypes"/>
</file>