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left"/>
        <w:rPr/>
      </w:pPr>
      <w:r>
        <w:rPr>
          <w:rFonts w:ascii="Roboto" w:cs="Roboto" w:eastAsia="Roboto" w:hAnsi="Roboto"/>
          <w:b w:val="1"/>
          <w:bCs w:val="1"/>
          <w:color w:val="004976"/>
          <w:sz w:val="52"/>
          <w:szCs w:val="52"/>
          <w:rtl w:val="0"/>
        </w:rPr>
        <w:t xml:space="preserve">Designing and Facilitating Group-Based Learning</w:t>
      </w:r>
      <w:r>
        <w:rPr>
          <w:rtl w:val="0"/>
        </w:rPr>
      </w:r>
    </w:p>
    <w:p w:rsidR="00000000" w:rsidDel="00000000" w:rsidP="00000000" w:rsidRDefault="00000000" w:rsidRPr="00000000" w14:paraId="00000002">
      <w:pPr>
        <w:spacing w:after="60" w:before="0" w:lineRule="auto"/>
        <w:jc w:val="left"/>
        <w:rPr/>
      </w:pPr>
      <w:r>
        <w:rPr>
          <w:rFonts w:ascii="Lato" w:cs="Lato" w:eastAsia="Lato" w:hAnsi="Lato"/>
          <w:b w:val="0"/>
          <w:bCs w:val="0"/>
          <w:color w:val="8f993e"/>
          <w:sz w:val="32"/>
          <w:szCs w:val="32"/>
          <w:rtl w:val="0"/>
        </w:rPr>
        <w:t xml:space="preserve">Trainer Guide</w:t>
      </w:r>
      <w:r>
        <w:rPr>
          <w:rtl w:val="0"/>
        </w:rPr>
      </w:r>
    </w:p>
    <w:p w:rsidR="00000000" w:rsidDel="00000000" w:rsidP="00000000" w:rsidRDefault="00000000" w:rsidRPr="00000000" w14:paraId="00000003">
      <w:pPr>
        <w:spacing w:after="320" w:before="0" w:lineRule="auto"/>
        <w:jc w:val="left"/>
        <w:rPr/>
      </w:pPr>
      <w:r>
        <w:rPr>
          <w:rFonts w:ascii="Lato" w:cs="Lato" w:eastAsia="Lato" w:hAnsi="Lato"/>
          <w:b w:val="0"/>
          <w:bCs w:val="0"/>
          <w:color w:val="97999b"/>
          <w:sz w:val="22"/>
          <w:szCs w:val="22"/>
          <w:rtl w:val="0"/>
        </w:rPr>
        <w:t xml:space="preserve">Supporting educators through the Amala Course Planning Guide</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280"/>
        <w:gridCol w:w="2280"/>
        <w:gridCol w:w="2520"/>
        <w:tblGridChange w:id="0">
          <w:tblGrid>
            <w:gridCol w:w="2280"/>
            <w:gridCol w:w="2280"/>
            <w:gridCol w:w="2280"/>
            <w:gridCol w:w="252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120.0" w:type="dxa"/>
              <w:left w:w="140.0" w:type="dxa"/>
              <w:bottom w:w="120.0" w:type="dxa"/>
              <w:right w:w="120.0" w:type="dxa"/>
            </w:tcMar>
          </w:tcPr>
          <w:p w:rsidR="00000000" w:rsidDel="00000000" w:rsidP="00000000" w:rsidRDefault="00000000" w:rsidRPr="00000000" w14:paraId="00000004">
            <w:pPr>
              <w:spacing w:after="40" w:before="0" w:lineRule="auto"/>
              <w:jc w:val="left"/>
              <w:rPr/>
            </w:pPr>
            <w:r>
              <w:rPr>
                <w:rFonts w:ascii="Roboto" w:cs="Roboto" w:eastAsia="Roboto" w:hAnsi="Roboto"/>
                <w:b w:val="1"/>
                <w:bCs w:val="1"/>
                <w:color w:val="004976"/>
                <w:sz w:val="19"/>
                <w:szCs w:val="19"/>
                <w:rtl w:val="0"/>
              </w:rPr>
              <w:t xml:space="preserve">Total time</w:t>
            </w:r>
            <w:r>
              <w:rPr>
                <w:rtl w:val="0"/>
              </w:rPr>
            </w:r>
          </w:p>
          <w:p w:rsidR="00000000" w:rsidDel="00000000" w:rsidP="00000000" w:rsidRDefault="00000000" w:rsidRPr="00000000" w14:paraId="00000005">
            <w:pPr>
              <w:spacing w:after="0" w:before="0" w:lineRule="auto"/>
              <w:jc w:val="left"/>
              <w:rPr/>
            </w:pPr>
            <w:r>
              <w:rPr>
                <w:rFonts w:ascii="Lato" w:cs="Lato" w:eastAsia="Lato" w:hAnsi="Lato"/>
                <w:b w:val="0"/>
                <w:bCs w:val="0"/>
                <w:color w:val="041e42"/>
                <w:sz w:val="22"/>
                <w:szCs w:val="22"/>
                <w:rtl w:val="0"/>
              </w:rPr>
              <w:t xml:space="preserve">~12 hours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20.0" w:type="dxa"/>
              <w:left w:w="140.0" w:type="dxa"/>
              <w:bottom w:w="120.0" w:type="dxa"/>
              <w:right w:w="120.0" w:type="dxa"/>
            </w:tcMar>
          </w:tcPr>
          <w:p w:rsidR="00000000" w:rsidDel="00000000" w:rsidP="00000000" w:rsidRDefault="00000000" w:rsidRPr="00000000" w14:paraId="00000006">
            <w:pPr>
              <w:spacing w:after="40" w:before="0" w:lineRule="auto"/>
              <w:jc w:val="left"/>
              <w:rPr/>
            </w:pPr>
            <w:r>
              <w:rPr>
                <w:rFonts w:ascii="Roboto" w:cs="Roboto" w:eastAsia="Roboto" w:hAnsi="Roboto"/>
                <w:b w:val="1"/>
                <w:bCs w:val="1"/>
                <w:color w:val="004976"/>
                <w:sz w:val="19"/>
                <w:szCs w:val="19"/>
                <w:rtl w:val="0"/>
              </w:rPr>
              <w:t xml:space="preserve">Synchronous</w:t>
            </w:r>
            <w:r>
              <w:rPr>
                <w:rtl w:val="0"/>
              </w:rPr>
            </w:r>
          </w:p>
          <w:p w:rsidR="00000000" w:rsidDel="00000000" w:rsidP="00000000" w:rsidRDefault="00000000" w:rsidRPr="00000000" w14:paraId="00000007">
            <w:pPr>
              <w:spacing w:after="0" w:before="0" w:lineRule="auto"/>
              <w:jc w:val="left"/>
              <w:rPr>
                <w:rFonts w:ascii="Lato" w:cs="Lato" w:eastAsia="Lato" w:hAnsi="Lato"/>
                <w:b w:val="0"/>
                <w:bCs w:val="0"/>
                <w:color w:val="041e42"/>
                <w:sz w:val="22"/>
                <w:szCs w:val="22"/>
              </w:rPr>
            </w:pPr>
            <w:r>
              <w:rPr>
                <w:rFonts w:ascii="Lato" w:cs="Lato" w:eastAsia="Lato" w:hAnsi="Lato"/>
                <w:b w:val="0"/>
                <w:bCs w:val="0"/>
                <w:color w:val="041e42"/>
                <w:sz w:val="22"/>
                <w:szCs w:val="22"/>
                <w:rtl w:val="0"/>
              </w:rPr>
              <w:t xml:space="preserve">~6 hours</w:t>
            </w:r>
          </w:p>
          <w:p w:rsidR="00000000" w:rsidDel="00000000" w:rsidP="00000000" w:rsidRDefault="00000000" w:rsidRPr="00000000" w14:paraId="00000008">
            <w:pPr>
              <w:spacing w:after="0" w:before="0" w:lineRule="auto"/>
              <w:jc w:val="left"/>
              <w:rPr/>
            </w:pPr>
            <w:r>
              <w:rPr>
                <w:rFonts w:ascii="Lato" w:cs="Lato" w:eastAsia="Lato" w:hAnsi="Lato"/>
                <w:b w:val="0"/>
                <w:bCs w:val="0"/>
                <w:color w:val="041e42"/>
                <w:sz w:val="22"/>
                <w:szCs w:val="22"/>
                <w:rtl w:val="0"/>
              </w:rPr>
              <w:t xml:space="preserve">3 sessions of 2 hrs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120.0" w:type="dxa"/>
              <w:left w:w="140.0" w:type="dxa"/>
              <w:bottom w:w="120.0" w:type="dxa"/>
              <w:right w:w="120.0" w:type="dxa"/>
            </w:tcMar>
          </w:tcPr>
          <w:p w:rsidR="00000000" w:rsidDel="00000000" w:rsidP="00000000" w:rsidRDefault="00000000" w:rsidRPr="00000000" w14:paraId="00000009">
            <w:pPr>
              <w:spacing w:after="40" w:before="0" w:lineRule="auto"/>
              <w:jc w:val="left"/>
              <w:rPr/>
            </w:pPr>
            <w:r>
              <w:rPr>
                <w:rFonts w:ascii="Roboto" w:cs="Roboto" w:eastAsia="Roboto" w:hAnsi="Roboto"/>
                <w:b w:val="1"/>
                <w:bCs w:val="1"/>
                <w:color w:val="004976"/>
                <w:sz w:val="19"/>
                <w:szCs w:val="19"/>
                <w:rtl w:val="0"/>
              </w:rPr>
              <w:t xml:space="preserve">Independent</w:t>
            </w:r>
            <w:r>
              <w:rPr>
                <w:rtl w:val="0"/>
              </w:rPr>
            </w:r>
          </w:p>
          <w:p w:rsidR="00000000" w:rsidDel="00000000" w:rsidP="00000000" w:rsidRDefault="00000000" w:rsidRPr="00000000" w14:paraId="0000000A">
            <w:pPr>
              <w:spacing w:after="0" w:before="0" w:lineRule="auto"/>
              <w:jc w:val="left"/>
              <w:rPr>
                <w:rFonts w:ascii="Lato" w:cs="Lato" w:eastAsia="Lato" w:hAnsi="Lato"/>
                <w:b w:val="0"/>
                <w:bCs w:val="0"/>
                <w:color w:val="041e42"/>
                <w:sz w:val="22"/>
                <w:szCs w:val="22"/>
              </w:rPr>
            </w:pPr>
            <w:r>
              <w:rPr>
                <w:rFonts w:ascii="Lato" w:cs="Lato" w:eastAsia="Lato" w:hAnsi="Lato"/>
                <w:b w:val="0"/>
                <w:bCs w:val="0"/>
                <w:color w:val="041e42"/>
                <w:sz w:val="22"/>
                <w:szCs w:val="22"/>
                <w:rtl w:val="0"/>
              </w:rPr>
              <w:t xml:space="preserve">~6 hours</w:t>
            </w:r>
          </w:p>
          <w:p w:rsidR="00000000" w:rsidDel="00000000" w:rsidP="00000000" w:rsidRDefault="00000000" w:rsidRPr="00000000" w14:paraId="0000000B">
            <w:pPr>
              <w:spacing w:after="0" w:before="0" w:lineRule="auto"/>
              <w:jc w:val="left"/>
              <w:rPr/>
            </w:pPr>
            <w:r>
              <w:rPr>
                <w:rFonts w:ascii="Lato" w:cs="Lato" w:eastAsia="Lato" w:hAnsi="Lato"/>
                <w:b w:val="0"/>
                <w:bCs w:val="0"/>
                <w:color w:val="041e42"/>
                <w:sz w:val="22"/>
                <w:szCs w:val="22"/>
                <w:rtl w:val="0"/>
              </w:rPr>
              <w:t xml:space="preserve">3 phases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20.0" w:type="dxa"/>
              <w:left w:w="140.0" w:type="dxa"/>
              <w:bottom w:w="120.0" w:type="dxa"/>
              <w:right w:w="120.0" w:type="dxa"/>
            </w:tcMar>
          </w:tcPr>
          <w:p w:rsidR="00000000" w:rsidDel="00000000" w:rsidP="00000000" w:rsidRDefault="00000000" w:rsidRPr="00000000" w14:paraId="0000000C">
            <w:pPr>
              <w:spacing w:after="40" w:before="0" w:lineRule="auto"/>
              <w:jc w:val="left"/>
              <w:rPr/>
            </w:pPr>
            <w:r>
              <w:rPr>
                <w:rFonts w:ascii="Roboto" w:cs="Roboto" w:eastAsia="Roboto" w:hAnsi="Roboto"/>
                <w:b w:val="1"/>
                <w:bCs w:val="1"/>
                <w:color w:val="004976"/>
                <w:sz w:val="19"/>
                <w:szCs w:val="19"/>
                <w:rtl w:val="0"/>
              </w:rPr>
              <w:t xml:space="preserve">Outcome</w:t>
            </w:r>
            <w:r>
              <w:rPr>
                <w:rtl w:val="0"/>
              </w:rPr>
            </w:r>
          </w:p>
          <w:p w:rsidR="00000000" w:rsidDel="00000000" w:rsidP="00000000" w:rsidRDefault="00000000" w:rsidRPr="00000000" w14:paraId="0000000D">
            <w:pPr>
              <w:spacing w:after="0" w:before="0" w:lineRule="auto"/>
              <w:jc w:val="left"/>
              <w:rPr/>
            </w:pPr>
            <w:r>
              <w:rPr>
                <w:rFonts w:ascii="Lato" w:cs="Lato" w:eastAsia="Lato" w:hAnsi="Lato"/>
                <w:b w:val="0"/>
                <w:bCs w:val="0"/>
                <w:color w:val="041e42"/>
                <w:sz w:val="22"/>
                <w:szCs w:val="22"/>
                <w:rtl w:val="0"/>
              </w:rPr>
              <w:t xml:space="preserve">First 10 hours of course planned</w:t>
            </w:r>
            <w:r>
              <w:rPr>
                <w:rtl w:val="0"/>
              </w:rPr>
            </w:r>
          </w:p>
        </w:tc>
      </w:tr>
    </w:tbl>
    <w:p w:rsidR="00000000" w:rsidDel="00000000" w:rsidP="00000000" w:rsidRDefault="00000000" w:rsidRPr="00000000" w14:paraId="0000000E">
      <w:pPr>
        <w:spacing w:after="0" w:before="200" w:lineRule="auto"/>
        <w:jc w:val="left"/>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4976" w:space="0" w:sz="14" w:val="single"/>
              <w:bottom w:color="000000" w:space="0" w:sz="0" w:val="nil"/>
              <w:right w:color="000000" w:space="0" w:sz="0" w:val="nil"/>
            </w:tcBorders>
            <w:shd w:fill="e8eff5" w:val="clear"/>
            <w:tcMar>
              <w:top w:w="140.0" w:type="dxa"/>
              <w:left w:w="220.0" w:type="dxa"/>
              <w:bottom w:w="140.0" w:type="dxa"/>
              <w:right w:w="180.0" w:type="dxa"/>
            </w:tcMar>
          </w:tcPr>
          <w:p w:rsidR="00000000" w:rsidDel="00000000" w:rsidP="00000000" w:rsidRDefault="00000000" w:rsidRPr="00000000" w14:paraId="0000000F">
            <w:pPr>
              <w:spacing w:after="80" w:before="40" w:lineRule="auto"/>
              <w:jc w:val="left"/>
              <w:rPr/>
            </w:pPr>
            <w:r>
              <w:rPr>
                <w:rFonts w:ascii="Roboto" w:cs="Roboto" w:eastAsia="Roboto" w:hAnsi="Roboto"/>
                <w:b w:val="1"/>
                <w:bCs w:val="1"/>
                <w:color w:val="004976"/>
                <w:sz w:val="24"/>
                <w:szCs w:val="24"/>
                <w:rtl w:val="0"/>
              </w:rPr>
              <w:t xml:space="preserve">How to use this guide</w:t>
            </w:r>
            <w:r>
              <w:rPr>
                <w:rtl w:val="0"/>
              </w:rPr>
            </w:r>
          </w:p>
          <w:p w:rsidR="00000000" w:rsidDel="00000000" w:rsidP="00000000" w:rsidRDefault="00000000" w:rsidRPr="00000000" w14:paraId="00000010">
            <w:pPr>
              <w:spacing w:after="80" w:before="0" w:lineRule="auto"/>
              <w:jc w:val="left"/>
              <w:rPr/>
            </w:pPr>
            <w:r>
              <w:rPr>
                <w:rFonts w:ascii="Lato" w:cs="Lato" w:eastAsia="Lato" w:hAnsi="Lato"/>
                <w:b w:val="0"/>
                <w:bCs w:val="0"/>
                <w:color w:val="041e42"/>
                <w:sz w:val="21"/>
                <w:szCs w:val="21"/>
                <w:rtl w:val="0"/>
              </w:rPr>
              <w:t xml:space="preserve">This guide walks you through facilitating all three synchronous sessions of the </w:t>
            </w:r>
            <w:r>
              <w:rPr>
                <w:rFonts w:ascii="Lato" w:cs="Lato" w:eastAsia="Lato" w:hAnsi="Lato"/>
                <w:color w:val="041e42"/>
                <w:sz w:val="21"/>
                <w:szCs w:val="21"/>
                <w:rtl w:val="0"/>
              </w:rPr>
              <w:t xml:space="preserve">Designing and Facilitating Group-Based Learning</w:t>
            </w:r>
            <w:r>
              <w:rPr>
                <w:rFonts w:ascii="Lato" w:cs="Lato" w:eastAsia="Lato" w:hAnsi="Lato"/>
                <w:b w:val="0"/>
                <w:bCs w:val="0"/>
                <w:color w:val="041e42"/>
                <w:sz w:val="21"/>
                <w:szCs w:val="21"/>
                <w:rtl w:val="0"/>
              </w:rPr>
              <w:t xml:space="preserve"> Training. For each session you will find: the purpose and intended outcomes, a suggested agenda with timings, facilitation notes and prompts, and guidance on the peer feedback protocol.</w:t>
            </w:r>
            <w:r>
              <w:rPr>
                <w:rtl w:val="0"/>
              </w:rPr>
            </w:r>
          </w:p>
          <w:p w:rsidR="00000000" w:rsidDel="00000000" w:rsidP="00000000" w:rsidRDefault="00000000" w:rsidRPr="00000000" w14:paraId="00000011">
            <w:pPr>
              <w:spacing w:after="80" w:before="0" w:lineRule="auto"/>
              <w:jc w:val="left"/>
              <w:rPr/>
            </w:pPr>
            <w:r>
              <w:rPr>
                <w:rFonts w:ascii="Lato" w:cs="Lato" w:eastAsia="Lato" w:hAnsi="Lato"/>
                <w:b w:val="0"/>
                <w:bCs w:val="0"/>
                <w:color w:val="041e42"/>
                <w:sz w:val="21"/>
                <w:szCs w:val="21"/>
                <w:rtl w:val="0"/>
              </w:rPr>
              <w:t xml:space="preserve">Read the full guide before Session 1. Participants work directly in their Course Planning Guide throughout — this is a companion guide for you as trainer. Adapt timings, activities, and prompts to suit your group and context.</w:t>
            </w:r>
            <w:r>
              <w:rPr>
                <w:rtl w:val="0"/>
              </w:rPr>
            </w:r>
          </w:p>
          <w:p w:rsidR="00000000" w:rsidDel="00000000" w:rsidP="00000000" w:rsidRDefault="00000000" w:rsidRPr="00000000" w14:paraId="00000012">
            <w:pPr>
              <w:spacing w:after="80" w:before="0" w:lineRule="auto"/>
              <w:jc w:val="left"/>
              <w:rPr/>
            </w:pPr>
            <w:r>
              <w:rPr>
                <w:rFonts w:ascii="Lato" w:cs="Lato" w:eastAsia="Lato" w:hAnsi="Lato"/>
                <w:b w:val="1"/>
                <w:bCs w:val="1"/>
                <w:color w:val="041e42"/>
                <w:sz w:val="21"/>
                <w:szCs w:val="21"/>
                <w:rtl w:val="0"/>
              </w:rPr>
              <w:t xml:space="preserve">Training objective: by the end, every participant will have planned the first 10 hours of their Amala course, with that plan grounded in Amala's transformative education principles and the course objectives.</w:t>
            </w:r>
            <w:r>
              <w:rPr>
                <w:rtl w:val="0"/>
              </w:rPr>
            </w:r>
          </w:p>
          <w:p w:rsidR="00000000" w:rsidDel="00000000" w:rsidP="00000000" w:rsidRDefault="00000000" w:rsidRPr="00000000" w14:paraId="00000013">
            <w:pPr>
              <w:spacing w:after="40" w:before="0" w:lineRule="auto"/>
              <w:jc w:val="left"/>
              <w:rPr/>
            </w:pPr>
            <w:r>
              <w:rPr>
                <w:rFonts w:ascii="Lato" w:cs="Lato" w:eastAsia="Lato" w:hAnsi="Lato"/>
                <w:b w:val="0"/>
                <w:bCs w:val="0"/>
                <w:color w:val="041e42"/>
                <w:sz w:val="21"/>
                <w:szCs w:val="21"/>
                <w:rtl w:val="0"/>
              </w:rPr>
              <w:t xml:space="preserve">Hours flexibility: the 12-hour total (6 synchronous / 6 independent) is a recommended minimum. Any changes to the overall hours or the synchronous/independent balance must be agreed in advance with Amala Education.</w:t>
            </w:r>
            <w:r>
              <w:rPr>
                <w:rtl w:val="0"/>
              </w:rPr>
            </w:r>
          </w:p>
        </w:tc>
      </w:tr>
    </w:tbl>
    <w:p w:rsidR="00000000" w:rsidDel="00000000" w:rsidP="00000000" w:rsidRDefault="00000000" w:rsidRPr="00000000" w14:paraId="00000014">
      <w:pPr>
        <w:spacing w:after="0" w:before="200" w:lineRule="auto"/>
        <w:jc w:val="left"/>
        <w:rPr/>
      </w:pPr>
      <w:r>
        <w:rPr>
          <w:rtl w:val="0"/>
        </w:rPr>
      </w:r>
    </w:p>
    <w:p w:rsidR="00000000" w:rsidDel="00000000" w:rsidP="00000000" w:rsidRDefault="00000000" w:rsidRPr="00000000" w14:paraId="00000015">
      <w:pPr>
        <w:pBdr>
          <w:bottom w:color="d0d2ce" w:space="0" w:sz="4" w:val="single"/>
        </w:pBdr>
        <w:spacing w:after="60" w:before="80" w:lineRule="auto"/>
        <w:jc w:val="left"/>
        <w:rPr/>
      </w:pPr>
      <w:r>
        <w:rPr>
          <w:rtl w:val="0"/>
        </w:rPr>
      </w:r>
    </w:p>
    <w:p w:rsidR="00000000" w:rsidDel="00000000" w:rsidP="00000000" w:rsidRDefault="00000000" w:rsidRPr="00000000" w14:paraId="00000016">
      <w:pPr>
        <w:spacing w:after="60" w:before="100" w:lineRule="auto"/>
        <w:jc w:val="left"/>
        <w:rPr/>
      </w:pPr>
      <w:r>
        <w:rPr>
          <w:rFonts w:ascii="Lato" w:cs="Lato" w:eastAsia="Lato" w:hAnsi="Lato"/>
          <w:color w:val="97999b"/>
          <w:sz w:val="21"/>
          <w:szCs w:val="21"/>
          <w:rtl w:val="0"/>
        </w:rPr>
        <w:t xml:space="preserve">Trainer</w:t>
      </w:r>
      <w:r>
        <w:rPr>
          <w:rFonts w:ascii="Lato" w:cs="Lato" w:eastAsia="Lato" w:hAnsi="Lato"/>
          <w:b w:val="0"/>
          <w:bCs w:val="0"/>
          <w:color w:val="97999b"/>
          <w:sz w:val="21"/>
          <w:szCs w:val="21"/>
          <w:rtl w:val="0"/>
        </w:rPr>
        <w:t xml:space="preserve"> name: ____________________________    Organisation: ____________________________    Course: ____________________________</w:t>
      </w:r>
      <w:r>
        <w:rPr>
          <w:rtl w:val="0"/>
        </w:rPr>
      </w:r>
    </w:p>
    <w:p w:rsidR="00000000" w:rsidDel="00000000" w:rsidP="00000000" w:rsidRDefault="00000000" w:rsidRPr="00000000" w14:paraId="00000017">
      <w:pPr>
        <w:spacing w:after="60" w:before="60" w:lineRule="auto"/>
        <w:jc w:val="left"/>
        <w:rPr/>
      </w:pPr>
      <w:r>
        <w:br w:type="page"/>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18">
            <w:pPr>
              <w:spacing w:after="0" w:before="0" w:lineRule="auto"/>
              <w:jc w:val="center"/>
              <w:rPr/>
            </w:pPr>
            <w:sdt>
              <w:sdtPr>
                <w:id w:val="1967028434"/>
                <w:tag w:val="goog_rdk_0"/>
              </w:sdtPr>
              <w:sdtContent>
                <w:r>
                  <w:rPr>
                    <w:rFonts w:ascii="Arial Unicode MS" w:cs="Arial Unicode MS" w:eastAsia="Arial Unicode MS" w:hAnsi="Arial Unicode MS"/>
                    <w:b w:val="1"/>
                    <w:bCs w:val="1"/>
                    <w:color w:val="ffffff"/>
                    <w:sz w:val="28"/>
                    <w:szCs w:val="28"/>
                    <w:rtl w:val="0"/>
                  </w:rPr>
                  <w:t xml:space="preserve">▸</w:t>
                </w:r>
              </w:sdtContent>
            </w:sdt>
            <w:r>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180.0" w:type="dxa"/>
              <w:bottom w:w="80.0" w:type="dxa"/>
              <w:right w:w="0.0" w:type="dxa"/>
            </w:tcMar>
          </w:tcPr>
          <w:p w:rsidR="00000000" w:rsidDel="00000000" w:rsidP="00000000" w:rsidRDefault="00000000" w:rsidRPr="00000000" w14:paraId="00000019">
            <w:pPr>
              <w:spacing w:after="16" w:before="20" w:lineRule="auto"/>
              <w:jc w:val="left"/>
              <w:rPr/>
            </w:pPr>
            <w:r>
              <w:rPr>
                <w:rFonts w:ascii="Roboto" w:cs="Roboto" w:eastAsia="Roboto" w:hAnsi="Roboto"/>
                <w:b w:val="1"/>
                <w:bCs w:val="1"/>
                <w:color w:val="004976"/>
                <w:sz w:val="28"/>
                <w:szCs w:val="28"/>
                <w:rtl w:val="0"/>
              </w:rPr>
              <w:t xml:space="preserve">Training overview</w:t>
            </w:r>
            <w:r>
              <w:rPr>
                <w:rtl w:val="0"/>
              </w:rPr>
            </w:r>
          </w:p>
          <w:p w:rsidR="00000000" w:rsidDel="00000000" w:rsidP="00000000" w:rsidRDefault="00000000" w:rsidRPr="00000000" w14:paraId="0000001A">
            <w:pPr>
              <w:spacing w:after="40" w:before="0" w:lineRule="auto"/>
              <w:jc w:val="left"/>
              <w:rPr/>
            </w:pPr>
            <w:r>
              <w:rPr>
                <w:rFonts w:ascii="Lato" w:cs="Lato" w:eastAsia="Lato" w:hAnsi="Lato"/>
                <w:b w:val="0"/>
                <w:bCs w:val="0"/>
                <w:color w:val="97999b"/>
                <w:sz w:val="19"/>
                <w:szCs w:val="19"/>
                <w:rtl w:val="0"/>
              </w:rPr>
              <w:t xml:space="preserve">The full arc — from pre-work to completed 10-hour plan</w:t>
            </w:r>
            <w:r>
              <w:rPr>
                <w:rtl w:val="0"/>
              </w:rPr>
            </w:r>
          </w:p>
        </w:tc>
      </w:tr>
    </w:tbl>
    <w:p w:rsidR="00000000" w:rsidDel="00000000" w:rsidP="00000000" w:rsidRDefault="00000000" w:rsidRPr="00000000" w14:paraId="0000001B">
      <w:pPr>
        <w:spacing w:after="0" w:before="120" w:lineRule="auto"/>
        <w:jc w:val="left"/>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200"/>
        <w:gridCol w:w="4960"/>
        <w:tblGridChange w:id="0">
          <w:tblGrid>
            <w:gridCol w:w="1800"/>
            <w:gridCol w:w="1400"/>
            <w:gridCol w:w="1200"/>
            <w:gridCol w:w="49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1C">
            <w:pPr>
              <w:spacing w:after="0" w:before="0" w:lineRule="auto"/>
              <w:jc w:val="left"/>
              <w:rPr/>
            </w:pPr>
            <w:r>
              <w:rPr>
                <w:rFonts w:ascii="Roboto" w:cs="Roboto" w:eastAsia="Roboto" w:hAnsi="Roboto"/>
                <w:b w:val="1"/>
                <w:bCs w:val="1"/>
                <w:color w:val="ffffff"/>
                <w:sz w:val="19"/>
                <w:szCs w:val="19"/>
                <w:rtl w:val="0"/>
              </w:rPr>
              <w:t xml:space="preserve">Phase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1D">
            <w:pPr>
              <w:spacing w:after="0" w:before="0" w:lineRule="auto"/>
              <w:jc w:val="left"/>
              <w:rPr/>
            </w:pPr>
            <w:r>
              <w:rPr>
                <w:rFonts w:ascii="Roboto" w:cs="Roboto" w:eastAsia="Roboto" w:hAnsi="Roboto"/>
                <w:b w:val="1"/>
                <w:bCs w:val="1"/>
                <w:color w:val="ffffff"/>
                <w:sz w:val="19"/>
                <w:szCs w:val="19"/>
                <w:rtl w:val="0"/>
              </w:rPr>
              <w:t xml:space="preserve">Mode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1E">
            <w:pPr>
              <w:spacing w:after="0" w:before="0" w:lineRule="auto"/>
              <w:jc w:val="left"/>
              <w:rPr/>
            </w:pPr>
            <w:r>
              <w:rPr>
                <w:rFonts w:ascii="Roboto" w:cs="Roboto" w:eastAsia="Roboto" w:hAnsi="Roboto"/>
                <w:b w:val="1"/>
                <w:bCs w:val="1"/>
                <w:color w:val="ffffff"/>
                <w:sz w:val="19"/>
                <w:szCs w:val="19"/>
                <w:rtl w:val="0"/>
              </w:rPr>
              <w:t xml:space="preserve">Time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1F">
            <w:pPr>
              <w:spacing w:after="0" w:before="0" w:lineRule="auto"/>
              <w:jc w:val="left"/>
              <w:rPr/>
            </w:pPr>
            <w:r>
              <w:rPr>
                <w:rFonts w:ascii="Roboto" w:cs="Roboto" w:eastAsia="Roboto" w:hAnsi="Roboto"/>
                <w:b w:val="1"/>
                <w:bCs w:val="1"/>
                <w:color w:val="ffffff"/>
                <w:sz w:val="19"/>
                <w:szCs w:val="19"/>
                <w:rtl w:val="0"/>
              </w:rPr>
              <w:t xml:space="preserve">What happens / Planner sections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0">
            <w:pPr>
              <w:spacing w:after="0" w:before="0" w:lineRule="auto"/>
              <w:jc w:val="left"/>
              <w:rPr/>
            </w:pPr>
            <w:r>
              <w:rPr>
                <w:rFonts w:ascii="Roboto" w:cs="Roboto" w:eastAsia="Roboto" w:hAnsi="Roboto"/>
                <w:b w:val="1"/>
                <w:bCs w:val="1"/>
                <w:color w:val="004976"/>
                <w:sz w:val="20"/>
                <w:szCs w:val="20"/>
                <w:rtl w:val="0"/>
              </w:rPr>
              <w:t xml:space="preserve">Pre-work</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1">
            <w:pPr>
              <w:spacing w:after="0" w:before="0" w:lineRule="auto"/>
              <w:jc w:val="left"/>
              <w:rPr/>
            </w:pPr>
            <w:r>
              <w:rPr>
                <w:rFonts w:ascii="Lato" w:cs="Lato" w:eastAsia="Lato" w:hAnsi="Lato"/>
                <w:b w:val="0"/>
                <w:bCs w:val="0"/>
                <w:color w:val="041e42"/>
                <w:sz w:val="20"/>
                <w:szCs w:val="20"/>
                <w:rtl w:val="0"/>
              </w:rPr>
              <w:t xml:space="preserve">Independent</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2">
            <w:pPr>
              <w:spacing w:after="0" w:before="0" w:lineRule="auto"/>
              <w:jc w:val="left"/>
              <w:rPr/>
            </w:pPr>
            <w:r>
              <w:rPr>
                <w:rFonts w:ascii="Lato" w:cs="Lato" w:eastAsia="Lato" w:hAnsi="Lato"/>
                <w:b w:val="0"/>
                <w:bCs w:val="0"/>
                <w:color w:val="041e42"/>
                <w:sz w:val="20"/>
                <w:szCs w:val="20"/>
                <w:rtl w:val="0"/>
              </w:rPr>
              <w:t xml:space="preserve">1 hr</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3">
            <w:pPr>
              <w:spacing w:after="0" w:before="0" w:lineRule="auto"/>
              <w:jc w:val="left"/>
              <w:rPr/>
            </w:pPr>
            <w:r>
              <w:rPr>
                <w:rFonts w:ascii="Lato" w:cs="Lato" w:eastAsia="Lato" w:hAnsi="Lato"/>
                <w:b w:val="0"/>
                <w:bCs w:val="0"/>
                <w:color w:val="041e42"/>
                <w:sz w:val="20"/>
                <w:szCs w:val="20"/>
                <w:rtl w:val="0"/>
              </w:rPr>
              <w:t xml:space="preserve">Read course guide + Learning Foundations summary. Complete Section 1 of the planner (context and learners).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4">
            <w:pPr>
              <w:spacing w:after="0" w:before="0" w:lineRule="auto"/>
              <w:jc w:val="left"/>
              <w:rPr/>
            </w:pPr>
            <w:r>
              <w:rPr>
                <w:rFonts w:ascii="Roboto" w:cs="Roboto" w:eastAsia="Roboto" w:hAnsi="Roboto"/>
                <w:b w:val="1"/>
                <w:bCs w:val="1"/>
                <w:color w:val="004976"/>
                <w:sz w:val="20"/>
                <w:szCs w:val="20"/>
                <w:rtl w:val="0"/>
              </w:rPr>
              <w:t xml:space="preserve">Session 1</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5">
            <w:pPr>
              <w:spacing w:after="0" w:before="0" w:lineRule="auto"/>
              <w:jc w:val="left"/>
              <w:rPr/>
            </w:pPr>
            <w:r>
              <w:rPr>
                <w:rFonts w:ascii="Lato" w:cs="Lato" w:eastAsia="Lato" w:hAnsi="Lato"/>
                <w:b w:val="0"/>
                <w:bCs w:val="0"/>
                <w:color w:val="041e42"/>
                <w:sz w:val="20"/>
                <w:szCs w:val="20"/>
                <w:rtl w:val="0"/>
              </w:rPr>
              <w:t xml:space="preserve">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6">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7">
            <w:pPr>
              <w:spacing w:after="0" w:before="0" w:lineRule="auto"/>
              <w:jc w:val="left"/>
              <w:rPr/>
            </w:pPr>
            <w:r>
              <w:rPr>
                <w:rFonts w:ascii="Lato" w:cs="Lato" w:eastAsia="Lato" w:hAnsi="Lato"/>
                <w:b w:val="0"/>
                <w:bCs w:val="0"/>
                <w:color w:val="041e42"/>
                <w:sz w:val="20"/>
                <w:szCs w:val="20"/>
                <w:rtl w:val="0"/>
              </w:rPr>
              <w:t xml:space="preserve">Welcome and orientation to the training and planner. Brief refresher on Amala's model and principles. Share learner/context profiles across the group. Work through Section 2 (objectives) together — discuss and develop opportunities and activity ideas.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8">
            <w:pPr>
              <w:spacing w:after="0" w:before="0" w:lineRule="auto"/>
              <w:jc w:val="left"/>
              <w:rPr/>
            </w:pPr>
            <w:r>
              <w:rPr>
                <w:rFonts w:ascii="Roboto" w:cs="Roboto" w:eastAsia="Roboto" w:hAnsi="Roboto"/>
                <w:b w:val="1"/>
                <w:bCs w:val="1"/>
                <w:color w:val="004976"/>
                <w:sz w:val="20"/>
                <w:szCs w:val="20"/>
                <w:rtl w:val="0"/>
              </w:rPr>
              <w:t xml:space="preserve">Independent 1</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9">
            <w:pPr>
              <w:spacing w:after="0" w:before="0" w:lineRule="auto"/>
              <w:jc w:val="left"/>
              <w:rPr/>
            </w:pPr>
            <w:r>
              <w:rPr>
                <w:rFonts w:ascii="Lato" w:cs="Lato" w:eastAsia="Lato" w:hAnsi="Lato"/>
                <w:b w:val="0"/>
                <w:bCs w:val="0"/>
                <w:color w:val="041e42"/>
                <w:sz w:val="20"/>
                <w:szCs w:val="20"/>
                <w:rtl w:val="0"/>
              </w:rPr>
              <w:t xml:space="preserve">Independent</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A">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B">
            <w:pPr>
              <w:spacing w:after="0" w:before="0" w:lineRule="auto"/>
              <w:jc w:val="left"/>
              <w:rPr/>
            </w:pPr>
            <w:r>
              <w:rPr>
                <w:rFonts w:ascii="Lato" w:cs="Lato" w:eastAsia="Lato" w:hAnsi="Lato"/>
                <w:b w:val="0"/>
                <w:bCs w:val="0"/>
                <w:color w:val="041e42"/>
                <w:sz w:val="20"/>
                <w:szCs w:val="20"/>
                <w:rtl w:val="0"/>
              </w:rPr>
              <w:t xml:space="preserve">Complete Section 3 (transformative education principles). Begin Section 4 — plan the first 5 hours of the course.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C">
            <w:pPr>
              <w:spacing w:after="0" w:before="0" w:lineRule="auto"/>
              <w:jc w:val="left"/>
              <w:rPr/>
            </w:pPr>
            <w:r>
              <w:rPr>
                <w:rFonts w:ascii="Roboto" w:cs="Roboto" w:eastAsia="Roboto" w:hAnsi="Roboto"/>
                <w:b w:val="1"/>
                <w:bCs w:val="1"/>
                <w:color w:val="004976"/>
                <w:sz w:val="20"/>
                <w:szCs w:val="20"/>
                <w:rtl w:val="0"/>
              </w:rPr>
              <w:t xml:space="preserve">Session 2</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D">
            <w:pPr>
              <w:spacing w:after="0" w:before="0" w:lineRule="auto"/>
              <w:jc w:val="left"/>
              <w:rPr/>
            </w:pPr>
            <w:r>
              <w:rPr>
                <w:rFonts w:ascii="Lato" w:cs="Lato" w:eastAsia="Lato" w:hAnsi="Lato"/>
                <w:b w:val="0"/>
                <w:bCs w:val="0"/>
                <w:color w:val="041e42"/>
                <w:sz w:val="20"/>
                <w:szCs w:val="20"/>
                <w:rtl w:val="0"/>
              </w:rPr>
              <w:t xml:space="preserve">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E">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F">
            <w:pPr>
              <w:spacing w:after="0" w:before="0" w:lineRule="auto"/>
              <w:jc w:val="left"/>
              <w:rPr/>
            </w:pPr>
            <w:r>
              <w:rPr>
                <w:rFonts w:ascii="Lato" w:cs="Lato" w:eastAsia="Lato" w:hAnsi="Lato"/>
                <w:b w:val="0"/>
                <w:bCs w:val="0"/>
                <w:color w:val="041e42"/>
                <w:sz w:val="20"/>
                <w:szCs w:val="20"/>
                <w:rtl w:val="0"/>
              </w:rPr>
              <w:t xml:space="preserve">Share and discuss principle-led ideas from Section 3. Structured peer feedback on the first 5 hours of planning. Time to refine based on feedback.</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0">
            <w:pPr>
              <w:spacing w:after="0" w:before="0" w:lineRule="auto"/>
              <w:jc w:val="left"/>
              <w:rPr/>
            </w:pPr>
            <w:r>
              <w:rPr>
                <w:rFonts w:ascii="Roboto" w:cs="Roboto" w:eastAsia="Roboto" w:hAnsi="Roboto"/>
                <w:b w:val="1"/>
                <w:bCs w:val="1"/>
                <w:color w:val="004976"/>
                <w:sz w:val="20"/>
                <w:szCs w:val="20"/>
                <w:rtl w:val="0"/>
              </w:rPr>
              <w:t xml:space="preserve">Independent 2</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1">
            <w:pPr>
              <w:spacing w:after="0" w:before="0" w:lineRule="auto"/>
              <w:jc w:val="left"/>
              <w:rPr/>
            </w:pPr>
            <w:r>
              <w:rPr>
                <w:rFonts w:ascii="Lato" w:cs="Lato" w:eastAsia="Lato" w:hAnsi="Lato"/>
                <w:b w:val="0"/>
                <w:bCs w:val="0"/>
                <w:color w:val="041e42"/>
                <w:sz w:val="20"/>
                <w:szCs w:val="20"/>
                <w:rtl w:val="0"/>
              </w:rPr>
              <w:t xml:space="preserve">Independent</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2">
            <w:pPr>
              <w:spacing w:after="0" w:before="0" w:lineRule="auto"/>
              <w:jc w:val="left"/>
              <w:rPr/>
            </w:pPr>
            <w:r>
              <w:rPr>
                <w:rFonts w:ascii="Lato" w:cs="Lato" w:eastAsia="Lato" w:hAnsi="Lato"/>
                <w:b w:val="0"/>
                <w:bCs w:val="0"/>
                <w:color w:val="041e42"/>
                <w:sz w:val="20"/>
                <w:szCs w:val="20"/>
                <w:rtl w:val="0"/>
              </w:rPr>
              <w:t xml:space="preserve">3 hrs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3">
            <w:pPr>
              <w:spacing w:after="0" w:before="0" w:lineRule="auto"/>
              <w:jc w:val="left"/>
              <w:rPr/>
            </w:pPr>
            <w:r>
              <w:rPr>
                <w:rFonts w:ascii="Lato" w:cs="Lato" w:eastAsia="Lato" w:hAnsi="Lato"/>
                <w:b w:val="0"/>
                <w:bCs w:val="0"/>
                <w:color w:val="041e42"/>
                <w:sz w:val="20"/>
                <w:szCs w:val="20"/>
                <w:rtl w:val="0"/>
              </w:rPr>
              <w:t xml:space="preserve">Complete Section 4 — plan hours 6–10. Complete Section 5 (pre-delivery reflection).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4">
            <w:pPr>
              <w:spacing w:after="0" w:before="0" w:lineRule="auto"/>
              <w:jc w:val="left"/>
              <w:rPr/>
            </w:pPr>
            <w:r>
              <w:rPr>
                <w:rFonts w:ascii="Roboto" w:cs="Roboto" w:eastAsia="Roboto" w:hAnsi="Roboto"/>
                <w:b w:val="1"/>
                <w:bCs w:val="1"/>
                <w:color w:val="004976"/>
                <w:sz w:val="20"/>
                <w:szCs w:val="20"/>
                <w:rtl w:val="0"/>
              </w:rPr>
              <w:t xml:space="preserve">Session 3</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5">
            <w:pPr>
              <w:spacing w:after="0" w:before="0" w:lineRule="auto"/>
              <w:jc w:val="left"/>
              <w:rPr/>
            </w:pPr>
            <w:r>
              <w:rPr>
                <w:rFonts w:ascii="Lato" w:cs="Lato" w:eastAsia="Lato" w:hAnsi="Lato"/>
                <w:b w:val="0"/>
                <w:bCs w:val="0"/>
                <w:color w:val="041e42"/>
                <w:sz w:val="20"/>
                <w:szCs w:val="20"/>
                <w:rtl w:val="0"/>
              </w:rPr>
              <w:t xml:space="preserve">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6">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7">
            <w:pPr>
              <w:spacing w:after="0" w:before="0" w:lineRule="auto"/>
              <w:jc w:val="left"/>
              <w:rPr/>
            </w:pPr>
            <w:r>
              <w:rPr>
                <w:rFonts w:ascii="Lato" w:cs="Lato" w:eastAsia="Lato" w:hAnsi="Lato"/>
                <w:b w:val="0"/>
                <w:bCs w:val="0"/>
                <w:color w:val="041e42"/>
                <w:sz w:val="20"/>
                <w:szCs w:val="20"/>
                <w:rtl w:val="0"/>
              </w:rPr>
              <w:t xml:space="preserve">Peer feedback on the full 10-hour plan. Complete Section 6 (checklist) together. Celebrate, close, and set next steps for completing the full course plan.</w:t>
            </w:r>
            <w:r>
              <w:rPr>
                <w:rtl w:val="0"/>
              </w:rPr>
            </w:r>
          </w:p>
        </w:tc>
      </w:tr>
    </w:tbl>
    <w:p w:rsidR="00000000" w:rsidDel="00000000" w:rsidP="00000000" w:rsidRDefault="00000000" w:rsidRPr="00000000" w14:paraId="00000038">
      <w:pPr>
        <w:spacing w:after="0" w:before="120" w:lineRule="auto"/>
        <w:jc w:val="left"/>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39">
            <w:pPr>
              <w:spacing w:after="50" w:before="30" w:lineRule="auto"/>
              <w:jc w:val="left"/>
              <w:rPr/>
            </w:pPr>
            <w:r>
              <w:rPr>
                <w:rFonts w:ascii="Roboto" w:cs="Roboto" w:eastAsia="Roboto" w:hAnsi="Roboto"/>
                <w:b w:val="1"/>
                <w:bCs w:val="1"/>
                <w:color w:val="ef9600"/>
                <w:sz w:val="20"/>
                <w:szCs w:val="20"/>
                <w:rtl w:val="0"/>
              </w:rPr>
              <w:t xml:space="preserve">Trainer note — adaptability</w:t>
            </w:r>
            <w:r>
              <w:rPr>
                <w:rtl w:val="0"/>
              </w:rPr>
            </w:r>
          </w:p>
          <w:p w:rsidR="00000000" w:rsidDel="00000000" w:rsidP="00000000" w:rsidRDefault="00000000" w:rsidRPr="00000000" w14:paraId="0000003A">
            <w:pPr>
              <w:spacing w:after="30" w:before="0" w:lineRule="auto"/>
              <w:jc w:val="left"/>
              <w:rPr/>
            </w:pPr>
            <w:r>
              <w:rPr>
                <w:rFonts w:ascii="Lato" w:cs="Lato" w:eastAsia="Lato" w:hAnsi="Lato"/>
                <w:b w:val="0"/>
                <w:bCs w:val="0"/>
                <w:color w:val="041e42"/>
                <w:sz w:val="20"/>
                <w:szCs w:val="20"/>
                <w:rtl w:val="0"/>
              </w:rPr>
              <w:t xml:space="preserve">The timings in each session are suggestions — adjust based on your group size, participants' familiarity with Amala's frameworks, and the number of different courses being planned. Sessions 2 and 3 can be combined into a single longer session if needed. The independent work estimates may also need to flex. However, any changes to the overall training hours or the synchronous/independent balance must be agreed in advance with Amala Education.</w:t>
            </w:r>
            <w:r>
              <w:rPr>
                <w:rtl w:val="0"/>
              </w:rPr>
            </w:r>
          </w:p>
        </w:tc>
      </w:tr>
    </w:tbl>
    <w:p w:rsidR="00000000" w:rsidDel="00000000" w:rsidP="00000000" w:rsidRDefault="00000000" w:rsidRPr="00000000" w14:paraId="0000003B">
      <w:pPr>
        <w:spacing w:after="60" w:before="60" w:lineRule="auto"/>
        <w:jc w:val="left"/>
        <w:rPr/>
      </w:pPr>
      <w:r>
        <w:br w:type="page"/>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3C">
            <w:pPr>
              <w:spacing w:after="0" w:before="0" w:lineRule="auto"/>
              <w:jc w:val="center"/>
              <w:rPr/>
            </w:pPr>
            <w:sdt>
              <w:sdtPr>
                <w:id w:val="-1748856988"/>
                <w:tag w:val="goog_rdk_1"/>
              </w:sdtPr>
              <w:sdtContent>
                <w:r>
                  <w:rPr>
                    <w:rFonts w:ascii="Arial Unicode MS" w:cs="Arial Unicode MS" w:eastAsia="Arial Unicode MS" w:hAnsi="Arial Unicode MS"/>
                    <w:b w:val="1"/>
                    <w:bCs w:val="1"/>
                    <w:color w:val="ffffff"/>
                    <w:sz w:val="28"/>
                    <w:szCs w:val="28"/>
                    <w:rtl w:val="0"/>
                  </w:rPr>
                  <w:t xml:space="preserve">▸</w:t>
                </w:r>
              </w:sdtContent>
            </w:sdt>
            <w:r>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180.0" w:type="dxa"/>
              <w:bottom w:w="80.0" w:type="dxa"/>
              <w:right w:w="0.0" w:type="dxa"/>
            </w:tcMar>
          </w:tcPr>
          <w:p w:rsidR="00000000" w:rsidDel="00000000" w:rsidP="00000000" w:rsidRDefault="00000000" w:rsidRPr="00000000" w14:paraId="0000003D">
            <w:pPr>
              <w:spacing w:after="16" w:before="20" w:lineRule="auto"/>
              <w:jc w:val="left"/>
              <w:rPr/>
            </w:pPr>
            <w:r>
              <w:rPr>
                <w:rFonts w:ascii="Roboto" w:cs="Roboto" w:eastAsia="Roboto" w:hAnsi="Roboto"/>
                <w:b w:val="1"/>
                <w:bCs w:val="1"/>
                <w:color w:val="004976"/>
                <w:sz w:val="28"/>
                <w:szCs w:val="28"/>
                <w:rtl w:val="0"/>
              </w:rPr>
              <w:t xml:space="preserve">The Participant Guide</w:t>
            </w:r>
            <w:r>
              <w:rPr>
                <w:rtl w:val="0"/>
              </w:rPr>
            </w:r>
          </w:p>
          <w:p w:rsidR="00000000" w:rsidDel="00000000" w:rsidP="00000000" w:rsidRDefault="00000000" w:rsidRPr="00000000" w14:paraId="0000003E">
            <w:pPr>
              <w:spacing w:after="40" w:before="0" w:lineRule="auto"/>
              <w:jc w:val="left"/>
              <w:rPr/>
            </w:pPr>
            <w:r>
              <w:rPr>
                <w:rFonts w:ascii="Lato" w:cs="Lato" w:eastAsia="Lato" w:hAnsi="Lato"/>
                <w:b w:val="0"/>
                <w:bCs w:val="0"/>
                <w:color w:val="97999b"/>
                <w:sz w:val="19"/>
                <w:szCs w:val="19"/>
                <w:rtl w:val="0"/>
              </w:rPr>
              <w:t xml:space="preserve">What it is, how it relates to Google Classroom, and how to use it</w:t>
            </w:r>
            <w:r>
              <w:rPr>
                <w:rtl w:val="0"/>
              </w:rPr>
            </w:r>
          </w:p>
        </w:tc>
      </w:tr>
    </w:tbl>
    <w:p w:rsidR="00000000" w:rsidDel="00000000" w:rsidP="00000000" w:rsidRDefault="00000000" w:rsidRPr="00000000" w14:paraId="0000003F">
      <w:pPr>
        <w:spacing w:after="0" w:before="100" w:lineRule="auto"/>
        <w:jc w:val="left"/>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40">
            <w:pPr>
              <w:spacing w:after="30" w:before="30" w:lineRule="auto"/>
              <w:jc w:val="left"/>
              <w:rPr/>
            </w:pPr>
            <w:r>
              <w:rPr>
                <w:rFonts w:ascii="Lato" w:cs="Lato" w:eastAsia="Lato" w:hAnsi="Lato"/>
                <w:b w:val="0"/>
                <w:bCs w:val="0"/>
                <w:color w:val="041e42"/>
                <w:sz w:val="20"/>
                <w:szCs w:val="20"/>
                <w:rtl w:val="0"/>
              </w:rPr>
              <w:t xml:space="preserve">The Participant Guide is the primary reference for participants throughout the training. It tells them what to do at each stage, what to bring to each session, and how the peer feedback protocol works. Google Classroom is not a replacement for it — it is a way of presenting its content in sequence. If Classroom is unavailable or the technology fails, participants can follow the Participant Guide directly.</w:t>
            </w:r>
            <w:r>
              <w:rPr>
                <w:rtl w:val="0"/>
              </w:rPr>
            </w:r>
          </w:p>
        </w:tc>
      </w:tr>
    </w:tbl>
    <w:p w:rsidR="00000000" w:rsidDel="00000000" w:rsidP="00000000" w:rsidRDefault="00000000" w:rsidRPr="00000000" w14:paraId="00000041">
      <w:pPr>
        <w:spacing w:after="0" w:before="120" w:lineRule="auto"/>
        <w:jc w:val="left"/>
        <w:rPr/>
      </w:pPr>
      <w:r>
        <w:rPr>
          <w:rtl w:val="0"/>
        </w:rPr>
      </w:r>
    </w:p>
    <w:p w:rsidR="00000000" w:rsidDel="00000000" w:rsidP="00000000" w:rsidRDefault="00000000" w:rsidRPr="00000000" w14:paraId="00000042">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The relationship between the Participant Guide and Google Classroom</w:t>
      </w:r>
      <w:r>
        <w:rPr>
          <w:rtl w:val="0"/>
        </w:rPr>
      </w:r>
    </w:p>
    <w:p w:rsidR="00000000" w:rsidDel="00000000" w:rsidP="00000000" w:rsidRDefault="00000000" w:rsidRPr="00000000" w14:paraId="00000043">
      <w:pPr>
        <w:spacing w:after="80" w:before="40" w:lineRule="auto"/>
        <w:jc w:val="left"/>
        <w:rPr/>
      </w:pPr>
      <w:r>
        <w:rPr>
          <w:rFonts w:ascii="Lato" w:cs="Lato" w:eastAsia="Lato" w:hAnsi="Lato"/>
          <w:b w:val="0"/>
          <w:bCs w:val="0"/>
          <w:color w:val="041e42"/>
          <w:sz w:val="21"/>
          <w:szCs w:val="21"/>
          <w:rtl w:val="0"/>
        </w:rPr>
        <w:t xml:space="preserve">The instructions posted in each Google Classroom topic come directly from the Participant Guide — they are the same content, structured by phase. Google Classroom helps participants navigate through the training step by step and makes it easy to submit their planning documents. But the Participant Guide contains everything participants need, independently of </w:t>
      </w:r>
      <w:r>
        <w:rPr>
          <w:rFonts w:ascii="Lato" w:cs="Lato" w:eastAsia="Lato" w:hAnsi="Lato"/>
          <w:color w:val="041e42"/>
          <w:sz w:val="21"/>
          <w:szCs w:val="21"/>
          <w:rtl w:val="0"/>
        </w:rPr>
        <w:t xml:space="preserve">the classroom</w:t>
      </w:r>
      <w:r>
        <w:rPr>
          <w:rFonts w:ascii="Lato" w:cs="Lato" w:eastAsia="Lato" w:hAnsi="Lato"/>
          <w:b w:val="0"/>
          <w:bCs w:val="0"/>
          <w:color w:val="041e42"/>
          <w:sz w:val="21"/>
          <w:szCs w:val="21"/>
          <w:rtl w:val="0"/>
        </w:rPr>
        <w:t xml:space="preserve">.</w:t>
      </w:r>
      <w:r>
        <w:rPr>
          <w:rtl w:val="0"/>
        </w:rPr>
      </w:r>
    </w:p>
    <w:p w:rsidR="00000000" w:rsidDel="00000000" w:rsidP="00000000" w:rsidRDefault="00000000" w:rsidRPr="00000000" w14:paraId="00000044">
      <w:pPr>
        <w:spacing w:after="120" w:before="40" w:lineRule="auto"/>
        <w:jc w:val="left"/>
        <w:rPr/>
      </w:pPr>
      <w:r>
        <w:rPr>
          <w:rFonts w:ascii="Lato" w:cs="Lato" w:eastAsia="Lato" w:hAnsi="Lato"/>
          <w:b w:val="0"/>
          <w:bCs w:val="0"/>
          <w:color w:val="041e42"/>
          <w:sz w:val="21"/>
          <w:szCs w:val="21"/>
          <w:rtl w:val="0"/>
        </w:rPr>
        <w:t xml:space="preserve">Make sure participants have a copy of the Participant Guide from the start of the training — either as a Google Doc in Classroom, or as a downloaded file. Encourage them to keep it open alongside their Course Planning Guide throughout.</w:t>
      </w:r>
      <w:r>
        <w:rPr>
          <w:rtl w:val="0"/>
        </w:rPr>
      </w:r>
    </w:p>
    <w:p w:rsidR="00000000" w:rsidDel="00000000" w:rsidP="00000000" w:rsidRDefault="00000000" w:rsidRPr="00000000" w14:paraId="00000045">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How to use the Participant Guide as a trainer</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46">
            <w:pPr>
              <w:spacing w:after="0" w:before="0" w:lineRule="auto"/>
              <w:jc w:val="left"/>
              <w:rPr/>
            </w:pPr>
            <w:r>
              <w:rPr>
                <w:rFonts w:ascii="Roboto" w:cs="Roboto" w:eastAsia="Roboto" w:hAnsi="Roboto"/>
                <w:b w:val="1"/>
                <w:bCs w:val="1"/>
                <w:color w:val="ffffff"/>
                <w:sz w:val="19"/>
                <w:szCs w:val="19"/>
                <w:rtl w:val="0"/>
              </w:rPr>
              <w:t xml:space="preserve">When</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47">
            <w:pPr>
              <w:spacing w:after="0" w:before="0" w:lineRule="auto"/>
              <w:jc w:val="left"/>
              <w:rPr/>
            </w:pPr>
            <w:r>
              <w:rPr>
                <w:rFonts w:ascii="Roboto" w:cs="Roboto" w:eastAsia="Roboto" w:hAnsi="Roboto"/>
                <w:b w:val="1"/>
                <w:bCs w:val="1"/>
                <w:color w:val="ffffff"/>
                <w:sz w:val="19"/>
                <w:szCs w:val="19"/>
                <w:rtl w:val="0"/>
              </w:rPr>
              <w:t xml:space="preserve">How to use it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48">
            <w:pPr>
              <w:spacing w:after="0" w:before="0" w:lineRule="auto"/>
              <w:jc w:val="left"/>
              <w:rPr/>
            </w:pPr>
            <w:r>
              <w:rPr>
                <w:rFonts w:ascii="Roboto" w:cs="Roboto" w:eastAsia="Roboto" w:hAnsi="Roboto"/>
                <w:b w:val="1"/>
                <w:bCs w:val="1"/>
                <w:color w:val="004976"/>
                <w:sz w:val="20"/>
                <w:szCs w:val="20"/>
                <w:rtl w:val="0"/>
              </w:rPr>
              <w:t xml:space="preserve">Before the training</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49">
            <w:pPr>
              <w:spacing w:after="0" w:before="0" w:lineRule="auto"/>
              <w:jc w:val="left"/>
              <w:rPr/>
            </w:pPr>
            <w:r>
              <w:rPr>
                <w:rFonts w:ascii="Lato" w:cs="Lato" w:eastAsia="Lato" w:hAnsi="Lato"/>
                <w:b w:val="0"/>
                <w:bCs w:val="0"/>
                <w:color w:val="041e42"/>
                <w:sz w:val="20"/>
                <w:szCs w:val="20"/>
                <w:rtl w:val="0"/>
              </w:rPr>
              <w:t xml:space="preserve">Read the Participant Guide in full before Session 1. It tells you exactly what participants have been asked to do and what they will be expecting from each session. This guide (the Trainer Guide) is your companion — the Participant Guide is what participants see.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4A">
            <w:pPr>
              <w:spacing w:after="0" w:before="0" w:lineRule="auto"/>
              <w:jc w:val="left"/>
              <w:rPr/>
            </w:pPr>
            <w:r>
              <w:rPr>
                <w:rFonts w:ascii="Roboto" w:cs="Roboto" w:eastAsia="Roboto" w:hAnsi="Roboto"/>
                <w:b w:val="1"/>
                <w:bCs w:val="1"/>
                <w:color w:val="004976"/>
                <w:sz w:val="20"/>
                <w:szCs w:val="20"/>
                <w:rtl w:val="0"/>
              </w:rPr>
              <w:t xml:space="preserve">At the start of Session 1</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4B">
            <w:pPr>
              <w:spacing w:after="0" w:before="0" w:lineRule="auto"/>
              <w:jc w:val="left"/>
              <w:rPr/>
            </w:pPr>
            <w:r>
              <w:rPr>
                <w:rFonts w:ascii="Lato" w:cs="Lato" w:eastAsia="Lato" w:hAnsi="Lato"/>
                <w:b w:val="0"/>
                <w:bCs w:val="0"/>
                <w:color w:val="041e42"/>
                <w:sz w:val="20"/>
                <w:szCs w:val="20"/>
                <w:rtl w:val="0"/>
              </w:rPr>
              <w:t xml:space="preserve">Check that everyone has the Participant Guide. Walk them through its structure briefly: it mirrors the training arc, tells them what to do between sessions, and contains the peer feedback protocol in full. Remind them it works independently of Classroom if needed.</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4C">
            <w:pPr>
              <w:spacing w:after="0" w:before="0" w:lineRule="auto"/>
              <w:jc w:val="left"/>
              <w:rPr/>
            </w:pPr>
            <w:r>
              <w:rPr>
                <w:rFonts w:ascii="Roboto" w:cs="Roboto" w:eastAsia="Roboto" w:hAnsi="Roboto"/>
                <w:b w:val="1"/>
                <w:bCs w:val="1"/>
                <w:color w:val="004976"/>
                <w:sz w:val="20"/>
                <w:szCs w:val="20"/>
                <w:rtl w:val="0"/>
              </w:rPr>
              <w:t xml:space="preserve">Before each independent phase</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4D">
            <w:pPr>
              <w:spacing w:after="0" w:before="0" w:lineRule="auto"/>
              <w:jc w:val="left"/>
              <w:rPr/>
            </w:pPr>
            <w:r>
              <w:rPr>
                <w:rFonts w:ascii="Lato" w:cs="Lato" w:eastAsia="Lato" w:hAnsi="Lato"/>
                <w:b w:val="0"/>
                <w:bCs w:val="0"/>
                <w:color w:val="041e42"/>
                <w:sz w:val="20"/>
                <w:szCs w:val="20"/>
                <w:rtl w:val="0"/>
              </w:rPr>
              <w:t xml:space="preserve">When briefing the independent work at the end of each session, point participants to the relevant section of the Participant Guide. The tasks, prompts, and timing guidance are all there.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4E">
            <w:pPr>
              <w:spacing w:after="0" w:before="0" w:lineRule="auto"/>
              <w:jc w:val="left"/>
              <w:rPr/>
            </w:pPr>
            <w:r>
              <w:rPr>
                <w:rFonts w:ascii="Roboto" w:cs="Roboto" w:eastAsia="Roboto" w:hAnsi="Roboto"/>
                <w:b w:val="1"/>
                <w:bCs w:val="1"/>
                <w:color w:val="004976"/>
                <w:sz w:val="20"/>
                <w:szCs w:val="20"/>
                <w:rtl w:val="0"/>
              </w:rPr>
              <w:t xml:space="preserve">If technology fails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4F">
            <w:pPr>
              <w:spacing w:after="0" w:before="0" w:lineRule="auto"/>
              <w:jc w:val="left"/>
              <w:rPr/>
            </w:pPr>
            <w:r>
              <w:rPr>
                <w:rFonts w:ascii="Lato" w:cs="Lato" w:eastAsia="Lato" w:hAnsi="Lato"/>
                <w:b w:val="0"/>
                <w:bCs w:val="0"/>
                <w:color w:val="041e42"/>
                <w:sz w:val="20"/>
                <w:szCs w:val="20"/>
                <w:rtl w:val="0"/>
              </w:rPr>
              <w:t xml:space="preserve">If Google Classroom becomes unavailable, participants can follow the Participant Guide directly — every task and instruction is in it. If video conferencing fails, direct participants to the relevant section of the Participant Guide so they can continue their independent work while you resolve the issue.</w:t>
            </w:r>
            <w:r>
              <w:rPr>
                <w:rtl w:val="0"/>
              </w:rPr>
            </w:r>
          </w:p>
        </w:tc>
      </w:tr>
    </w:tbl>
    <w:p w:rsidR="00000000" w:rsidDel="00000000" w:rsidP="00000000" w:rsidRDefault="00000000" w:rsidRPr="00000000" w14:paraId="00000050">
      <w:pPr>
        <w:spacing w:after="60" w:before="60" w:lineRule="auto"/>
        <w:jc w:val="left"/>
        <w:rPr/>
      </w:pPr>
      <w:r>
        <w:br w:type="page"/>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00.0" w:type="dxa"/>
              <w:left w:w="120.0" w:type="dxa"/>
              <w:bottom w:w="100.0" w:type="dxa"/>
              <w:right w:w="120.0" w:type="dxa"/>
            </w:tcMar>
            <w:vAlign w:val="center"/>
          </w:tcPr>
          <w:p w:rsidR="00000000" w:rsidDel="00000000" w:rsidP="00000000" w:rsidRDefault="00000000" w:rsidRPr="00000000" w14:paraId="00000051">
            <w:pPr>
              <w:spacing w:after="0" w:before="0" w:lineRule="auto"/>
              <w:jc w:val="center"/>
              <w:rPr/>
            </w:pPr>
            <w:sdt>
              <w:sdtPr>
                <w:id w:val="2115340287"/>
                <w:tag w:val="goog_rdk_2"/>
              </w:sdtPr>
              <w:sdtContent>
                <w:r>
                  <w:rPr>
                    <w:rFonts w:ascii="Arial Unicode MS" w:cs="Arial Unicode MS" w:eastAsia="Arial Unicode MS" w:hAnsi="Arial Unicode MS"/>
                    <w:b w:val="1"/>
                    <w:bCs w:val="1"/>
                    <w:color w:val="ffffff"/>
                    <w:sz w:val="28"/>
                    <w:szCs w:val="28"/>
                    <w:rtl w:val="0"/>
                  </w:rPr>
                  <w:t xml:space="preserve">▸</w:t>
                </w:r>
              </w:sdtContent>
            </w:sdt>
            <w:r>
              <w:rPr>
                <w:rtl w:val="0"/>
              </w:rPr>
            </w:r>
          </w:p>
        </w:tc>
        <w:tc>
          <w:tcPr>
            <w:tcBorders>
              <w:top w:color="000000" w:space="0" w:sz="0" w:val="nil"/>
              <w:left w:color="000000" w:space="0" w:sz="0" w:val="nil"/>
              <w:bottom w:color="8f993e" w:space="0" w:sz="8" w:val="single"/>
              <w:right w:color="000000" w:space="0" w:sz="0" w:val="nil"/>
            </w:tcBorders>
            <w:shd w:fill="ffffff" w:val="clear"/>
            <w:tcMar>
              <w:top w:w="80.0" w:type="dxa"/>
              <w:left w:w="180.0" w:type="dxa"/>
              <w:bottom w:w="80.0" w:type="dxa"/>
              <w:right w:w="0.0" w:type="dxa"/>
            </w:tcMar>
          </w:tcPr>
          <w:p w:rsidR="00000000" w:rsidDel="00000000" w:rsidP="00000000" w:rsidRDefault="00000000" w:rsidRPr="00000000" w14:paraId="00000052">
            <w:pPr>
              <w:spacing w:after="16" w:before="20" w:lineRule="auto"/>
              <w:jc w:val="left"/>
              <w:rPr/>
            </w:pPr>
            <w:r>
              <w:rPr>
                <w:rFonts w:ascii="Roboto" w:cs="Roboto" w:eastAsia="Roboto" w:hAnsi="Roboto"/>
                <w:b w:val="1"/>
                <w:bCs w:val="1"/>
                <w:color w:val="004976"/>
                <w:sz w:val="28"/>
                <w:szCs w:val="28"/>
                <w:rtl w:val="0"/>
              </w:rPr>
              <w:t xml:space="preserve">Technology</w:t>
            </w:r>
            <w:r>
              <w:rPr>
                <w:rtl w:val="0"/>
              </w:rPr>
            </w:r>
          </w:p>
          <w:p w:rsidR="00000000" w:rsidDel="00000000" w:rsidP="00000000" w:rsidRDefault="00000000" w:rsidRPr="00000000" w14:paraId="00000053">
            <w:pPr>
              <w:spacing w:after="40" w:before="0" w:lineRule="auto"/>
              <w:jc w:val="left"/>
              <w:rPr/>
            </w:pPr>
            <w:r>
              <w:rPr>
                <w:rFonts w:ascii="Lato" w:cs="Lato" w:eastAsia="Lato" w:hAnsi="Lato"/>
                <w:b w:val="0"/>
                <w:bCs w:val="0"/>
                <w:color w:val="97999b"/>
                <w:sz w:val="19"/>
                <w:szCs w:val="19"/>
                <w:rtl w:val="0"/>
              </w:rPr>
              <w:t xml:space="preserve">What has been set up for you — and how to use it</w:t>
            </w:r>
            <w:r>
              <w:rPr>
                <w:rtl w:val="0"/>
              </w:rPr>
            </w:r>
          </w:p>
        </w:tc>
      </w:tr>
    </w:tbl>
    <w:p w:rsidR="00000000" w:rsidDel="00000000" w:rsidP="00000000" w:rsidRDefault="00000000" w:rsidRPr="00000000" w14:paraId="00000054">
      <w:pPr>
        <w:spacing w:after="0" w:before="100" w:lineRule="auto"/>
        <w:jc w:val="left"/>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55">
            <w:pPr>
              <w:spacing w:after="30" w:before="30" w:lineRule="auto"/>
              <w:jc w:val="left"/>
              <w:rPr/>
            </w:pPr>
            <w:r>
              <w:rPr>
                <w:rFonts w:ascii="Lato" w:cs="Lato" w:eastAsia="Lato" w:hAnsi="Lato"/>
                <w:b w:val="0"/>
                <w:bCs w:val="0"/>
                <w:color w:val="041e42"/>
                <w:sz w:val="20"/>
                <w:szCs w:val="20"/>
                <w:rtl w:val="0"/>
              </w:rPr>
              <w:t xml:space="preserve">By the time you run Session 1, the Training Coordinator will have set up Google Classroom and a Google Chat group for your cohort, loaded all materials, and confirmed participant access. You do not need to do any of this yourself. Your job is to use these tools to support participants through the training.</w:t>
            </w:r>
            <w:r>
              <w:rPr>
                <w:rtl w:val="0"/>
              </w:rPr>
            </w:r>
          </w:p>
        </w:tc>
      </w:tr>
    </w:tbl>
    <w:p w:rsidR="00000000" w:rsidDel="00000000" w:rsidP="00000000" w:rsidRDefault="00000000" w:rsidRPr="00000000" w14:paraId="00000056">
      <w:pPr>
        <w:spacing w:after="0" w:before="120" w:lineRule="auto"/>
        <w:jc w:val="left"/>
        <w:rPr/>
      </w:pPr>
      <w:r>
        <w:rPr>
          <w:rtl w:val="0"/>
        </w:rPr>
      </w:r>
    </w:p>
    <w:p w:rsidR="00000000" w:rsidDel="00000000" w:rsidP="00000000" w:rsidRDefault="00000000" w:rsidRPr="00000000" w14:paraId="00000057">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Default tools — and when to use alternatives</w:t>
      </w:r>
      <w:r>
        <w:rPr>
          <w:rtl w:val="0"/>
        </w:rPr>
      </w:r>
    </w:p>
    <w:p w:rsidR="00000000" w:rsidDel="00000000" w:rsidP="00000000" w:rsidRDefault="00000000" w:rsidRPr="00000000" w14:paraId="00000058">
      <w:pPr>
        <w:spacing w:after="80" w:before="40" w:lineRule="auto"/>
        <w:jc w:val="left"/>
        <w:rPr/>
      </w:pPr>
      <w:r>
        <w:rPr>
          <w:rFonts w:ascii="Lato" w:cs="Lato" w:eastAsia="Lato" w:hAnsi="Lato"/>
          <w:b w:val="0"/>
          <w:bCs w:val="0"/>
          <w:color w:val="041e42"/>
          <w:sz w:val="21"/>
          <w:szCs w:val="21"/>
          <w:rtl w:val="0"/>
        </w:rPr>
        <w:t xml:space="preserve">The default technology stack for this training is Google Classroom (for materials and plan submissions), Google Chat (for peer communication between sessions), and Google Meet or Zoom (for synchronous sessions). These are the recommended defaults because they are familiar, accessible, and well-supported.</w:t>
      </w:r>
      <w:r>
        <w:rPr>
          <w:rtl w:val="0"/>
        </w:rPr>
      </w:r>
    </w:p>
    <w:p w:rsidR="00000000" w:rsidDel="00000000" w:rsidP="00000000" w:rsidRDefault="00000000" w:rsidRPr="00000000" w14:paraId="00000059">
      <w:pPr>
        <w:spacing w:after="120" w:before="40" w:lineRule="auto"/>
        <w:jc w:val="left"/>
        <w:rPr/>
      </w:pPr>
      <w:r>
        <w:rPr>
          <w:rFonts w:ascii="Lato" w:cs="Lato" w:eastAsia="Lato" w:hAnsi="Lato"/>
          <w:b w:val="0"/>
          <w:bCs w:val="0"/>
          <w:color w:val="041e42"/>
          <w:sz w:val="21"/>
          <w:szCs w:val="21"/>
          <w:rtl w:val="0"/>
        </w:rPr>
        <w:t xml:space="preserve">If your context requires different tools — for example, because participants do not have Google accounts, or because a partner organisation uses a different platform — alternatives may be used, but only with prior approval from Amala Education. Do not switch tools unilaterally.</w:t>
      </w:r>
      <w:r>
        <w:rPr>
          <w:rtl w:val="0"/>
        </w:rPr>
      </w:r>
    </w:p>
    <w:p w:rsidR="00000000" w:rsidDel="00000000" w:rsidP="00000000" w:rsidRDefault="00000000" w:rsidRPr="00000000" w14:paraId="0000005A">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Google Classroom — your role</w:t>
      </w:r>
      <w:r>
        <w:rPr>
          <w:rtl w:val="0"/>
        </w:rPr>
      </w:r>
    </w:p>
    <w:p w:rsidR="00000000" w:rsidDel="00000000" w:rsidP="00000000" w:rsidRDefault="00000000" w:rsidRPr="00000000" w14:paraId="0000005B">
      <w:pPr>
        <w:spacing w:after="100" w:before="40" w:lineRule="auto"/>
        <w:jc w:val="left"/>
        <w:rPr/>
      </w:pPr>
      <w:r>
        <w:rPr>
          <w:rFonts w:ascii="Lato" w:cs="Lato" w:eastAsia="Lato" w:hAnsi="Lato"/>
          <w:b w:val="0"/>
          <w:bCs w:val="0"/>
          <w:color w:val="041e42"/>
          <w:sz w:val="21"/>
          <w:szCs w:val="21"/>
          <w:rtl w:val="0"/>
        </w:rPr>
        <w:t xml:space="preserve">The Classroom has been pre-loaded with all materials and participant accounts. You do not need to set anything up. Here is how to use it during the training:</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5C">
            <w:pPr>
              <w:spacing w:after="0" w:before="0" w:lineRule="auto"/>
              <w:jc w:val="left"/>
              <w:rPr/>
            </w:pPr>
            <w:r>
              <w:rPr>
                <w:rFonts w:ascii="Roboto" w:cs="Roboto" w:eastAsia="Roboto" w:hAnsi="Roboto"/>
                <w:b w:val="1"/>
                <w:bCs w:val="1"/>
                <w:color w:val="ffffff"/>
                <w:sz w:val="19"/>
                <w:szCs w:val="19"/>
                <w:rtl w:val="0"/>
              </w:rPr>
              <w:t xml:space="preserve">Your role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5D">
            <w:pPr>
              <w:spacing w:after="0" w:before="0" w:lineRule="auto"/>
              <w:jc w:val="left"/>
              <w:rPr/>
            </w:pPr>
            <w:r>
              <w:rPr>
                <w:rFonts w:ascii="Roboto" w:cs="Roboto" w:eastAsia="Roboto" w:hAnsi="Roboto"/>
                <w:b w:val="1"/>
                <w:bCs w:val="1"/>
                <w:color w:val="ffffff"/>
                <w:sz w:val="19"/>
                <w:szCs w:val="19"/>
                <w:rtl w:val="0"/>
              </w:rPr>
              <w:t xml:space="preserve">How</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5E">
            <w:pPr>
              <w:spacing w:after="0" w:before="0" w:lineRule="auto"/>
              <w:jc w:val="left"/>
              <w:rPr/>
            </w:pPr>
            <w:r>
              <w:rPr>
                <w:rFonts w:ascii="Roboto" w:cs="Roboto" w:eastAsia="Roboto" w:hAnsi="Roboto"/>
                <w:b w:val="1"/>
                <w:bCs w:val="1"/>
                <w:color w:val="004976"/>
                <w:sz w:val="20"/>
                <w:szCs w:val="20"/>
                <w:rtl w:val="0"/>
              </w:rPr>
              <w:t xml:space="preserve">Orient participants at Session 1</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5F">
            <w:pPr>
              <w:spacing w:after="0" w:before="0" w:lineRule="auto"/>
              <w:jc w:val="left"/>
              <w:rPr/>
            </w:pPr>
            <w:r>
              <w:rPr>
                <w:rFonts w:ascii="Lato" w:cs="Lato" w:eastAsia="Lato" w:hAnsi="Lato"/>
                <w:b w:val="0"/>
                <w:bCs w:val="0"/>
                <w:color w:val="041e42"/>
                <w:sz w:val="20"/>
                <w:szCs w:val="20"/>
                <w:rtl w:val="0"/>
              </w:rPr>
              <w:t xml:space="preserve">Spend 5 minutes walking participants through the Classroom — where the materials are, where session instructions are posted, and how to submit their planning document.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60">
            <w:pPr>
              <w:spacing w:after="0" w:before="0" w:lineRule="auto"/>
              <w:jc w:val="left"/>
              <w:rPr/>
            </w:pPr>
            <w:r>
              <w:rPr>
                <w:rFonts w:ascii="Roboto" w:cs="Roboto" w:eastAsia="Roboto" w:hAnsi="Roboto"/>
                <w:b w:val="1"/>
                <w:bCs w:val="1"/>
                <w:color w:val="004976"/>
                <w:sz w:val="20"/>
                <w:szCs w:val="20"/>
                <w:rtl w:val="0"/>
              </w:rPr>
              <w:t xml:space="preserve">Review plans before Sessions 2 and 3</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61">
            <w:pPr>
              <w:spacing w:after="0" w:before="0" w:lineRule="auto"/>
              <w:jc w:val="left"/>
              <w:rPr/>
            </w:pPr>
            <w:r>
              <w:rPr>
                <w:rFonts w:ascii="Lato" w:cs="Lato" w:eastAsia="Lato" w:hAnsi="Lato"/>
                <w:b w:val="0"/>
                <w:bCs w:val="0"/>
                <w:color w:val="041e42"/>
                <w:sz w:val="20"/>
                <w:szCs w:val="20"/>
                <w:rtl w:val="0"/>
              </w:rPr>
              <w:t xml:space="preserve">Participants submit their Course Planning Guide via a Classroom assignment before each session. Read through them before the session — you do not need to give written feedback, but scanning plans helps you spot common gaps, strong examples to draw out, and anyone who may need extra support.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2">
            <w:pPr>
              <w:spacing w:after="0" w:before="0" w:lineRule="auto"/>
              <w:jc w:val="left"/>
              <w:rPr/>
            </w:pPr>
            <w:r>
              <w:rPr>
                <w:rFonts w:ascii="Roboto" w:cs="Roboto" w:eastAsia="Roboto" w:hAnsi="Roboto"/>
                <w:b w:val="1"/>
                <w:bCs w:val="1"/>
                <w:color w:val="004976"/>
                <w:sz w:val="20"/>
                <w:szCs w:val="20"/>
                <w:rtl w:val="0"/>
              </w:rPr>
              <w:t xml:space="preserve">Post session reminders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3">
            <w:pPr>
              <w:spacing w:after="0" w:before="0" w:lineRule="auto"/>
              <w:jc w:val="left"/>
              <w:rPr/>
            </w:pPr>
            <w:r>
              <w:rPr>
                <w:rFonts w:ascii="Lato" w:cs="Lato" w:eastAsia="Lato" w:hAnsi="Lato"/>
                <w:b w:val="0"/>
                <w:bCs w:val="0"/>
                <w:color w:val="041e42"/>
                <w:sz w:val="20"/>
                <w:szCs w:val="20"/>
                <w:rtl w:val="0"/>
              </w:rPr>
              <w:t xml:space="preserve">Use the Classroom Stream to post reminders and the video call link before each session. The Coordinator will have set up the session topics — you just need to post in them.</w:t>
            </w:r>
            <w:r>
              <w:rPr>
                <w:rtl w:val="0"/>
              </w:rPr>
            </w:r>
          </w:p>
        </w:tc>
      </w:tr>
    </w:tbl>
    <w:p w:rsidR="00000000" w:rsidDel="00000000" w:rsidP="00000000" w:rsidRDefault="00000000" w:rsidRPr="00000000" w14:paraId="00000064">
      <w:pPr>
        <w:spacing w:after="0" w:before="120" w:lineRule="auto"/>
        <w:jc w:val="left"/>
        <w:rPr/>
      </w:pPr>
      <w:r>
        <w:rPr>
          <w:rtl w:val="0"/>
        </w:rPr>
      </w:r>
    </w:p>
    <w:p w:rsidR="00000000" w:rsidDel="00000000" w:rsidP="00000000" w:rsidRDefault="00000000" w:rsidRPr="00000000" w14:paraId="00000065">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Google Chat — your role</w:t>
      </w:r>
      <w:r>
        <w:rPr>
          <w:rtl w:val="0"/>
        </w:rPr>
      </w:r>
    </w:p>
    <w:p w:rsidR="00000000" w:rsidDel="00000000" w:rsidP="00000000" w:rsidRDefault="00000000" w:rsidRPr="00000000" w14:paraId="00000066">
      <w:pPr>
        <w:spacing w:after="100" w:before="40" w:lineRule="auto"/>
        <w:jc w:val="left"/>
        <w:rPr/>
      </w:pPr>
      <w:r>
        <w:rPr>
          <w:rFonts w:ascii="Lato" w:cs="Lato" w:eastAsia="Lato" w:hAnsi="Lato"/>
          <w:b w:val="0"/>
          <w:bCs w:val="0"/>
          <w:color w:val="041e42"/>
          <w:sz w:val="21"/>
          <w:szCs w:val="21"/>
          <w:rtl w:val="0"/>
        </w:rPr>
        <w:t xml:space="preserve">The Training Coordinator will have created the Google Chat Space and added all participants before Session 1. You do not need to set it up. Here is how to use it:</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67">
            <w:pPr>
              <w:spacing w:after="0" w:before="0" w:lineRule="auto"/>
              <w:jc w:val="left"/>
              <w:rPr/>
            </w:pPr>
            <w:r>
              <w:rPr>
                <w:rFonts w:ascii="Roboto" w:cs="Roboto" w:eastAsia="Roboto" w:hAnsi="Roboto"/>
                <w:b w:val="1"/>
                <w:bCs w:val="1"/>
                <w:color w:val="ffffff"/>
                <w:sz w:val="19"/>
                <w:szCs w:val="19"/>
                <w:rtl w:val="0"/>
              </w:rPr>
              <w:t xml:space="preserve">Your role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68">
            <w:pPr>
              <w:spacing w:after="0" w:before="0" w:lineRule="auto"/>
              <w:jc w:val="left"/>
              <w:rPr/>
            </w:pPr>
            <w:r>
              <w:rPr>
                <w:rFonts w:ascii="Roboto" w:cs="Roboto" w:eastAsia="Roboto" w:hAnsi="Roboto"/>
                <w:b w:val="1"/>
                <w:bCs w:val="1"/>
                <w:color w:val="ffffff"/>
                <w:sz w:val="19"/>
                <w:szCs w:val="19"/>
                <w:rtl w:val="0"/>
              </w:rPr>
              <w:t xml:space="preserve">Tips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9">
            <w:pPr>
              <w:spacing w:after="0" w:before="0" w:lineRule="auto"/>
              <w:jc w:val="left"/>
              <w:rPr/>
            </w:pPr>
            <w:r>
              <w:rPr>
                <w:rFonts w:ascii="Roboto" w:cs="Roboto" w:eastAsia="Roboto" w:hAnsi="Roboto"/>
                <w:b w:val="1"/>
                <w:bCs w:val="1"/>
                <w:color w:val="004976"/>
                <w:sz w:val="20"/>
                <w:szCs w:val="20"/>
                <w:rtl w:val="0"/>
              </w:rPr>
              <w:t xml:space="preserve">Introduce it at Session 1</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A">
            <w:pPr>
              <w:spacing w:after="0" w:before="0" w:lineRule="auto"/>
              <w:jc w:val="left"/>
              <w:rPr/>
            </w:pPr>
            <w:r>
              <w:rPr>
                <w:rFonts w:ascii="Lato" w:cs="Lato" w:eastAsia="Lato" w:hAnsi="Lato"/>
                <w:b w:val="0"/>
                <w:bCs w:val="0"/>
                <w:color w:val="041e42"/>
                <w:sz w:val="20"/>
                <w:szCs w:val="20"/>
                <w:rtl w:val="0"/>
              </w:rPr>
              <w:t xml:space="preserve">At the start of Session 1, confirm everyone is in the Chat group and explain its purpose: quick questions between sessions, sharing ideas, peer support. Make clear it is the informal channel — formal submissions go through Classroom.</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6B">
            <w:pPr>
              <w:spacing w:after="0" w:before="0" w:lineRule="auto"/>
              <w:jc w:val="left"/>
              <w:rPr/>
            </w:pPr>
            <w:r>
              <w:rPr>
                <w:rFonts w:ascii="Roboto" w:cs="Roboto" w:eastAsia="Roboto" w:hAnsi="Roboto"/>
                <w:b w:val="1"/>
                <w:bCs w:val="1"/>
                <w:color w:val="004976"/>
                <w:sz w:val="20"/>
                <w:szCs w:val="20"/>
                <w:rtl w:val="0"/>
              </w:rPr>
              <w:t xml:space="preserve">Activate it between sessions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6C">
            <w:pPr>
              <w:spacing w:after="0" w:before="0" w:lineRule="auto"/>
              <w:jc w:val="left"/>
              <w:rPr/>
            </w:pPr>
            <w:r>
              <w:rPr>
                <w:rFonts w:ascii="Lato" w:cs="Lato" w:eastAsia="Lato" w:hAnsi="Lato"/>
                <w:b w:val="0"/>
                <w:bCs w:val="0"/>
                <w:color w:val="041e42"/>
                <w:sz w:val="20"/>
                <w:szCs w:val="20"/>
                <w:rtl w:val="0"/>
              </w:rPr>
              <w:t xml:space="preserve">Post a brief message in Chat at the start of each independent work phase — e.g. 'Independent Work 1 is now open. Instructions are in Google Classroom. Drop a message here if you get stuck.' This signals that you are present and monitoring, without creating pressure.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D">
            <w:pPr>
              <w:spacing w:after="0" w:before="0" w:lineRule="auto"/>
              <w:jc w:val="left"/>
              <w:rPr/>
            </w:pPr>
            <w:r>
              <w:rPr>
                <w:rFonts w:ascii="Roboto" w:cs="Roboto" w:eastAsia="Roboto" w:hAnsi="Roboto"/>
                <w:b w:val="1"/>
                <w:bCs w:val="1"/>
                <w:color w:val="004976"/>
                <w:sz w:val="20"/>
                <w:szCs w:val="20"/>
                <w:rtl w:val="0"/>
              </w:rPr>
              <w:t xml:space="preserve">Watch for people who are stuck</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6E">
            <w:pPr>
              <w:spacing w:after="0" w:before="0" w:lineRule="auto"/>
              <w:jc w:val="left"/>
              <w:rPr/>
            </w:pPr>
            <w:r>
              <w:rPr>
                <w:rFonts w:ascii="Lato" w:cs="Lato" w:eastAsia="Lato" w:hAnsi="Lato"/>
                <w:b w:val="0"/>
                <w:bCs w:val="0"/>
                <w:color w:val="041e42"/>
                <w:sz w:val="20"/>
                <w:szCs w:val="20"/>
                <w:rtl w:val="0"/>
              </w:rPr>
              <w:t xml:space="preserve">If someone posts a question or a concern in Chat, respond promptly. If the same question comes up from multiple people, it is worth addressing at the start of the next session.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6F">
            <w:pPr>
              <w:spacing w:after="0" w:before="0" w:lineRule="auto"/>
              <w:jc w:val="left"/>
              <w:rPr/>
            </w:pPr>
            <w:r>
              <w:rPr>
                <w:rFonts w:ascii="Roboto" w:cs="Roboto" w:eastAsia="Roboto" w:hAnsi="Roboto"/>
                <w:b w:val="1"/>
                <w:bCs w:val="1"/>
                <w:color w:val="004976"/>
                <w:sz w:val="20"/>
                <w:szCs w:val="20"/>
                <w:rtl w:val="0"/>
              </w:rPr>
              <w:t xml:space="preserve">Encourage ongoing peer use</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70">
            <w:pPr>
              <w:spacing w:after="0" w:before="0" w:lineRule="auto"/>
              <w:jc w:val="left"/>
              <w:rPr/>
            </w:pPr>
            <w:r>
              <w:rPr>
                <w:rFonts w:ascii="Lato" w:cs="Lato" w:eastAsia="Lato" w:hAnsi="Lato"/>
                <w:b w:val="0"/>
                <w:bCs w:val="0"/>
                <w:color w:val="041e42"/>
                <w:sz w:val="20"/>
                <w:szCs w:val="20"/>
                <w:rtl w:val="0"/>
              </w:rPr>
              <w:t xml:space="preserve">At the close of Session 3, encourage participants to keep using the Chat group after the training as a peer support network during delivery. The connections built here are a resource that outlasts the training itself.</w:t>
            </w:r>
            <w:r>
              <w:rPr>
                <w:rtl w:val="0"/>
              </w:rPr>
            </w:r>
          </w:p>
        </w:tc>
      </w:tr>
    </w:tbl>
    <w:p w:rsidR="00000000" w:rsidDel="00000000" w:rsidP="00000000" w:rsidRDefault="00000000" w:rsidRPr="00000000" w14:paraId="00000071">
      <w:pPr>
        <w:spacing w:after="0" w:before="120" w:lineRule="auto"/>
        <w:jc w:val="left"/>
        <w:rPr/>
      </w:pPr>
      <w:r>
        <w:rPr>
          <w:rtl w:val="0"/>
        </w:rPr>
      </w:r>
    </w:p>
    <w:p w:rsidR="00000000" w:rsidDel="00000000" w:rsidP="00000000" w:rsidRDefault="00000000" w:rsidRPr="00000000" w14:paraId="00000072">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Video conferencing</w:t>
      </w:r>
      <w:r>
        <w:rPr>
          <w:rtl w:val="0"/>
        </w:rPr>
      </w:r>
    </w:p>
    <w:p w:rsidR="00000000" w:rsidDel="00000000" w:rsidP="00000000" w:rsidRDefault="00000000" w:rsidRPr="00000000" w14:paraId="00000073">
      <w:pPr>
        <w:spacing w:after="80" w:before="40" w:lineRule="auto"/>
        <w:jc w:val="left"/>
        <w:rPr/>
      </w:pPr>
      <w:r>
        <w:rPr>
          <w:rFonts w:ascii="Lato" w:cs="Lato" w:eastAsia="Lato" w:hAnsi="Lato"/>
          <w:b w:val="0"/>
          <w:bCs w:val="0"/>
          <w:color w:val="041e42"/>
          <w:sz w:val="21"/>
          <w:szCs w:val="21"/>
          <w:rtl w:val="0"/>
        </w:rPr>
        <w:t xml:space="preserve">Use Google Meet or Zoom for the three synchronous sessions. The Coordinator will confirm which platform is in use for your cohort and post the links in Google Classroom before each session. Your role:</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Start the call a few minutes early so participants can join and check audio/video before the session begins</w:t>
      </w:r>
      <w:r>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For breakout activities: set up breakout rooms before sending people in — Google Meet and Zoom both support this. Pre-assign pairs or groups if you know the groupings in advance.</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Have a backup plan: if video fails, a Chat thread can substitute for a short discussion, and Classroom comments can substitute for a share-back</w:t>
      </w:r>
      <w:r>
        <w:rPr>
          <w:rtl w:val="0"/>
        </w:rPr>
      </w:r>
    </w:p>
    <w:p w:rsidR="00000000" w:rsidDel="00000000" w:rsidP="00000000" w:rsidRDefault="00000000" w:rsidRPr="00000000" w14:paraId="00000077">
      <w:pPr>
        <w:spacing w:after="0" w:before="80" w:lineRule="auto"/>
        <w:jc w:val="left"/>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78">
            <w:pPr>
              <w:spacing w:after="50" w:before="30" w:lineRule="auto"/>
              <w:jc w:val="left"/>
              <w:rPr/>
            </w:pPr>
            <w:r>
              <w:rPr>
                <w:rFonts w:ascii="Roboto" w:cs="Roboto" w:eastAsia="Roboto" w:hAnsi="Roboto"/>
                <w:b w:val="1"/>
                <w:bCs w:val="1"/>
                <w:color w:val="ef9600"/>
                <w:sz w:val="20"/>
                <w:szCs w:val="20"/>
                <w:rtl w:val="0"/>
              </w:rPr>
              <w:t xml:space="preserve">Trainer note — tech check at Session 1</w:t>
            </w:r>
            <w:r>
              <w:rPr>
                <w:rtl w:val="0"/>
              </w:rPr>
            </w:r>
          </w:p>
          <w:p w:rsidR="00000000" w:rsidDel="00000000" w:rsidP="00000000" w:rsidRDefault="00000000" w:rsidRPr="00000000" w14:paraId="00000079">
            <w:pPr>
              <w:spacing w:after="30" w:before="0" w:lineRule="auto"/>
              <w:jc w:val="left"/>
              <w:rPr/>
            </w:pPr>
            <w:r>
              <w:rPr>
                <w:rFonts w:ascii="Lato" w:cs="Lato" w:eastAsia="Lato" w:hAnsi="Lato"/>
                <w:b w:val="0"/>
                <w:bCs w:val="0"/>
                <w:color w:val="041e42"/>
                <w:sz w:val="20"/>
                <w:szCs w:val="20"/>
                <w:rtl w:val="0"/>
              </w:rPr>
              <w:t xml:space="preserve">At the start of Session 1, do a quick check: ask participants to confirm they can access Google Classroom and are in the Chat group. If anyone has access issues, resolve them in the first 5 minutes — do not let tech barriers carry into the session. Flag any persistent access issues to the Training Coordinator.</w:t>
            </w:r>
            <w:r>
              <w:rPr>
                <w:rtl w:val="0"/>
              </w:rPr>
            </w:r>
          </w:p>
        </w:tc>
      </w:tr>
    </w:tbl>
    <w:p w:rsidR="00000000" w:rsidDel="00000000" w:rsidP="00000000" w:rsidRDefault="00000000" w:rsidRPr="00000000" w14:paraId="0000007A">
      <w:pPr>
        <w:spacing w:after="60" w:before="60" w:lineRule="auto"/>
        <w:jc w:val="left"/>
        <w:rPr/>
      </w:pPr>
      <w:r>
        <w:br w:type="page"/>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07B">
            <w:pPr>
              <w:spacing w:after="0" w:before="0" w:lineRule="auto"/>
              <w:jc w:val="left"/>
              <w:rPr/>
            </w:pPr>
            <w:r>
              <w:rPr>
                <w:rFonts w:ascii="Roboto" w:cs="Roboto" w:eastAsia="Roboto" w:hAnsi="Roboto"/>
                <w:b w:val="1"/>
                <w:bCs w:val="1"/>
                <w:color w:val="ffffff"/>
                <w:sz w:val="26"/>
                <w:szCs w:val="26"/>
                <w:rtl w:val="0"/>
              </w:rPr>
              <w:t xml:space="preserve">Pre-work</w:t>
            </w:r>
            <w:r>
              <w:rPr>
                <w:rFonts w:ascii="Lato" w:cs="Lato" w:eastAsia="Lato" w:hAnsi="Lato"/>
                <w:b w:val="0"/>
                <w:bCs w:val="0"/>
                <w:color w:val="d8e8f0"/>
                <w:sz w:val="20"/>
                <w:szCs w:val="20"/>
                <w:rtl w:val="0"/>
              </w:rPr>
              <w:t xml:space="preserve">  ·  Independent  ·  ~1 hour</w:t>
            </w:r>
            <w:r>
              <w:rPr>
                <w:rtl w:val="0"/>
              </w:rPr>
            </w:r>
          </w:p>
        </w:tc>
      </w:tr>
    </w:tbl>
    <w:p w:rsidR="00000000" w:rsidDel="00000000" w:rsidP="00000000" w:rsidRDefault="00000000" w:rsidRPr="00000000" w14:paraId="0000007C">
      <w:pPr>
        <w:spacing w:after="0" w:before="100" w:lineRule="auto"/>
        <w:jc w:val="left"/>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7D">
            <w:pPr>
              <w:spacing w:after="30" w:before="30" w:lineRule="auto"/>
              <w:jc w:val="left"/>
              <w:rPr/>
            </w:pPr>
            <w:r>
              <w:rPr>
                <w:rFonts w:ascii="Lato" w:cs="Lato" w:eastAsia="Lato" w:hAnsi="Lato"/>
                <w:b w:val="0"/>
                <w:bCs w:val="0"/>
                <w:color w:val="041e42"/>
                <w:sz w:val="20"/>
                <w:szCs w:val="20"/>
                <w:rtl w:val="0"/>
              </w:rPr>
              <w:t xml:space="preserve">Participants arrive at Session 1 with their context and learners already mapped (Section 1 of the planner), and a working familiarity with the course guide and Amala's Learning Foundations. This makes Session 1 richer and faster.</w:t>
            </w:r>
            <w:r>
              <w:rPr>
                <w:rtl w:val="0"/>
              </w:rPr>
            </w:r>
          </w:p>
        </w:tc>
      </w:tr>
    </w:tbl>
    <w:p w:rsidR="00000000" w:rsidDel="00000000" w:rsidP="00000000" w:rsidRDefault="00000000" w:rsidRPr="00000000" w14:paraId="0000007E">
      <w:pPr>
        <w:spacing w:after="0" w:before="120" w:lineRule="auto"/>
        <w:jc w:val="left"/>
        <w:rPr/>
      </w:pPr>
      <w:r>
        <w:rPr>
          <w:rtl w:val="0"/>
        </w:rPr>
      </w:r>
    </w:p>
    <w:p w:rsidR="00000000" w:rsidDel="00000000" w:rsidP="00000000" w:rsidRDefault="00000000" w:rsidRPr="00000000" w14:paraId="0000007F">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Before Session 1 — your checklist</w:t>
      </w:r>
      <w:r>
        <w:rPr>
          <w:rtl w:val="0"/>
        </w:rPr>
      </w:r>
    </w:p>
    <w:p w:rsidR="00000000" w:rsidDel="00000000" w:rsidP="00000000" w:rsidRDefault="00000000" w:rsidRPr="00000000" w14:paraId="00000080">
      <w:pPr>
        <w:spacing w:after="80" w:before="40" w:lineRule="auto"/>
        <w:jc w:val="left"/>
        <w:rPr/>
      </w:pPr>
      <w:r>
        <w:rPr>
          <w:rFonts w:ascii="Lato" w:cs="Lato" w:eastAsia="Lato" w:hAnsi="Lato"/>
          <w:b w:val="0"/>
          <w:bCs w:val="0"/>
          <w:color w:val="041e42"/>
          <w:sz w:val="21"/>
          <w:szCs w:val="21"/>
          <w:rtl w:val="0"/>
        </w:rPr>
        <w:t xml:space="preserve">By the time you run Session 1, the Training Coordinator will have distributed all materials and confirmed participant access to Google Classroom and Chat. Your pre-session checklist:</w:t>
      </w:r>
      <w:r>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Confirm with the Coordinator that all participants have received materials and have Classroom and Chat access</w:t>
      </w:r>
      <w:r>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Read the course guide(s) for the course(s) being planned in your cohort — you need to be familiar with the objectives and principles examples</w:t>
      </w:r>
      <w:r>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Review the training arc and this guide in full</w:t>
      </w:r>
      <w:r>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Check Google Classroom — confirm the session topics and materials are in place</w:t>
      </w: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Post the Session 1 meeting link in Classroom and Chat the day before</w:t>
      </w:r>
      <w:r>
        <w:rPr>
          <w:rtl w:val="0"/>
        </w:rPr>
      </w:r>
    </w:p>
    <w:p w:rsidR="00000000" w:rsidDel="00000000" w:rsidP="00000000" w:rsidRDefault="00000000" w:rsidRPr="00000000" w14:paraId="00000086">
      <w:pPr>
        <w:spacing w:after="0" w:before="60" w:lineRule="auto"/>
        <w:jc w:val="left"/>
        <w:rPr/>
      </w:pPr>
      <w:r>
        <w:rPr>
          <w:rtl w:val="0"/>
        </w:rPr>
      </w:r>
    </w:p>
    <w:p w:rsidR="00000000" w:rsidDel="00000000" w:rsidP="00000000" w:rsidRDefault="00000000" w:rsidRPr="00000000" w14:paraId="00000087">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Pre-work tasks for participants</w:t>
      </w:r>
      <w:r>
        <w:rPr>
          <w:rtl w:val="0"/>
        </w:rPr>
      </w:r>
    </w:p>
    <w:p w:rsidR="00000000" w:rsidDel="00000000" w:rsidP="00000000" w:rsidRDefault="00000000" w:rsidRPr="00000000" w14:paraId="00000088">
      <w:pPr>
        <w:spacing w:after="80" w:before="40" w:lineRule="auto"/>
        <w:jc w:val="left"/>
        <w:rPr/>
      </w:pPr>
      <w:r>
        <w:rPr>
          <w:rFonts w:ascii="Lato" w:cs="Lato" w:eastAsia="Lato" w:hAnsi="Lato"/>
          <w:b w:val="0"/>
          <w:bCs w:val="0"/>
          <w:color w:val="041e42"/>
          <w:sz w:val="21"/>
          <w:szCs w:val="21"/>
          <w:rtl w:val="0"/>
        </w:rPr>
        <w:t xml:space="preserve">Participants should complete the following before Session 1 (~1 hour):</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89">
            <w:pPr>
              <w:spacing w:after="60" w:before="30" w:lineRule="auto"/>
              <w:jc w:val="left"/>
              <w:rPr/>
            </w:pPr>
            <w:r>
              <w:rPr>
                <w:rFonts w:ascii="Roboto" w:cs="Roboto" w:eastAsia="Roboto" w:hAnsi="Roboto"/>
                <w:b w:val="1"/>
                <w:bCs w:val="1"/>
                <w:color w:val="4797a8"/>
                <w:sz w:val="20"/>
                <w:szCs w:val="20"/>
                <w:rtl w:val="0"/>
              </w:rPr>
              <w:t xml:space="preserve">Task 1  ·  Read (~30 min)</w:t>
            </w:r>
            <w:r>
              <w:rPr>
                <w:rtl w:val="0"/>
              </w:rPr>
            </w:r>
          </w:p>
          <w:p w:rsidR="00000000" w:rsidDel="00000000" w:rsidP="00000000" w:rsidRDefault="00000000" w:rsidRPr="00000000" w14:paraId="0000008A">
            <w:pPr>
              <w:spacing w:after="60" w:before="30" w:lineRule="auto"/>
              <w:jc w:val="left"/>
              <w:rPr/>
            </w:pPr>
            <w:r>
              <w:rPr>
                <w:rFonts w:ascii="Lato" w:cs="Lato" w:eastAsia="Lato" w:hAnsi="Lato"/>
                <w:b w:val="0"/>
                <w:bCs w:val="0"/>
                <w:color w:val="041e42"/>
                <w:sz w:val="20"/>
                <w:szCs w:val="20"/>
                <w:rtl w:val="0"/>
              </w:rPr>
              <w:t xml:space="preserve">Read the course guide for the course they will be facilitating, paying particular attention to:</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course objectives and what learners are supported to do for each</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transformative education principles and the course-specific examples</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course requirements (hours, weeks, structure)</w:t>
            </w:r>
            <w:r>
              <w:rPr>
                <w:rtl w:val="0"/>
              </w:rPr>
            </w:r>
          </w:p>
          <w:p w:rsidR="00000000" w:rsidDel="00000000" w:rsidP="00000000" w:rsidRDefault="00000000" w:rsidRPr="00000000" w14:paraId="0000008E">
            <w:pPr>
              <w:spacing w:after="0" w:before="40" w:lineRule="auto"/>
              <w:jc w:val="left"/>
              <w:rPr/>
            </w:pPr>
            <w:r>
              <w:rPr>
                <w:rtl w:val="0"/>
              </w:rPr>
            </w:r>
          </w:p>
          <w:p w:rsidR="00000000" w:rsidDel="00000000" w:rsidP="00000000" w:rsidRDefault="00000000" w:rsidRPr="00000000" w14:paraId="0000008F">
            <w:pPr>
              <w:spacing w:after="30" w:before="0" w:lineRule="auto"/>
              <w:jc w:val="left"/>
              <w:rPr/>
            </w:pPr>
            <w:r>
              <w:rPr>
                <w:rFonts w:ascii="Lato" w:cs="Lato" w:eastAsia="Lato" w:hAnsi="Lato"/>
                <w:b w:val="0"/>
                <w:bCs w:val="0"/>
                <w:color w:val="041e42"/>
                <w:sz w:val="20"/>
                <w:szCs w:val="20"/>
                <w:rtl w:val="0"/>
              </w:rPr>
              <w:t xml:space="preserve">Skim the Amala Learning Foundations — particularly the three outcome indicators of agency for positive change.</w:t>
            </w:r>
            <w:r>
              <w:rPr>
                <w:rtl w:val="0"/>
              </w:rPr>
            </w:r>
          </w:p>
        </w:tc>
      </w:tr>
    </w:tbl>
    <w:p w:rsidR="00000000" w:rsidDel="00000000" w:rsidP="00000000" w:rsidRDefault="00000000" w:rsidRPr="00000000" w14:paraId="00000090">
      <w:pPr>
        <w:spacing w:after="0" w:before="100" w:lineRule="auto"/>
        <w:jc w:val="left"/>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91">
            <w:pPr>
              <w:spacing w:after="60" w:before="30" w:lineRule="auto"/>
              <w:jc w:val="left"/>
              <w:rPr/>
            </w:pPr>
            <w:r>
              <w:rPr>
                <w:rFonts w:ascii="Roboto" w:cs="Roboto" w:eastAsia="Roboto" w:hAnsi="Roboto"/>
                <w:b w:val="1"/>
                <w:bCs w:val="1"/>
                <w:color w:val="4797a8"/>
                <w:sz w:val="20"/>
                <w:szCs w:val="20"/>
                <w:rtl w:val="0"/>
              </w:rPr>
              <w:t xml:space="preserve">Task 2  ·  Complete Section 1 of the planner (~30 min)</w:t>
            </w:r>
            <w:r>
              <w:rPr>
                <w:rtl w:val="0"/>
              </w:rPr>
            </w:r>
          </w:p>
          <w:p w:rsidR="00000000" w:rsidDel="00000000" w:rsidP="00000000" w:rsidRDefault="00000000" w:rsidRPr="00000000" w14:paraId="00000092">
            <w:pPr>
              <w:spacing w:after="60" w:before="30" w:lineRule="auto"/>
              <w:jc w:val="left"/>
              <w:rPr/>
            </w:pPr>
            <w:r>
              <w:rPr>
                <w:rFonts w:ascii="Lato" w:cs="Lato" w:eastAsia="Lato" w:hAnsi="Lato"/>
                <w:b w:val="0"/>
                <w:bCs w:val="0"/>
                <w:color w:val="041e42"/>
                <w:sz w:val="20"/>
                <w:szCs w:val="20"/>
                <w:rtl w:val="0"/>
              </w:rPr>
              <w:t xml:space="preserve">Open the Course Planning Guide and complete Section 1 — Understanding your context and learners. Answer all six questions honestly and specifically. The final question (implications for course design) is important — spend a few minutes on it rather than rushing.</w:t>
            </w:r>
            <w:r>
              <w:rPr>
                <w:rtl w:val="0"/>
              </w:rPr>
            </w:r>
          </w:p>
          <w:p w:rsidR="00000000" w:rsidDel="00000000" w:rsidP="00000000" w:rsidRDefault="00000000" w:rsidRPr="00000000" w14:paraId="00000093">
            <w:pPr>
              <w:spacing w:after="30" w:before="0" w:lineRule="auto"/>
              <w:jc w:val="left"/>
              <w:rPr/>
            </w:pPr>
            <w:r>
              <w:rPr>
                <w:rFonts w:ascii="Lato" w:cs="Lato" w:eastAsia="Lato" w:hAnsi="Lato"/>
                <w:b w:val="0"/>
                <w:bCs w:val="0"/>
                <w:color w:val="041e42"/>
                <w:sz w:val="20"/>
                <w:szCs w:val="20"/>
                <w:rtl w:val="0"/>
              </w:rPr>
              <w:t xml:space="preserve">Come to Session 1 ready to share 2–3 things about your learners and context that you think will most shape your course design.</w:t>
            </w:r>
            <w:r>
              <w:rPr>
                <w:rtl w:val="0"/>
              </w:rPr>
            </w:r>
          </w:p>
        </w:tc>
      </w:tr>
    </w:tbl>
    <w:p w:rsidR="00000000" w:rsidDel="00000000" w:rsidP="00000000" w:rsidRDefault="00000000" w:rsidRPr="00000000" w14:paraId="00000094">
      <w:pPr>
        <w:spacing w:after="0" w:before="100" w:lineRule="auto"/>
        <w:jc w:val="left"/>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95">
            <w:pPr>
              <w:spacing w:after="50" w:before="30" w:lineRule="auto"/>
              <w:jc w:val="left"/>
              <w:rPr/>
            </w:pPr>
            <w:r>
              <w:rPr>
                <w:rFonts w:ascii="Roboto" w:cs="Roboto" w:eastAsia="Roboto" w:hAnsi="Roboto"/>
                <w:b w:val="1"/>
                <w:bCs w:val="1"/>
                <w:color w:val="ef9600"/>
                <w:sz w:val="20"/>
                <w:szCs w:val="20"/>
                <w:rtl w:val="0"/>
              </w:rPr>
              <w:t xml:space="preserve">Trainer note — checking pre-work</w:t>
            </w:r>
            <w:r>
              <w:rPr>
                <w:rtl w:val="0"/>
              </w:rPr>
            </w:r>
          </w:p>
          <w:p w:rsidR="00000000" w:rsidDel="00000000" w:rsidP="00000000" w:rsidRDefault="00000000" w:rsidRPr="00000000" w14:paraId="00000096">
            <w:pPr>
              <w:spacing w:after="30" w:before="0" w:lineRule="auto"/>
              <w:jc w:val="left"/>
              <w:rPr/>
            </w:pPr>
            <w:r>
              <w:rPr>
                <w:rFonts w:ascii="Lato" w:cs="Lato" w:eastAsia="Lato" w:hAnsi="Lato"/>
                <w:b w:val="0"/>
                <w:bCs w:val="0"/>
                <w:color w:val="041e42"/>
                <w:sz w:val="20"/>
                <w:szCs w:val="20"/>
                <w:rtl w:val="0"/>
              </w:rPr>
              <w:t xml:space="preserve">Ask participants to confirm they have completed Section 1 before Session 1. If some have not, build in 15 extra minutes at the start of Session 1 for them to do so. Do not skip the pre-work — Section 1 is the foundation for everything that follows.</w:t>
            </w:r>
            <w:r>
              <w:rPr>
                <w:rtl w:val="0"/>
              </w:rPr>
            </w:r>
          </w:p>
        </w:tc>
      </w:tr>
    </w:tbl>
    <w:p w:rsidR="00000000" w:rsidDel="00000000" w:rsidP="00000000" w:rsidRDefault="00000000" w:rsidRPr="00000000" w14:paraId="00000097">
      <w:pPr>
        <w:spacing w:after="60" w:before="60" w:lineRule="auto"/>
        <w:jc w:val="left"/>
        <w:rPr/>
      </w:pPr>
      <w:r>
        <w:br w:type="page"/>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098">
            <w:pPr>
              <w:spacing w:after="0" w:before="0" w:lineRule="auto"/>
              <w:jc w:val="left"/>
              <w:rPr/>
            </w:pPr>
            <w:r>
              <w:rPr>
                <w:rFonts w:ascii="Roboto" w:cs="Roboto" w:eastAsia="Roboto" w:hAnsi="Roboto"/>
                <w:b w:val="1"/>
                <w:bCs w:val="1"/>
                <w:color w:val="ffffff"/>
                <w:sz w:val="26"/>
                <w:szCs w:val="26"/>
                <w:rtl w:val="0"/>
              </w:rPr>
              <w:t xml:space="preserve">Session 1</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099">
      <w:pPr>
        <w:spacing w:after="0" w:before="100" w:lineRule="auto"/>
        <w:jc w:val="left"/>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9A">
            <w:pPr>
              <w:spacing w:after="30" w:before="30" w:lineRule="auto"/>
              <w:jc w:val="left"/>
              <w:rPr/>
            </w:pPr>
            <w:r>
              <w:rPr>
                <w:rFonts w:ascii="Lato" w:cs="Lato" w:eastAsia="Lato" w:hAnsi="Lato"/>
                <w:b w:val="0"/>
                <w:bCs w:val="0"/>
                <w:color w:val="041e42"/>
                <w:sz w:val="20"/>
                <w:szCs w:val="20"/>
                <w:rtl w:val="0"/>
              </w:rPr>
              <w:t xml:space="preserve">By the end of Session 1, participants understand the training structure, planner, and technology setup, have shared context and learner profiles with peers, and have worked through Section 2 (course objectives) — with opportunities and activity ideas for each objective. They leave with a concrete brief for their first independent work phase.</w:t>
            </w:r>
            <w:r>
              <w:rPr>
                <w:rtl w:val="0"/>
              </w:rPr>
            </w:r>
          </w:p>
        </w:tc>
      </w:tr>
    </w:tbl>
    <w:p w:rsidR="00000000" w:rsidDel="00000000" w:rsidP="00000000" w:rsidRDefault="00000000" w:rsidRPr="00000000" w14:paraId="0000009B">
      <w:pPr>
        <w:spacing w:after="0" w:before="120" w:lineRule="auto"/>
        <w:jc w:val="left"/>
        <w:rPr/>
      </w:pPr>
      <w:r>
        <w:rPr>
          <w:rtl w:val="0"/>
        </w:rPr>
      </w:r>
    </w:p>
    <w:p w:rsidR="00000000" w:rsidDel="00000000" w:rsidP="00000000" w:rsidRDefault="00000000" w:rsidRPr="00000000" w14:paraId="0000009C">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Suggested agenda</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9D">
            <w:pPr>
              <w:spacing w:after="0" w:before="0" w:lineRule="auto"/>
              <w:jc w:val="left"/>
              <w:rPr/>
            </w:pPr>
            <w:r>
              <w:rPr>
                <w:rFonts w:ascii="Roboto" w:cs="Roboto" w:eastAsia="Roboto" w:hAnsi="Roboto"/>
                <w:b w:val="1"/>
                <w:bCs w:val="1"/>
                <w:color w:val="ffffff"/>
                <w:sz w:val="19"/>
                <w:szCs w:val="19"/>
                <w:rtl w:val="0"/>
              </w:rPr>
              <w:t xml:space="preserve">Time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9E">
            <w:pPr>
              <w:spacing w:after="0" w:before="0" w:lineRule="auto"/>
              <w:jc w:val="left"/>
              <w:rPr/>
            </w:pPr>
            <w:r>
              <w:rPr>
                <w:rFonts w:ascii="Roboto" w:cs="Roboto" w:eastAsia="Roboto" w:hAnsi="Roboto"/>
                <w:b w:val="1"/>
                <w:bCs w:val="1"/>
                <w:color w:val="ffffff"/>
                <w:sz w:val="19"/>
                <w:szCs w:val="19"/>
                <w:rtl w:val="0"/>
              </w:rPr>
              <w:t xml:space="preserve">Activity</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9F">
            <w:pPr>
              <w:spacing w:after="0" w:before="0" w:lineRule="auto"/>
              <w:jc w:val="left"/>
              <w:rPr/>
            </w:pPr>
            <w:r>
              <w:rPr>
                <w:rFonts w:ascii="Roboto" w:cs="Roboto" w:eastAsia="Roboto" w:hAnsi="Roboto"/>
                <w:b w:val="1"/>
                <w:bCs w:val="1"/>
                <w:color w:val="004976"/>
                <w:sz w:val="20"/>
                <w:szCs w:val="20"/>
                <w:rtl w:val="0"/>
              </w:rPr>
              <w:t xml:space="preserve">0:00–0:15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0">
            <w:pPr>
              <w:spacing w:after="0" w:before="0" w:lineRule="auto"/>
              <w:jc w:val="left"/>
              <w:rPr/>
            </w:pPr>
            <w:r>
              <w:rPr>
                <w:rFonts w:ascii="Lato" w:cs="Lato" w:eastAsia="Lato" w:hAnsi="Lato"/>
                <w:b w:val="0"/>
                <w:bCs w:val="0"/>
                <w:color w:val="041e42"/>
                <w:sz w:val="21"/>
                <w:szCs w:val="21"/>
                <w:rtl w:val="0"/>
              </w:rPr>
              <w:t xml:space="preserve">Welcome, introductions, and housekeeping. Overview of the training arc, how the planner works, and the technology setup (Google Classroom and Google Chat group).</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1">
            <w:pPr>
              <w:spacing w:after="0" w:before="0" w:lineRule="auto"/>
              <w:jc w:val="left"/>
              <w:rPr/>
            </w:pPr>
            <w:r>
              <w:rPr>
                <w:rFonts w:ascii="Roboto" w:cs="Roboto" w:eastAsia="Roboto" w:hAnsi="Roboto"/>
                <w:b w:val="1"/>
                <w:bCs w:val="1"/>
                <w:color w:val="004976"/>
                <w:sz w:val="20"/>
                <w:szCs w:val="20"/>
                <w:rtl w:val="0"/>
              </w:rPr>
              <w:t xml:space="preserve">0:15–0:30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2">
            <w:pPr>
              <w:spacing w:after="0" w:before="0" w:lineRule="auto"/>
              <w:jc w:val="left"/>
              <w:rPr/>
            </w:pPr>
            <w:r>
              <w:rPr>
                <w:rFonts w:ascii="Lato" w:cs="Lato" w:eastAsia="Lato" w:hAnsi="Lato"/>
                <w:b w:val="0"/>
                <w:bCs w:val="0"/>
                <w:color w:val="041e42"/>
                <w:sz w:val="21"/>
                <w:szCs w:val="21"/>
                <w:rtl w:val="0"/>
              </w:rPr>
              <w:t xml:space="preserve">Brief refresher — Amala's model, the three outcomes of agency for positive change, and the nine principles. Invite participants to share one thing from their reading that stood out.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3">
            <w:pPr>
              <w:spacing w:after="0" w:before="0" w:lineRule="auto"/>
              <w:jc w:val="left"/>
              <w:rPr/>
            </w:pPr>
            <w:r>
              <w:rPr>
                <w:rFonts w:ascii="Roboto" w:cs="Roboto" w:eastAsia="Roboto" w:hAnsi="Roboto"/>
                <w:b w:val="1"/>
                <w:bCs w:val="1"/>
                <w:color w:val="004976"/>
                <w:sz w:val="20"/>
                <w:szCs w:val="20"/>
                <w:rtl w:val="0"/>
              </w:rPr>
              <w:t xml:space="preserve">0:30–0:55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4">
            <w:pPr>
              <w:spacing w:after="0" w:before="0" w:lineRule="auto"/>
              <w:jc w:val="left"/>
              <w:rPr/>
            </w:pPr>
            <w:r>
              <w:rPr>
                <w:rFonts w:ascii="Lato" w:cs="Lato" w:eastAsia="Lato" w:hAnsi="Lato"/>
                <w:b w:val="0"/>
                <w:bCs w:val="0"/>
                <w:color w:val="041e42"/>
                <w:sz w:val="21"/>
                <w:szCs w:val="21"/>
                <w:rtl w:val="0"/>
              </w:rPr>
              <w:t xml:space="preserve">Sharing context and learners. Each participant shares 2–3 things about their learners and context from Section 1. Whole group or pairs depending on group size.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5">
            <w:pPr>
              <w:spacing w:after="0" w:before="0" w:lineRule="auto"/>
              <w:jc w:val="left"/>
              <w:rPr/>
            </w:pPr>
            <w:r>
              <w:rPr>
                <w:rFonts w:ascii="Roboto" w:cs="Roboto" w:eastAsia="Roboto" w:hAnsi="Roboto"/>
                <w:b w:val="1"/>
                <w:bCs w:val="1"/>
                <w:color w:val="004976"/>
                <w:sz w:val="20"/>
                <w:szCs w:val="20"/>
                <w:rtl w:val="0"/>
              </w:rPr>
              <w:t xml:space="preserve">0:55–1:05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6">
            <w:pPr>
              <w:spacing w:after="0" w:before="0" w:lineRule="auto"/>
              <w:jc w:val="left"/>
              <w:rPr/>
            </w:pPr>
            <w:r>
              <w:rPr>
                <w:rFonts w:ascii="Lato" w:cs="Lato" w:eastAsia="Lato" w:hAnsi="Lato"/>
                <w:b w:val="0"/>
                <w:bCs w:val="0"/>
                <w:color w:val="041e42"/>
                <w:sz w:val="21"/>
                <w:szCs w:val="21"/>
                <w:rtl w:val="0"/>
              </w:rPr>
              <w:t xml:space="preserve">Break</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7">
            <w:pPr>
              <w:spacing w:after="0" w:before="0" w:lineRule="auto"/>
              <w:jc w:val="left"/>
              <w:rPr/>
            </w:pPr>
            <w:r>
              <w:rPr>
                <w:rFonts w:ascii="Roboto" w:cs="Roboto" w:eastAsia="Roboto" w:hAnsi="Roboto"/>
                <w:b w:val="1"/>
                <w:bCs w:val="1"/>
                <w:color w:val="004976"/>
                <w:sz w:val="20"/>
                <w:szCs w:val="20"/>
                <w:rtl w:val="0"/>
              </w:rPr>
              <w:t xml:space="preserve">1:05–1:40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8">
            <w:pPr>
              <w:spacing w:after="0" w:before="0" w:lineRule="auto"/>
              <w:jc w:val="left"/>
              <w:rPr/>
            </w:pPr>
            <w:r>
              <w:rPr>
                <w:rFonts w:ascii="Lato" w:cs="Lato" w:eastAsia="Lato" w:hAnsi="Lato"/>
                <w:b w:val="0"/>
                <w:bCs w:val="0"/>
                <w:color w:val="041e42"/>
                <w:sz w:val="21"/>
                <w:szCs w:val="21"/>
                <w:rtl w:val="0"/>
              </w:rPr>
              <w:t xml:space="preserve">Working through Section 2 (course objectives). Introduce the objectives table. Pairs or small groups: each person shares their objectives, then brainstorms opportunities and activity ideas together. Facilitator draws out ideas to the whole group.</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9">
            <w:pPr>
              <w:spacing w:after="0" w:before="0" w:lineRule="auto"/>
              <w:jc w:val="left"/>
              <w:rPr/>
            </w:pPr>
            <w:r>
              <w:rPr>
                <w:rFonts w:ascii="Roboto" w:cs="Roboto" w:eastAsia="Roboto" w:hAnsi="Roboto"/>
                <w:b w:val="1"/>
                <w:bCs w:val="1"/>
                <w:color w:val="004976"/>
                <w:sz w:val="20"/>
                <w:szCs w:val="20"/>
                <w:rtl w:val="0"/>
              </w:rPr>
              <w:t xml:space="preserve">1:40–1:50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A">
            <w:pPr>
              <w:spacing w:after="0" w:before="0" w:lineRule="auto"/>
              <w:jc w:val="left"/>
              <w:rPr/>
            </w:pPr>
            <w:r>
              <w:rPr>
                <w:rFonts w:ascii="Lato" w:cs="Lato" w:eastAsia="Lato" w:hAnsi="Lato"/>
                <w:b w:val="0"/>
                <w:bCs w:val="0"/>
                <w:color w:val="041e42"/>
                <w:sz w:val="21"/>
                <w:szCs w:val="21"/>
                <w:rtl w:val="0"/>
              </w:rPr>
              <w:t xml:space="preserve">Whole group share-back: what opportunities and activities are emerging? What is surprising or difficult?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AB">
            <w:pPr>
              <w:spacing w:after="0" w:before="0" w:lineRule="auto"/>
              <w:jc w:val="left"/>
              <w:rPr/>
            </w:pPr>
            <w:r>
              <w:rPr>
                <w:rFonts w:ascii="Roboto" w:cs="Roboto" w:eastAsia="Roboto" w:hAnsi="Roboto"/>
                <w:b w:val="1"/>
                <w:bCs w:val="1"/>
                <w:color w:val="004976"/>
                <w:sz w:val="20"/>
                <w:szCs w:val="20"/>
                <w:rtl w:val="0"/>
              </w:rPr>
              <w:t xml:space="preserve">1:50–2:00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AC">
            <w:pPr>
              <w:spacing w:after="0" w:before="0" w:lineRule="auto"/>
              <w:jc w:val="left"/>
              <w:rPr/>
            </w:pPr>
            <w:r>
              <w:rPr>
                <w:rFonts w:ascii="Lato" w:cs="Lato" w:eastAsia="Lato" w:hAnsi="Lato"/>
                <w:b w:val="0"/>
                <w:bCs w:val="0"/>
                <w:color w:val="041e42"/>
                <w:sz w:val="21"/>
                <w:szCs w:val="21"/>
                <w:rtl w:val="0"/>
              </w:rPr>
              <w:t xml:space="preserve">Brief for Independent Work 1. Clarify what participants need to complete before Session 2. Confirm where to submit plans in Google Classroom. Questions and close.</w:t>
            </w:r>
            <w:r>
              <w:rPr>
                <w:rtl w:val="0"/>
              </w:rPr>
            </w:r>
          </w:p>
        </w:tc>
      </w:tr>
    </w:tbl>
    <w:p w:rsidR="00000000" w:rsidDel="00000000" w:rsidP="00000000" w:rsidRDefault="00000000" w:rsidRPr="00000000" w14:paraId="000000AD">
      <w:pPr>
        <w:spacing w:after="0" w:before="120" w:lineRule="auto"/>
        <w:jc w:val="left"/>
        <w:rPr/>
      </w:pPr>
      <w:r>
        <w:rPr>
          <w:rtl w:val="0"/>
        </w:rPr>
      </w:r>
    </w:p>
    <w:p w:rsidR="00000000" w:rsidDel="00000000" w:rsidP="00000000" w:rsidRDefault="00000000" w:rsidRPr="00000000" w14:paraId="000000AE">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Facilitation notes</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AF">
            <w:pPr>
              <w:spacing w:after="50" w:before="30" w:lineRule="auto"/>
              <w:jc w:val="left"/>
              <w:rPr/>
            </w:pPr>
            <w:r>
              <w:rPr>
                <w:rFonts w:ascii="Roboto" w:cs="Roboto" w:eastAsia="Roboto" w:hAnsi="Roboto"/>
                <w:b w:val="1"/>
                <w:bCs w:val="1"/>
                <w:color w:val="ef9600"/>
                <w:sz w:val="20"/>
                <w:szCs w:val="20"/>
                <w:rtl w:val="0"/>
              </w:rPr>
              <w:t xml:space="preserve">Opening — orientation to the planner</w:t>
            </w:r>
            <w:r>
              <w:rPr>
                <w:rtl w:val="0"/>
              </w:rPr>
            </w:r>
          </w:p>
          <w:p w:rsidR="00000000" w:rsidDel="00000000" w:rsidP="00000000" w:rsidRDefault="00000000" w:rsidRPr="00000000" w14:paraId="000000B0">
            <w:pPr>
              <w:spacing w:after="30" w:before="0" w:lineRule="auto"/>
              <w:jc w:val="left"/>
              <w:rPr/>
            </w:pPr>
            <w:r>
              <w:rPr>
                <w:rFonts w:ascii="Lato" w:cs="Lato" w:eastAsia="Lato" w:hAnsi="Lato"/>
                <w:b w:val="0"/>
                <w:bCs w:val="0"/>
                <w:color w:val="041e42"/>
                <w:sz w:val="20"/>
                <w:szCs w:val="20"/>
                <w:rtl w:val="0"/>
              </w:rPr>
              <w:t xml:space="preserve">Spend a few minutes walking through the planner structure before diving in. Emphasise that Sections 2, 3, and 4 are designed to be used together — participants will move between them as ideas develop. Stress that the planner is a living document and they should add to it freely throughout the training and beyond.</w:t>
            </w:r>
            <w:r>
              <w:rPr>
                <w:rtl w:val="0"/>
              </w:rPr>
            </w:r>
          </w:p>
        </w:tc>
      </w:tr>
    </w:tbl>
    <w:p w:rsidR="00000000" w:rsidDel="00000000" w:rsidP="00000000" w:rsidRDefault="00000000" w:rsidRPr="00000000" w14:paraId="000000B1">
      <w:pPr>
        <w:spacing w:after="0" w:before="100" w:lineRule="auto"/>
        <w:jc w:val="left"/>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B2">
            <w:pPr>
              <w:spacing w:after="60" w:before="30" w:lineRule="auto"/>
              <w:jc w:val="left"/>
              <w:rPr/>
            </w:pPr>
            <w:r>
              <w:rPr>
                <w:rFonts w:ascii="Roboto" w:cs="Roboto" w:eastAsia="Roboto" w:hAnsi="Roboto"/>
                <w:b w:val="1"/>
                <w:bCs w:val="1"/>
                <w:color w:val="4797a8"/>
                <w:sz w:val="20"/>
                <w:szCs w:val="20"/>
                <w:rtl w:val="0"/>
              </w:rPr>
              <w:t xml:space="preserve">Activity — sharing context and learners (0:30–0:55)</w:t>
            </w:r>
            <w:r>
              <w:rPr>
                <w:rtl w:val="0"/>
              </w:rPr>
            </w:r>
          </w:p>
          <w:p w:rsidR="00000000" w:rsidDel="00000000" w:rsidP="00000000" w:rsidRDefault="00000000" w:rsidRPr="00000000" w14:paraId="000000B3">
            <w:pPr>
              <w:spacing w:after="80" w:before="30" w:lineRule="auto"/>
              <w:jc w:val="left"/>
              <w:rPr/>
            </w:pPr>
            <w:r>
              <w:rPr>
                <w:rFonts w:ascii="Lato" w:cs="Lato" w:eastAsia="Lato" w:hAnsi="Lato"/>
                <w:b w:val="0"/>
                <w:bCs w:val="0"/>
                <w:color w:val="041e42"/>
                <w:sz w:val="20"/>
                <w:szCs w:val="20"/>
                <w:rtl w:val="0"/>
              </w:rPr>
              <w:t xml:space="preserve">Purpose: to build shared understanding across the group and surface contextual insights that will enrich everyone's planning.</w:t>
            </w:r>
            <w:r>
              <w:rPr>
                <w:rtl w:val="0"/>
              </w:rPr>
            </w:r>
          </w:p>
          <w:p w:rsidR="00000000" w:rsidDel="00000000" w:rsidP="00000000" w:rsidRDefault="00000000" w:rsidRPr="00000000" w14:paraId="000000B4">
            <w:pPr>
              <w:spacing w:after="60" w:before="0" w:lineRule="auto"/>
              <w:jc w:val="left"/>
              <w:rPr/>
            </w:pPr>
            <w:r>
              <w:rPr>
                <w:rFonts w:ascii="Roboto" w:cs="Roboto" w:eastAsia="Roboto" w:hAnsi="Roboto"/>
                <w:b w:val="1"/>
                <w:bCs w:val="1"/>
                <w:color w:val="004976"/>
                <w:sz w:val="20"/>
                <w:szCs w:val="20"/>
                <w:rtl w:val="0"/>
              </w:rPr>
              <w:t xml:space="preserve">Suggested prompts:</w:t>
            </w:r>
            <w:r>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What is one thing about your learners that most shapes how you will design this course?</w:t>
            </w:r>
            <w:r>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What does 'positive change' mean in your specific context — and how does that shape what you want the course to achieve?</w:t>
            </w:r>
            <w:r>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What is one constraint you're working with that others might not have considered?</w:t>
            </w:r>
            <w:r>
              <w:rPr>
                <w:rtl w:val="0"/>
              </w:rPr>
            </w:r>
          </w:p>
          <w:p w:rsidR="00000000" w:rsidDel="00000000" w:rsidP="00000000" w:rsidRDefault="00000000" w:rsidRPr="00000000" w14:paraId="000000B8">
            <w:pPr>
              <w:spacing w:after="0" w:before="60" w:lineRule="auto"/>
              <w:jc w:val="left"/>
              <w:rPr/>
            </w:pPr>
            <w:r>
              <w:rPr>
                <w:rtl w:val="0"/>
              </w:rPr>
            </w:r>
          </w:p>
          <w:p w:rsidR="00000000" w:rsidDel="00000000" w:rsidP="00000000" w:rsidRDefault="00000000" w:rsidRPr="00000000" w14:paraId="000000B9">
            <w:pPr>
              <w:spacing w:after="80" w:before="0" w:lineRule="auto"/>
              <w:jc w:val="left"/>
              <w:rPr/>
            </w:pPr>
            <w:r>
              <w:rPr>
                <w:rFonts w:ascii="Lato" w:cs="Lato" w:eastAsia="Lato" w:hAnsi="Lato"/>
                <w:b w:val="0"/>
                <w:bCs w:val="0"/>
                <w:color w:val="041e42"/>
                <w:sz w:val="20"/>
                <w:szCs w:val="20"/>
                <w:rtl w:val="0"/>
              </w:rPr>
              <w:t xml:space="preserve">After sharing: ask the group — what common threads are you noticing? What surprised you about each other's contexts?</w:t>
            </w:r>
            <w:r>
              <w:rPr>
                <w:rtl w:val="0"/>
              </w:rPr>
            </w:r>
          </w:p>
          <w:p w:rsidR="00000000" w:rsidDel="00000000" w:rsidP="00000000" w:rsidRDefault="00000000" w:rsidRPr="00000000" w14:paraId="000000BA">
            <w:pPr>
              <w:spacing w:after="40" w:before="0" w:lineRule="auto"/>
              <w:jc w:val="left"/>
              <w:rPr/>
            </w:pPr>
            <w:r>
              <w:rPr>
                <w:rFonts w:ascii="Lato" w:cs="Lato" w:eastAsia="Lato" w:hAnsi="Lato"/>
                <w:b w:val="0"/>
                <w:bCs w:val="0"/>
                <w:color w:val="97999b"/>
                <w:sz w:val="19"/>
                <w:szCs w:val="19"/>
                <w:rtl w:val="0"/>
              </w:rPr>
              <w:t xml:space="preserve">In person: a whole-group go-around or pair discussion feeding back to the room. Use a whiteboard or sticky notes to capture common threads as they emerge.</w:t>
            </w:r>
            <w:r>
              <w:rPr>
                <w:rtl w:val="0"/>
              </w:rPr>
            </w:r>
          </w:p>
          <w:p w:rsidR="00000000" w:rsidDel="00000000" w:rsidP="00000000" w:rsidRDefault="00000000" w:rsidRPr="00000000" w14:paraId="000000BB">
            <w:pPr>
              <w:spacing w:after="30" w:before="0" w:lineRule="auto"/>
              <w:jc w:val="left"/>
              <w:rPr/>
            </w:pPr>
            <w:r>
              <w:rPr>
                <w:rFonts w:ascii="Lato" w:cs="Lato" w:eastAsia="Lato" w:hAnsi="Lato"/>
                <w:b w:val="0"/>
                <w:bCs w:val="0"/>
                <w:color w:val="97999b"/>
                <w:sz w:val="19"/>
                <w:szCs w:val="19"/>
                <w:rtl w:val="0"/>
              </w:rPr>
              <w:t xml:space="preserve">Online: a round-robin in the main room (2 min each) or breakout pairs for 10 min then whole-group debrief. A shared Google Doc or Jamboard where people add context cards works well as a visual anchor.</w:t>
            </w:r>
            <w:r>
              <w:rPr>
                <w:rtl w:val="0"/>
              </w:rPr>
            </w:r>
          </w:p>
        </w:tc>
      </w:tr>
    </w:tbl>
    <w:p w:rsidR="00000000" w:rsidDel="00000000" w:rsidP="00000000" w:rsidRDefault="00000000" w:rsidRPr="00000000" w14:paraId="000000BC">
      <w:pPr>
        <w:spacing w:after="0" w:before="100" w:lineRule="auto"/>
        <w:jc w:val="left"/>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BD">
            <w:pPr>
              <w:spacing w:after="60" w:before="30" w:lineRule="auto"/>
              <w:jc w:val="left"/>
              <w:rPr/>
            </w:pPr>
            <w:r>
              <w:rPr>
                <w:rFonts w:ascii="Roboto" w:cs="Roboto" w:eastAsia="Roboto" w:hAnsi="Roboto"/>
                <w:b w:val="1"/>
                <w:bCs w:val="1"/>
                <w:color w:val="4797a8"/>
                <w:sz w:val="20"/>
                <w:szCs w:val="20"/>
                <w:rtl w:val="0"/>
              </w:rPr>
              <w:t xml:space="preserve">Activity — working through Section 2, objectives (1:05–1:40)</w:t>
            </w:r>
            <w:r>
              <w:rPr>
                <w:rtl w:val="0"/>
              </w:rPr>
            </w:r>
          </w:p>
          <w:p w:rsidR="00000000" w:rsidDel="00000000" w:rsidP="00000000" w:rsidRDefault="00000000" w:rsidRPr="00000000" w14:paraId="000000BE">
            <w:pPr>
              <w:spacing w:after="80" w:before="30" w:lineRule="auto"/>
              <w:jc w:val="left"/>
              <w:rPr/>
            </w:pPr>
            <w:r>
              <w:rPr>
                <w:rFonts w:ascii="Lato" w:cs="Lato" w:eastAsia="Lato" w:hAnsi="Lato"/>
                <w:b w:val="0"/>
                <w:bCs w:val="0"/>
                <w:color w:val="041e42"/>
                <w:sz w:val="20"/>
                <w:szCs w:val="20"/>
                <w:rtl w:val="0"/>
              </w:rPr>
              <w:t xml:space="preserve">Purpose: to get each participant's objectives clearly stated and to generate initial ideas for opportunities and activities through peer conversation.</w:t>
            </w:r>
            <w:r>
              <w:rPr>
                <w:rtl w:val="0"/>
              </w:rPr>
            </w:r>
          </w:p>
          <w:p w:rsidR="00000000" w:rsidDel="00000000" w:rsidP="00000000" w:rsidRDefault="00000000" w:rsidRPr="00000000" w14:paraId="000000BF">
            <w:pPr>
              <w:spacing w:after="60" w:before="0" w:lineRule="auto"/>
              <w:jc w:val="left"/>
              <w:rPr/>
            </w:pPr>
            <w:r>
              <w:rPr>
                <w:rFonts w:ascii="Lato" w:cs="Lato" w:eastAsia="Lato" w:hAnsi="Lato"/>
                <w:b w:val="0"/>
                <w:bCs w:val="0"/>
                <w:color w:val="041e42"/>
                <w:sz w:val="20"/>
                <w:szCs w:val="20"/>
                <w:rtl w:val="0"/>
              </w:rPr>
              <w:t xml:space="preserve">Step 1 (10 min): Participants individually write the objective statements from their course guide into the planner.</w:t>
            </w:r>
            <w:r>
              <w:rPr>
                <w:rtl w:val="0"/>
              </w:rPr>
            </w:r>
          </w:p>
          <w:p w:rsidR="00000000" w:rsidDel="00000000" w:rsidP="00000000" w:rsidRDefault="00000000" w:rsidRPr="00000000" w14:paraId="000000C0">
            <w:pPr>
              <w:spacing w:after="60" w:before="0" w:lineRule="auto"/>
              <w:jc w:val="left"/>
              <w:rPr/>
            </w:pPr>
            <w:r>
              <w:rPr>
                <w:rFonts w:ascii="Lato" w:cs="Lato" w:eastAsia="Lato" w:hAnsi="Lato"/>
                <w:b w:val="0"/>
                <w:bCs w:val="0"/>
                <w:color w:val="041e42"/>
                <w:sz w:val="20"/>
                <w:szCs w:val="20"/>
                <w:rtl w:val="0"/>
              </w:rPr>
              <w:t xml:space="preserve">Step 2 (20 min): In pairs or small groups — each person shares their objectives. The group brainstorms opportunities and activity ideas for each one. The person whose objectives they are discussing writes ideas into their planner.</w:t>
            </w:r>
            <w:r>
              <w:rPr>
                <w:rtl w:val="0"/>
              </w:rPr>
            </w:r>
          </w:p>
          <w:p w:rsidR="00000000" w:rsidDel="00000000" w:rsidP="00000000" w:rsidRDefault="00000000" w:rsidRPr="00000000" w14:paraId="000000C1">
            <w:pPr>
              <w:spacing w:after="60" w:before="0" w:lineRule="auto"/>
              <w:jc w:val="left"/>
              <w:rPr/>
            </w:pPr>
            <w:r>
              <w:rPr>
                <w:rFonts w:ascii="Lato" w:cs="Lato" w:eastAsia="Lato" w:hAnsi="Lato"/>
                <w:b w:val="0"/>
                <w:bCs w:val="0"/>
                <w:color w:val="041e42"/>
                <w:sz w:val="20"/>
                <w:szCs w:val="20"/>
                <w:rtl w:val="0"/>
              </w:rPr>
              <w:t xml:space="preserve">Suggested prompt for the group: Given this objective and this context, what activities would you design? Who in the community could contribute? What would tell you that a learner is making progress?</w:t>
            </w:r>
            <w:r>
              <w:rPr>
                <w:rtl w:val="0"/>
              </w:rPr>
            </w:r>
          </w:p>
          <w:p w:rsidR="00000000" w:rsidDel="00000000" w:rsidP="00000000" w:rsidRDefault="00000000" w:rsidRPr="00000000" w14:paraId="000000C2">
            <w:pPr>
              <w:spacing w:after="80" w:before="0" w:lineRule="auto"/>
              <w:jc w:val="left"/>
              <w:rPr/>
            </w:pPr>
            <w:r>
              <w:rPr>
                <w:rFonts w:ascii="Lato" w:cs="Lato" w:eastAsia="Lato" w:hAnsi="Lato"/>
                <w:b w:val="0"/>
                <w:bCs w:val="0"/>
                <w:color w:val="041e42"/>
                <w:sz w:val="20"/>
                <w:szCs w:val="20"/>
                <w:rtl w:val="0"/>
              </w:rPr>
              <w:t xml:space="preserve">Step 3 (10 min): Pairs share back the most interesting or unexpected idea they generated. Facilitator draws out connections across the group.</w:t>
            </w:r>
            <w:r>
              <w:rPr>
                <w:rtl w:val="0"/>
              </w:rPr>
            </w:r>
          </w:p>
          <w:p w:rsidR="00000000" w:rsidDel="00000000" w:rsidP="00000000" w:rsidRDefault="00000000" w:rsidRPr="00000000" w14:paraId="000000C3">
            <w:pPr>
              <w:spacing w:after="40" w:before="0" w:lineRule="auto"/>
              <w:jc w:val="left"/>
              <w:rPr/>
            </w:pPr>
            <w:r>
              <w:rPr>
                <w:rFonts w:ascii="Lato" w:cs="Lato" w:eastAsia="Lato" w:hAnsi="Lato"/>
                <w:b w:val="0"/>
                <w:bCs w:val="0"/>
                <w:color w:val="97999b"/>
                <w:sz w:val="19"/>
                <w:szCs w:val="19"/>
                <w:rtl w:val="0"/>
              </w:rPr>
              <w:t xml:space="preserve">In person: pairs or trios work at a table with planners open side by side. Post-it notes to capture activity ideas that can be shared across the room work well for Step 3.</w:t>
            </w:r>
            <w:r>
              <w:rPr>
                <w:rtl w:val="0"/>
              </w:rPr>
            </w:r>
          </w:p>
          <w:p w:rsidR="00000000" w:rsidDel="00000000" w:rsidP="00000000" w:rsidRDefault="00000000" w:rsidRPr="00000000" w14:paraId="000000C4">
            <w:pPr>
              <w:spacing w:after="30" w:before="0" w:lineRule="auto"/>
              <w:jc w:val="left"/>
              <w:rPr/>
            </w:pPr>
            <w:r>
              <w:rPr>
                <w:rFonts w:ascii="Lato" w:cs="Lato" w:eastAsia="Lato" w:hAnsi="Lato"/>
                <w:b w:val="0"/>
                <w:bCs w:val="0"/>
                <w:color w:val="97999b"/>
                <w:sz w:val="19"/>
                <w:szCs w:val="19"/>
                <w:rtl w:val="0"/>
              </w:rPr>
              <w:t xml:space="preserve">Online: use breakout rooms of 2–3 for Steps 1 and 2, with participants sharing their screen showing their planner. Bring everyone back to the main room for Step 3, using a shared slide or doc to capture ideas as they emerge.</w:t>
            </w:r>
            <w:r>
              <w:rPr>
                <w:rtl w:val="0"/>
              </w:rPr>
            </w:r>
          </w:p>
        </w:tc>
      </w:tr>
    </w:tbl>
    <w:p w:rsidR="00000000" w:rsidDel="00000000" w:rsidP="00000000" w:rsidRDefault="00000000" w:rsidRPr="00000000" w14:paraId="000000C5">
      <w:pPr>
        <w:spacing w:after="0" w:before="100" w:lineRule="auto"/>
        <w:jc w:val="left"/>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C6">
            <w:pPr>
              <w:spacing w:after="60" w:before="30" w:lineRule="auto"/>
              <w:jc w:val="left"/>
              <w:rPr/>
            </w:pPr>
            <w:r>
              <w:rPr>
                <w:rFonts w:ascii="Roboto" w:cs="Roboto" w:eastAsia="Roboto" w:hAnsi="Roboto"/>
                <w:b w:val="1"/>
                <w:bCs w:val="1"/>
                <w:color w:val="4797a8"/>
                <w:sz w:val="20"/>
                <w:szCs w:val="20"/>
                <w:rtl w:val="0"/>
              </w:rPr>
              <w:t xml:space="preserve">Closing brief for Independent Work 1 (1:50–2:00)</w:t>
            </w:r>
            <w:r>
              <w:rPr>
                <w:rtl w:val="0"/>
              </w:rPr>
            </w:r>
          </w:p>
          <w:p w:rsidR="00000000" w:rsidDel="00000000" w:rsidP="00000000" w:rsidRDefault="00000000" w:rsidRPr="00000000" w14:paraId="000000C7">
            <w:pPr>
              <w:spacing w:after="60" w:before="30" w:lineRule="auto"/>
              <w:jc w:val="left"/>
              <w:rPr/>
            </w:pPr>
            <w:r>
              <w:rPr>
                <w:rFonts w:ascii="Lato" w:cs="Lato" w:eastAsia="Lato" w:hAnsi="Lato"/>
                <w:b w:val="0"/>
                <w:bCs w:val="0"/>
                <w:color w:val="041e42"/>
                <w:sz w:val="20"/>
                <w:szCs w:val="20"/>
                <w:rtl w:val="0"/>
              </w:rPr>
              <w:t xml:space="preserve">Before closing, be explicit about what participants need to do before Session 2:</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Complete Section 3 of the planner (transformative education principles) — for each principle, generate opportunities and activity ideas for their specific context</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Begin Section 4 (course plan) — plan the first 5 hours/blocks of the course</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As they work on Section 4, they should move freely back into Sections 2 and 3 — ideas will keep developing</w:t>
            </w:r>
            <w:r>
              <w:rPr>
                <w:rtl w:val="0"/>
              </w:rPr>
            </w:r>
          </w:p>
          <w:p w:rsidR="00000000" w:rsidDel="00000000" w:rsidP="00000000" w:rsidRDefault="00000000" w:rsidRPr="00000000" w14:paraId="000000CB">
            <w:pPr>
              <w:spacing w:after="0" w:before="60" w:lineRule="auto"/>
              <w:jc w:val="left"/>
              <w:rPr/>
            </w:pPr>
            <w:r>
              <w:rPr>
                <w:rtl w:val="0"/>
              </w:rPr>
            </w:r>
          </w:p>
          <w:p w:rsidR="00000000" w:rsidDel="00000000" w:rsidP="00000000" w:rsidRDefault="00000000" w:rsidRPr="00000000" w14:paraId="000000CC">
            <w:pPr>
              <w:spacing w:after="30" w:before="0" w:lineRule="auto"/>
              <w:jc w:val="left"/>
              <w:rPr/>
            </w:pPr>
            <w:r>
              <w:rPr>
                <w:rFonts w:ascii="Lato" w:cs="Lato" w:eastAsia="Lato" w:hAnsi="Lato"/>
                <w:b w:val="0"/>
                <w:bCs w:val="0"/>
                <w:color w:val="041e42"/>
                <w:sz w:val="20"/>
                <w:szCs w:val="20"/>
                <w:rtl w:val="0"/>
              </w:rPr>
              <w:t xml:space="preserve">Remind participants that 'the first 5 hours' means the first 5 hours of learning for their students — not 5 hours of planning time.</w:t>
            </w:r>
            <w:r>
              <w:rPr>
                <w:rtl w:val="0"/>
              </w:rPr>
            </w:r>
          </w:p>
        </w:tc>
      </w:tr>
    </w:tbl>
    <w:p w:rsidR="00000000" w:rsidDel="00000000" w:rsidP="00000000" w:rsidRDefault="00000000" w:rsidRPr="00000000" w14:paraId="000000CD">
      <w:pPr>
        <w:spacing w:after="60" w:before="60" w:lineRule="auto"/>
        <w:jc w:val="left"/>
        <w:rPr/>
      </w:pPr>
      <w:r>
        <w:br w:type="page"/>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0CE">
            <w:pPr>
              <w:spacing w:after="0" w:before="0" w:lineRule="auto"/>
              <w:jc w:val="left"/>
              <w:rPr/>
            </w:pPr>
            <w:r>
              <w:rPr>
                <w:rFonts w:ascii="Roboto" w:cs="Roboto" w:eastAsia="Roboto" w:hAnsi="Roboto"/>
                <w:b w:val="1"/>
                <w:bCs w:val="1"/>
                <w:color w:val="ffffff"/>
                <w:sz w:val="26"/>
                <w:szCs w:val="26"/>
                <w:rtl w:val="0"/>
              </w:rPr>
              <w:t xml:space="preserve">Independent Work 1</w:t>
            </w:r>
            <w:r>
              <w:rPr>
                <w:rFonts w:ascii="Lato" w:cs="Lato" w:eastAsia="Lato" w:hAnsi="Lato"/>
                <w:b w:val="0"/>
                <w:bCs w:val="0"/>
                <w:color w:val="d8e8f0"/>
                <w:sz w:val="20"/>
                <w:szCs w:val="20"/>
                <w:rtl w:val="0"/>
              </w:rPr>
              <w:t xml:space="preserve">  ·  Independent  ·  ~2 hours</w:t>
            </w:r>
            <w:r>
              <w:rPr>
                <w:rtl w:val="0"/>
              </w:rPr>
            </w:r>
          </w:p>
        </w:tc>
      </w:tr>
    </w:tbl>
    <w:p w:rsidR="00000000" w:rsidDel="00000000" w:rsidP="00000000" w:rsidRDefault="00000000" w:rsidRPr="00000000" w14:paraId="000000CF">
      <w:pPr>
        <w:spacing w:after="0" w:before="100" w:lineRule="auto"/>
        <w:jc w:val="left"/>
        <w:rPr/>
      </w:pP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D0">
            <w:pPr>
              <w:spacing w:after="30" w:before="30" w:lineRule="auto"/>
              <w:jc w:val="left"/>
              <w:rPr/>
            </w:pPr>
            <w:r>
              <w:rPr>
                <w:rFonts w:ascii="Lato" w:cs="Lato" w:eastAsia="Lato" w:hAnsi="Lato"/>
                <w:b w:val="0"/>
                <w:bCs w:val="0"/>
                <w:color w:val="041e42"/>
                <w:sz w:val="20"/>
                <w:szCs w:val="20"/>
                <w:rtl w:val="0"/>
              </w:rPr>
              <w:t xml:space="preserve">Participants complete Section 3 (principles) and plan the first 5 hours of their course in Section 4, moving freely between sections as ideas develop.</w:t>
            </w:r>
            <w:r>
              <w:rPr>
                <w:rtl w:val="0"/>
              </w:rPr>
            </w:r>
          </w:p>
        </w:tc>
      </w:tr>
    </w:tbl>
    <w:p w:rsidR="00000000" w:rsidDel="00000000" w:rsidP="00000000" w:rsidRDefault="00000000" w:rsidRPr="00000000" w14:paraId="000000D1">
      <w:pPr>
        <w:spacing w:after="0" w:before="120" w:lineRule="auto"/>
        <w:jc w:val="left"/>
        <w:rPr/>
      </w:pPr>
      <w:r>
        <w:rPr>
          <w:rtl w:val="0"/>
        </w:rPr>
      </w:r>
    </w:p>
    <w:p w:rsidR="00000000" w:rsidDel="00000000" w:rsidP="00000000" w:rsidRDefault="00000000" w:rsidRPr="00000000" w14:paraId="000000D2">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What participants are working on</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Section 3: Transformative education principles — for each of the nine principles, generate opportunities and activity ideas for their context</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Section 4: Course plan — plan the first 5 blocks/hours, including focus and activities for facilitated sessions and independent learning tasks</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Returning to Section 2 as needed — updating opportunities and activity ideas as new thoughts emerge</w:t>
      </w:r>
      <w:r>
        <w:rPr>
          <w:rtl w:val="0"/>
        </w:rPr>
      </w:r>
    </w:p>
    <w:p w:rsidR="00000000" w:rsidDel="00000000" w:rsidP="00000000" w:rsidRDefault="00000000" w:rsidRPr="00000000" w14:paraId="000000D6">
      <w:pPr>
        <w:spacing w:after="0" w:before="80" w:lineRule="auto"/>
        <w:jc w:val="left"/>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D7">
            <w:pPr>
              <w:spacing w:after="50" w:before="30" w:lineRule="auto"/>
              <w:jc w:val="left"/>
              <w:rPr/>
            </w:pPr>
            <w:r>
              <w:rPr>
                <w:rFonts w:ascii="Roboto" w:cs="Roboto" w:eastAsia="Roboto" w:hAnsi="Roboto"/>
                <w:b w:val="1"/>
                <w:bCs w:val="1"/>
                <w:color w:val="ef9600"/>
                <w:sz w:val="20"/>
                <w:szCs w:val="20"/>
                <w:rtl w:val="0"/>
              </w:rPr>
              <w:t xml:space="preserve">Trainer note — supporting independent work</w:t>
            </w:r>
            <w:r>
              <w:rPr>
                <w:rtl w:val="0"/>
              </w:rPr>
            </w:r>
          </w:p>
          <w:p w:rsidR="00000000" w:rsidDel="00000000" w:rsidP="00000000" w:rsidRDefault="00000000" w:rsidRPr="00000000" w14:paraId="000000D8">
            <w:pPr>
              <w:spacing w:after="30" w:before="0" w:lineRule="auto"/>
              <w:jc w:val="left"/>
              <w:rPr/>
            </w:pPr>
            <w:r>
              <w:rPr>
                <w:rFonts w:ascii="Lato" w:cs="Lato" w:eastAsia="Lato" w:hAnsi="Lato"/>
                <w:b w:val="0"/>
                <w:bCs w:val="0"/>
                <w:color w:val="041e42"/>
                <w:sz w:val="20"/>
                <w:szCs w:val="20"/>
                <w:rtl w:val="0"/>
              </w:rPr>
              <w:t xml:space="preserve">If participants are working asynchronously across different time zones or schedules, make it easy for them to ask questions in between sessions (e.g. a shared chat channel). Some may struggle with Section 3 — encourage them to treat it as a brainstorm, not a final answer. There are no wrong answers at this stage. The goal is to get ideas on the page before Session 2.</w:t>
            </w:r>
            <w:r>
              <w:rPr>
                <w:rtl w:val="0"/>
              </w:rPr>
            </w:r>
          </w:p>
        </w:tc>
      </w:tr>
    </w:tbl>
    <w:p w:rsidR="00000000" w:rsidDel="00000000" w:rsidP="00000000" w:rsidRDefault="00000000" w:rsidRPr="00000000" w14:paraId="000000D9">
      <w:pPr>
        <w:spacing w:after="60" w:before="60" w:lineRule="auto"/>
        <w:jc w:val="left"/>
        <w:rPr/>
      </w:pPr>
      <w:r>
        <w:br w:type="page"/>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0DA">
            <w:pPr>
              <w:spacing w:after="0" w:before="0" w:lineRule="auto"/>
              <w:jc w:val="left"/>
              <w:rPr/>
            </w:pPr>
            <w:r>
              <w:rPr>
                <w:rFonts w:ascii="Roboto" w:cs="Roboto" w:eastAsia="Roboto" w:hAnsi="Roboto"/>
                <w:b w:val="1"/>
                <w:bCs w:val="1"/>
                <w:color w:val="ffffff"/>
                <w:sz w:val="26"/>
                <w:szCs w:val="26"/>
                <w:rtl w:val="0"/>
              </w:rPr>
              <w:t xml:space="preserve">Session 2</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0DB">
      <w:pPr>
        <w:spacing w:after="0" w:before="100" w:lineRule="auto"/>
        <w:jc w:val="left"/>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DC">
            <w:pPr>
              <w:spacing w:after="30" w:before="30" w:lineRule="auto"/>
              <w:jc w:val="left"/>
              <w:rPr/>
            </w:pPr>
            <w:r>
              <w:rPr>
                <w:rFonts w:ascii="Lato" w:cs="Lato" w:eastAsia="Lato" w:hAnsi="Lato"/>
                <w:b w:val="0"/>
                <w:bCs w:val="0"/>
                <w:color w:val="041e42"/>
                <w:sz w:val="20"/>
                <w:szCs w:val="20"/>
                <w:rtl w:val="0"/>
              </w:rPr>
              <w:t xml:space="preserve">By the end of Session 2, participants have shared their principle-led ideas, received structured peer feedback on their first 5 hours of planning, and made revisions. They leave with a stronger plan and a clear brief for completing hours 6–10.</w:t>
            </w:r>
            <w:r>
              <w:rPr>
                <w:rtl w:val="0"/>
              </w:rPr>
            </w:r>
          </w:p>
        </w:tc>
      </w:tr>
    </w:tbl>
    <w:p w:rsidR="00000000" w:rsidDel="00000000" w:rsidP="00000000" w:rsidRDefault="00000000" w:rsidRPr="00000000" w14:paraId="000000DD">
      <w:pPr>
        <w:spacing w:after="0" w:before="120" w:lineRule="auto"/>
        <w:jc w:val="left"/>
        <w:rPr/>
      </w:pPr>
      <w:r>
        <w:rPr>
          <w:rtl w:val="0"/>
        </w:rPr>
      </w:r>
    </w:p>
    <w:p w:rsidR="00000000" w:rsidDel="00000000" w:rsidP="00000000" w:rsidRDefault="00000000" w:rsidRPr="00000000" w14:paraId="000000DE">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Suggested agenda</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DF">
            <w:pPr>
              <w:spacing w:after="0" w:before="0" w:lineRule="auto"/>
              <w:jc w:val="left"/>
              <w:rPr/>
            </w:pPr>
            <w:r>
              <w:rPr>
                <w:rFonts w:ascii="Roboto" w:cs="Roboto" w:eastAsia="Roboto" w:hAnsi="Roboto"/>
                <w:b w:val="1"/>
                <w:bCs w:val="1"/>
                <w:color w:val="ffffff"/>
                <w:sz w:val="19"/>
                <w:szCs w:val="19"/>
                <w:rtl w:val="0"/>
              </w:rPr>
              <w:t xml:space="preserve">Time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E0">
            <w:pPr>
              <w:spacing w:after="0" w:before="0" w:lineRule="auto"/>
              <w:jc w:val="left"/>
              <w:rPr/>
            </w:pPr>
            <w:r>
              <w:rPr>
                <w:rFonts w:ascii="Roboto" w:cs="Roboto" w:eastAsia="Roboto" w:hAnsi="Roboto"/>
                <w:b w:val="1"/>
                <w:bCs w:val="1"/>
                <w:color w:val="ffffff"/>
                <w:sz w:val="19"/>
                <w:szCs w:val="19"/>
                <w:rtl w:val="0"/>
              </w:rPr>
              <w:t xml:space="preserve">Activity</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E1">
            <w:pPr>
              <w:spacing w:after="0" w:before="0" w:lineRule="auto"/>
              <w:jc w:val="left"/>
              <w:rPr/>
            </w:pPr>
            <w:r>
              <w:rPr>
                <w:rFonts w:ascii="Roboto" w:cs="Roboto" w:eastAsia="Roboto" w:hAnsi="Roboto"/>
                <w:b w:val="1"/>
                <w:bCs w:val="1"/>
                <w:color w:val="004976"/>
                <w:sz w:val="20"/>
                <w:szCs w:val="20"/>
                <w:rtl w:val="0"/>
              </w:rPr>
              <w:t xml:space="preserve">0:00–0:10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E2">
            <w:pPr>
              <w:spacing w:after="0" w:before="0" w:lineRule="auto"/>
              <w:jc w:val="left"/>
              <w:rPr/>
            </w:pPr>
            <w:r>
              <w:rPr>
                <w:rFonts w:ascii="Lato" w:cs="Lato" w:eastAsia="Lato" w:hAnsi="Lato"/>
                <w:b w:val="0"/>
                <w:bCs w:val="0"/>
                <w:color w:val="041e42"/>
                <w:sz w:val="21"/>
                <w:szCs w:val="21"/>
                <w:rtl w:val="0"/>
              </w:rPr>
              <w:t xml:space="preserve">Check-in: how did the independent work go? Any common sticking points?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E3">
            <w:pPr>
              <w:spacing w:after="0" w:before="0" w:lineRule="auto"/>
              <w:jc w:val="left"/>
              <w:rPr/>
            </w:pPr>
            <w:r>
              <w:rPr>
                <w:rFonts w:ascii="Roboto" w:cs="Roboto" w:eastAsia="Roboto" w:hAnsi="Roboto"/>
                <w:b w:val="1"/>
                <w:bCs w:val="1"/>
                <w:color w:val="004976"/>
                <w:sz w:val="20"/>
                <w:szCs w:val="20"/>
                <w:rtl w:val="0"/>
              </w:rPr>
              <w:t xml:space="preserve">0:10–0:35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E4">
            <w:pPr>
              <w:spacing w:after="0" w:before="0" w:lineRule="auto"/>
              <w:jc w:val="left"/>
              <w:rPr/>
            </w:pPr>
            <w:r>
              <w:rPr>
                <w:rFonts w:ascii="Lato" w:cs="Lato" w:eastAsia="Lato" w:hAnsi="Lato"/>
                <w:b w:val="0"/>
                <w:bCs w:val="0"/>
                <w:color w:val="041e42"/>
                <w:sz w:val="21"/>
                <w:szCs w:val="21"/>
                <w:rtl w:val="0"/>
              </w:rPr>
              <w:t xml:space="preserve">Share-out from Section 3 (principles). Pairs or small groups: share the most interesting or challenging principle to apply in your context. What ideas did it generate?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E5">
            <w:pPr>
              <w:spacing w:after="0" w:before="0" w:lineRule="auto"/>
              <w:jc w:val="left"/>
              <w:rPr/>
            </w:pPr>
            <w:r>
              <w:rPr>
                <w:rFonts w:ascii="Roboto" w:cs="Roboto" w:eastAsia="Roboto" w:hAnsi="Roboto"/>
                <w:b w:val="1"/>
                <w:bCs w:val="1"/>
                <w:color w:val="004976"/>
                <w:sz w:val="20"/>
                <w:szCs w:val="20"/>
                <w:rtl w:val="0"/>
              </w:rPr>
              <w:t xml:space="preserve">0:35–1:20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E6">
            <w:pPr>
              <w:spacing w:after="0" w:before="0" w:lineRule="auto"/>
              <w:jc w:val="left"/>
              <w:rPr/>
            </w:pPr>
            <w:r>
              <w:rPr>
                <w:rFonts w:ascii="Lato" w:cs="Lato" w:eastAsia="Lato" w:hAnsi="Lato"/>
                <w:b w:val="0"/>
                <w:bCs w:val="0"/>
                <w:color w:val="041e42"/>
                <w:sz w:val="21"/>
                <w:szCs w:val="21"/>
                <w:rtl w:val="0"/>
              </w:rPr>
              <w:t xml:space="preserve">Peer feedback protocol — first 5 hours of planning (see detailed guidance below).</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E7">
            <w:pPr>
              <w:spacing w:after="0" w:before="0" w:lineRule="auto"/>
              <w:jc w:val="left"/>
              <w:rPr/>
            </w:pPr>
            <w:r>
              <w:rPr>
                <w:rFonts w:ascii="Roboto" w:cs="Roboto" w:eastAsia="Roboto" w:hAnsi="Roboto"/>
                <w:b w:val="1"/>
                <w:bCs w:val="1"/>
                <w:color w:val="004976"/>
                <w:sz w:val="20"/>
                <w:szCs w:val="20"/>
                <w:rtl w:val="0"/>
              </w:rPr>
              <w:t xml:space="preserve">1:20–1:40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E8">
            <w:pPr>
              <w:spacing w:after="0" w:before="0" w:lineRule="auto"/>
              <w:jc w:val="left"/>
              <w:rPr/>
            </w:pPr>
            <w:r>
              <w:rPr>
                <w:rFonts w:ascii="Lato" w:cs="Lato" w:eastAsia="Lato" w:hAnsi="Lato"/>
                <w:b w:val="0"/>
                <w:bCs w:val="0"/>
                <w:color w:val="041e42"/>
                <w:sz w:val="21"/>
                <w:szCs w:val="21"/>
                <w:rtl w:val="0"/>
              </w:rPr>
              <w:t xml:space="preserve">Revision time: participants update their plans based on feedback received.</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0E9">
            <w:pPr>
              <w:spacing w:after="0" w:before="0" w:lineRule="auto"/>
              <w:jc w:val="left"/>
              <w:rPr/>
            </w:pPr>
            <w:r>
              <w:rPr>
                <w:rFonts w:ascii="Roboto" w:cs="Roboto" w:eastAsia="Roboto" w:hAnsi="Roboto"/>
                <w:b w:val="1"/>
                <w:bCs w:val="1"/>
                <w:color w:val="004976"/>
                <w:sz w:val="20"/>
                <w:szCs w:val="20"/>
                <w:rtl w:val="0"/>
              </w:rPr>
              <w:t xml:space="preserve">1:40–2:00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0EA">
            <w:pPr>
              <w:spacing w:after="0" w:before="0" w:lineRule="auto"/>
              <w:jc w:val="left"/>
              <w:rPr/>
            </w:pPr>
            <w:r>
              <w:rPr>
                <w:rFonts w:ascii="Lato" w:cs="Lato" w:eastAsia="Lato" w:hAnsi="Lato"/>
                <w:b w:val="0"/>
                <w:bCs w:val="0"/>
                <w:color w:val="041e42"/>
                <w:sz w:val="21"/>
                <w:szCs w:val="21"/>
                <w:rtl w:val="0"/>
              </w:rPr>
              <w:t xml:space="preserve">Brief for Independent Work 2. Whole group: any common gaps or questions before people complete hours 6–10?</w:t>
            </w:r>
            <w:r>
              <w:rPr>
                <w:rtl w:val="0"/>
              </w:rPr>
            </w:r>
          </w:p>
        </w:tc>
      </w:tr>
    </w:tbl>
    <w:p w:rsidR="00000000" w:rsidDel="00000000" w:rsidP="00000000" w:rsidRDefault="00000000" w:rsidRPr="00000000" w14:paraId="000000EB">
      <w:pPr>
        <w:spacing w:after="0" w:before="120" w:lineRule="auto"/>
        <w:jc w:val="left"/>
        <w:rPr/>
      </w:pPr>
      <w:r>
        <w:rPr>
          <w:rtl w:val="0"/>
        </w:rPr>
      </w:r>
    </w:p>
    <w:p w:rsidR="00000000" w:rsidDel="00000000" w:rsidP="00000000" w:rsidRDefault="00000000" w:rsidRPr="00000000" w14:paraId="000000EC">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Peer feedback protocol — first 5 hours</w:t>
      </w:r>
      <w:r>
        <w:rPr>
          <w:rtl w:val="0"/>
        </w:rPr>
      </w:r>
    </w:p>
    <w:p w:rsidR="00000000" w:rsidDel="00000000" w:rsidP="00000000" w:rsidRDefault="00000000" w:rsidRPr="00000000" w14:paraId="000000ED">
      <w:pPr>
        <w:spacing w:after="80" w:before="40" w:lineRule="auto"/>
        <w:jc w:val="left"/>
        <w:rPr/>
      </w:pPr>
      <w:r>
        <w:rPr>
          <w:rFonts w:ascii="Lato" w:cs="Lato" w:eastAsia="Lato" w:hAnsi="Lato"/>
          <w:b w:val="0"/>
          <w:bCs w:val="0"/>
          <w:color w:val="041e42"/>
          <w:sz w:val="21"/>
          <w:szCs w:val="21"/>
          <w:rtl w:val="0"/>
        </w:rPr>
        <w:t xml:space="preserve">Use the following structured protocol for the peer feedback activity. Allow approximately 40–45 minutes in total.</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EE">
            <w:pPr>
              <w:spacing w:after="50" w:before="30" w:lineRule="auto"/>
              <w:jc w:val="left"/>
              <w:rPr/>
            </w:pPr>
            <w:r>
              <w:rPr>
                <w:rFonts w:ascii="Roboto" w:cs="Roboto" w:eastAsia="Roboto" w:hAnsi="Roboto"/>
                <w:b w:val="1"/>
                <w:bCs w:val="1"/>
                <w:color w:val="ef9600"/>
                <w:sz w:val="20"/>
                <w:szCs w:val="20"/>
                <w:rtl w:val="0"/>
              </w:rPr>
              <w:t xml:space="preserve">Trainer note — grouping options</w:t>
            </w:r>
            <w:r>
              <w:rPr>
                <w:rtl w:val="0"/>
              </w:rPr>
            </w:r>
          </w:p>
          <w:p w:rsidR="00000000" w:rsidDel="00000000" w:rsidP="00000000" w:rsidRDefault="00000000" w:rsidRPr="00000000" w14:paraId="000000EF">
            <w:pPr>
              <w:spacing w:after="30" w:before="0" w:lineRule="auto"/>
              <w:jc w:val="left"/>
              <w:rPr/>
            </w:pPr>
            <w:r>
              <w:rPr>
                <w:rFonts w:ascii="Lato" w:cs="Lato" w:eastAsia="Lato" w:hAnsi="Lato"/>
                <w:b w:val="0"/>
                <w:bCs w:val="0"/>
                <w:color w:val="041e42"/>
                <w:sz w:val="20"/>
                <w:szCs w:val="20"/>
                <w:rtl w:val="0"/>
              </w:rPr>
              <w:t xml:space="preserve">Choose your grouping based on group size and available time. Pairs: each person presents once, ~20 min per person — best for smaller groups or tight time. Groups of 3: each person presents in turn, ~15 min per person — works well for groups of 6–12. Whole group: one or two volunteers share with the whole group responding — only suitable for groups of 4 or fewer, or as a demonstration. Avoid groups larger than 3 for this protocol.</w:t>
            </w:r>
            <w:r>
              <w:rPr>
                <w:rtl w:val="0"/>
              </w:rPr>
            </w:r>
          </w:p>
        </w:tc>
      </w:tr>
    </w:tbl>
    <w:p w:rsidR="00000000" w:rsidDel="00000000" w:rsidP="00000000" w:rsidRDefault="00000000" w:rsidRPr="00000000" w14:paraId="000000F0">
      <w:pPr>
        <w:spacing w:after="0" w:before="80" w:lineRule="auto"/>
        <w:jc w:val="left"/>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F1">
            <w:pPr>
              <w:spacing w:after="50" w:before="30" w:lineRule="auto"/>
              <w:jc w:val="left"/>
              <w:rPr/>
            </w:pPr>
            <w:r>
              <w:rPr>
                <w:rFonts w:ascii="Roboto" w:cs="Roboto" w:eastAsia="Roboto" w:hAnsi="Roboto"/>
                <w:b w:val="1"/>
                <w:bCs w:val="1"/>
                <w:color w:val="ef9600"/>
                <w:sz w:val="20"/>
                <w:szCs w:val="20"/>
                <w:rtl w:val="0"/>
              </w:rPr>
              <w:t xml:space="preserve">Trainer note — in-person vs online</w:t>
            </w:r>
            <w:r>
              <w:rPr>
                <w:rtl w:val="0"/>
              </w:rPr>
            </w:r>
          </w:p>
          <w:p w:rsidR="00000000" w:rsidDel="00000000" w:rsidP="00000000" w:rsidRDefault="00000000" w:rsidRPr="00000000" w14:paraId="000000F2">
            <w:pPr>
              <w:spacing w:after="30" w:before="0" w:lineRule="auto"/>
              <w:jc w:val="left"/>
              <w:rPr/>
            </w:pPr>
            <w:r>
              <w:rPr>
                <w:rFonts w:ascii="Lato" w:cs="Lato" w:eastAsia="Lato" w:hAnsi="Lato"/>
                <w:b w:val="0"/>
                <w:bCs w:val="0"/>
                <w:color w:val="041e42"/>
                <w:sz w:val="20"/>
                <w:szCs w:val="20"/>
                <w:rtl w:val="0"/>
              </w:rPr>
              <w:t xml:space="preserve">In person: use separate breakout spaces so pairs or groups cannot overhear each other. Give each group a printed copy of the protocol or write the steps on a board. Use a visible shared timer. Online (Zoom / Google Meet): set up breakout rooms before the session. Share the protocol in the chat before sending people to rooms. Set a timer and send a 5-minute warning message to breakout rooms before calling everyone back. Ask someone in each room to share one piece of warm and one piece of cool feedback in the debrief.</w:t>
            </w:r>
            <w:r>
              <w:rPr>
                <w:rtl w:val="0"/>
              </w:rPr>
            </w:r>
          </w:p>
        </w:tc>
      </w:tr>
    </w:tbl>
    <w:p w:rsidR="00000000" w:rsidDel="00000000" w:rsidP="00000000" w:rsidRDefault="00000000" w:rsidRPr="00000000" w14:paraId="000000F3">
      <w:pPr>
        <w:spacing w:after="0" w:before="100" w:lineRule="auto"/>
        <w:jc w:val="left"/>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F4">
            <w:pPr>
              <w:spacing w:after="0" w:before="0" w:lineRule="auto"/>
              <w:jc w:val="center"/>
              <w:rPr/>
            </w:pPr>
            <w:r>
              <w:rPr>
                <w:rFonts w:ascii="Roboto" w:cs="Roboto" w:eastAsia="Roboto" w:hAnsi="Roboto"/>
                <w:b w:val="1"/>
                <w:bCs w:val="1"/>
                <w:color w:val="ffffff"/>
                <w:sz w:val="24"/>
                <w:szCs w:val="24"/>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F5">
            <w:pPr>
              <w:spacing w:after="30" w:before="20" w:lineRule="auto"/>
              <w:jc w:val="left"/>
              <w:rPr/>
            </w:pPr>
            <w:r>
              <w:rPr>
                <w:rFonts w:ascii="Roboto" w:cs="Roboto" w:eastAsia="Roboto" w:hAnsi="Roboto"/>
                <w:b w:val="1"/>
                <w:bCs w:val="1"/>
                <w:color w:val="004976"/>
                <w:sz w:val="20"/>
                <w:szCs w:val="20"/>
                <w:rtl w:val="0"/>
              </w:rPr>
              <w:t xml:space="preserve">Presenter shares (5 min)</w:t>
            </w:r>
            <w:r>
              <w:rPr>
                <w:rtl w:val="0"/>
              </w:rPr>
            </w:r>
          </w:p>
          <w:p w:rsidR="00000000" w:rsidDel="00000000" w:rsidP="00000000" w:rsidRDefault="00000000" w:rsidRPr="00000000" w14:paraId="000000F6">
            <w:pPr>
              <w:spacing w:after="20" w:before="0" w:lineRule="auto"/>
              <w:jc w:val="left"/>
              <w:rPr/>
            </w:pPr>
            <w:r>
              <w:rPr>
                <w:rFonts w:ascii="Lato" w:cs="Lato" w:eastAsia="Lato" w:hAnsi="Lato"/>
                <w:b w:val="0"/>
                <w:bCs w:val="0"/>
                <w:color w:val="041e42"/>
                <w:sz w:val="20"/>
                <w:szCs w:val="20"/>
                <w:rtl w:val="0"/>
              </w:rPr>
              <w:t xml:space="preserve">The presenter walks through their first 5 hours of planning — what they have planned for each block, and how it connects to the course objectives. No interruptions at this stage. Listeners take notes.</w:t>
            </w:r>
            <w:r>
              <w:rPr>
                <w:rtl w:val="0"/>
              </w:rPr>
            </w:r>
          </w:p>
        </w:tc>
      </w:tr>
    </w:tbl>
    <w:p w:rsidR="00000000" w:rsidDel="00000000" w:rsidP="00000000" w:rsidRDefault="00000000" w:rsidRPr="00000000" w14:paraId="000000F7">
      <w:pPr>
        <w:spacing w:after="0" w:before="60" w:lineRule="auto"/>
        <w:jc w:val="left"/>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F8">
            <w:pPr>
              <w:spacing w:after="0" w:before="0" w:lineRule="auto"/>
              <w:jc w:val="center"/>
              <w:rPr/>
            </w:pPr>
            <w:r>
              <w:rPr>
                <w:rFonts w:ascii="Roboto" w:cs="Roboto" w:eastAsia="Roboto" w:hAnsi="Roboto"/>
                <w:b w:val="1"/>
                <w:bCs w:val="1"/>
                <w:color w:val="ffffff"/>
                <w:sz w:val="24"/>
                <w:szCs w:val="24"/>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F9">
            <w:pPr>
              <w:spacing w:after="30" w:before="20" w:lineRule="auto"/>
              <w:jc w:val="left"/>
              <w:rPr/>
            </w:pPr>
            <w:r>
              <w:rPr>
                <w:rFonts w:ascii="Roboto" w:cs="Roboto" w:eastAsia="Roboto" w:hAnsi="Roboto"/>
                <w:b w:val="1"/>
                <w:bCs w:val="1"/>
                <w:color w:val="004976"/>
                <w:sz w:val="20"/>
                <w:szCs w:val="20"/>
                <w:rtl w:val="0"/>
              </w:rPr>
              <w:t xml:space="preserve">Clarifying questions (3 min)</w:t>
            </w:r>
            <w:r>
              <w:rPr>
                <w:rtl w:val="0"/>
              </w:rPr>
            </w:r>
          </w:p>
          <w:p w:rsidR="00000000" w:rsidDel="00000000" w:rsidP="00000000" w:rsidRDefault="00000000" w:rsidRPr="00000000" w14:paraId="000000FA">
            <w:pPr>
              <w:spacing w:after="20" w:before="0" w:lineRule="auto"/>
              <w:jc w:val="left"/>
              <w:rPr/>
            </w:pPr>
            <w:r>
              <w:rPr>
                <w:rFonts w:ascii="Lato" w:cs="Lato" w:eastAsia="Lato" w:hAnsi="Lato"/>
                <w:b w:val="0"/>
                <w:bCs w:val="0"/>
                <w:color w:val="041e42"/>
                <w:sz w:val="20"/>
                <w:szCs w:val="20"/>
                <w:rtl w:val="0"/>
              </w:rPr>
              <w:t xml:space="preserve">Listeners ask questions to understand the plan better. These are genuine questions only — not suggestions or feedback yet. E.g. 'I wasn't sure how you envisioned the community interview working — can you say more?'</w:t>
            </w:r>
            <w:r>
              <w:rPr>
                <w:rtl w:val="0"/>
              </w:rPr>
            </w:r>
          </w:p>
        </w:tc>
      </w:tr>
    </w:tbl>
    <w:p w:rsidR="00000000" w:rsidDel="00000000" w:rsidP="00000000" w:rsidRDefault="00000000" w:rsidRPr="00000000" w14:paraId="000000FB">
      <w:pPr>
        <w:spacing w:after="0" w:before="60" w:lineRule="auto"/>
        <w:jc w:val="left"/>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FC">
            <w:pPr>
              <w:spacing w:after="0" w:before="0" w:lineRule="auto"/>
              <w:jc w:val="center"/>
              <w:rPr/>
            </w:pPr>
            <w:r>
              <w:rPr>
                <w:rFonts w:ascii="Roboto" w:cs="Roboto" w:eastAsia="Roboto" w:hAnsi="Roboto"/>
                <w:b w:val="1"/>
                <w:bCs w:val="1"/>
                <w:color w:val="ffffff"/>
                <w:sz w:val="24"/>
                <w:szCs w:val="24"/>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FD">
            <w:pPr>
              <w:spacing w:after="30" w:before="20" w:lineRule="auto"/>
              <w:jc w:val="left"/>
              <w:rPr/>
            </w:pPr>
            <w:r>
              <w:rPr>
                <w:rFonts w:ascii="Roboto" w:cs="Roboto" w:eastAsia="Roboto" w:hAnsi="Roboto"/>
                <w:b w:val="1"/>
                <w:bCs w:val="1"/>
                <w:color w:val="004976"/>
                <w:sz w:val="20"/>
                <w:szCs w:val="20"/>
                <w:rtl w:val="0"/>
              </w:rPr>
              <w:t xml:space="preserve">Warm feedback (4 min)</w:t>
            </w:r>
            <w:r>
              <w:rPr>
                <w:rtl w:val="0"/>
              </w:rPr>
            </w:r>
          </w:p>
          <w:p w:rsidR="00000000" w:rsidDel="00000000" w:rsidP="00000000" w:rsidRDefault="00000000" w:rsidRPr="00000000" w14:paraId="000000FE">
            <w:pPr>
              <w:spacing w:after="20" w:before="0" w:lineRule="auto"/>
              <w:jc w:val="left"/>
              <w:rPr/>
            </w:pPr>
            <w:r>
              <w:rPr>
                <w:rFonts w:ascii="Lato" w:cs="Lato" w:eastAsia="Lato" w:hAnsi="Lato"/>
                <w:b w:val="0"/>
                <w:bCs w:val="0"/>
                <w:color w:val="041e42"/>
                <w:sz w:val="20"/>
                <w:szCs w:val="20"/>
                <w:rtl w:val="0"/>
              </w:rPr>
              <w:t xml:space="preserve">Listeners share what is strong in the plan — specifically. Reference the course objectives and the transformative education principles. E.g. 'The way you've connected the community mapping to Objective 1 feels really grounded in your context.'</w:t>
            </w:r>
            <w:r>
              <w:rPr>
                <w:rtl w:val="0"/>
              </w:rPr>
            </w:r>
          </w:p>
        </w:tc>
      </w:tr>
    </w:tbl>
    <w:p w:rsidR="00000000" w:rsidDel="00000000" w:rsidP="00000000" w:rsidRDefault="00000000" w:rsidRPr="00000000" w14:paraId="000000FF">
      <w:pPr>
        <w:spacing w:after="0" w:before="60" w:lineRule="auto"/>
        <w:jc w:val="left"/>
        <w:rPr/>
      </w:pP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100">
            <w:pPr>
              <w:spacing w:after="0" w:before="0" w:lineRule="auto"/>
              <w:jc w:val="center"/>
              <w:rPr/>
            </w:pPr>
            <w:r>
              <w:rPr>
                <w:rFonts w:ascii="Roboto" w:cs="Roboto" w:eastAsia="Roboto" w:hAnsi="Roboto"/>
                <w:b w:val="1"/>
                <w:bCs w:val="1"/>
                <w:color w:val="ffffff"/>
                <w:sz w:val="24"/>
                <w:szCs w:val="24"/>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101">
            <w:pPr>
              <w:spacing w:after="30" w:before="20" w:lineRule="auto"/>
              <w:jc w:val="left"/>
              <w:rPr/>
            </w:pPr>
            <w:r>
              <w:rPr>
                <w:rFonts w:ascii="Roboto" w:cs="Roboto" w:eastAsia="Roboto" w:hAnsi="Roboto"/>
                <w:b w:val="1"/>
                <w:bCs w:val="1"/>
                <w:color w:val="004976"/>
                <w:sz w:val="20"/>
                <w:szCs w:val="20"/>
                <w:rtl w:val="0"/>
              </w:rPr>
              <w:t xml:space="preserve">Cool feedback (5 min)</w:t>
            </w:r>
            <w:r>
              <w:rPr>
                <w:rtl w:val="0"/>
              </w:rPr>
            </w:r>
          </w:p>
          <w:p w:rsidR="00000000" w:rsidDel="00000000" w:rsidP="00000000" w:rsidRDefault="00000000" w:rsidRPr="00000000" w14:paraId="00000102">
            <w:pPr>
              <w:spacing w:after="20" w:before="0" w:lineRule="auto"/>
              <w:jc w:val="left"/>
              <w:rPr/>
            </w:pPr>
            <w:r>
              <w:rPr>
                <w:rFonts w:ascii="Lato" w:cs="Lato" w:eastAsia="Lato" w:hAnsi="Lato"/>
                <w:b w:val="0"/>
                <w:bCs w:val="0"/>
                <w:color w:val="041e42"/>
                <w:sz w:val="20"/>
                <w:szCs w:val="20"/>
                <w:rtl w:val="0"/>
              </w:rPr>
              <w:t xml:space="preserve">Listeners share one or two questions or suggestions that might strengthen the plan. Frame as genuine questions or possibilities, not directives. E.g. 'I wonder whether there is an opportunity earlier to bring in a community voice — what do you think?' or 'I wasn't sure whether 5 blocks feels like enough time for learners to develop confidence with the research methods — what's your thinking?'</w:t>
            </w:r>
            <w:r>
              <w:rPr>
                <w:rtl w:val="0"/>
              </w:rPr>
            </w:r>
          </w:p>
        </w:tc>
      </w:tr>
    </w:tbl>
    <w:p w:rsidR="00000000" w:rsidDel="00000000" w:rsidP="00000000" w:rsidRDefault="00000000" w:rsidRPr="00000000" w14:paraId="00000103">
      <w:pPr>
        <w:spacing w:after="0" w:before="60" w:lineRule="auto"/>
        <w:jc w:val="left"/>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104">
            <w:pPr>
              <w:spacing w:after="0" w:before="0" w:lineRule="auto"/>
              <w:jc w:val="center"/>
              <w:rPr/>
            </w:pPr>
            <w:r>
              <w:rPr>
                <w:rFonts w:ascii="Roboto" w:cs="Roboto" w:eastAsia="Roboto" w:hAnsi="Roboto"/>
                <w:b w:val="1"/>
                <w:bCs w:val="1"/>
                <w:color w:val="ffffff"/>
                <w:sz w:val="24"/>
                <w:szCs w:val="24"/>
                <w:rtl w:val="0"/>
              </w:rPr>
              <w:t xml:space="preserve">5</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105">
            <w:pPr>
              <w:spacing w:after="30" w:before="20" w:lineRule="auto"/>
              <w:jc w:val="left"/>
              <w:rPr/>
            </w:pPr>
            <w:r>
              <w:rPr>
                <w:rFonts w:ascii="Roboto" w:cs="Roboto" w:eastAsia="Roboto" w:hAnsi="Roboto"/>
                <w:b w:val="1"/>
                <w:bCs w:val="1"/>
                <w:color w:val="004976"/>
                <w:sz w:val="20"/>
                <w:szCs w:val="20"/>
                <w:rtl w:val="0"/>
              </w:rPr>
              <w:t xml:space="preserve">Presenter reflects (3 min)</w:t>
            </w:r>
            <w:r>
              <w:rPr>
                <w:rtl w:val="0"/>
              </w:rPr>
            </w:r>
          </w:p>
          <w:p w:rsidR="00000000" w:rsidDel="00000000" w:rsidP="00000000" w:rsidRDefault="00000000" w:rsidRPr="00000000" w14:paraId="00000106">
            <w:pPr>
              <w:spacing w:after="20" w:before="0" w:lineRule="auto"/>
              <w:jc w:val="left"/>
              <w:rPr/>
            </w:pPr>
            <w:r>
              <w:rPr>
                <w:rFonts w:ascii="Lato" w:cs="Lato" w:eastAsia="Lato" w:hAnsi="Lato"/>
                <w:b w:val="0"/>
                <w:bCs w:val="0"/>
                <w:color w:val="041e42"/>
                <w:sz w:val="20"/>
                <w:szCs w:val="20"/>
                <w:rtl w:val="0"/>
              </w:rPr>
              <w:t xml:space="preserve">The presenter responds — what resonated? What will they take away? They do not need to justify their decisions, just to note what they will consider.</w:t>
            </w:r>
            <w:r>
              <w:rPr>
                <w:rtl w:val="0"/>
              </w:rPr>
            </w:r>
          </w:p>
        </w:tc>
      </w:tr>
    </w:tbl>
    <w:p w:rsidR="00000000" w:rsidDel="00000000" w:rsidP="00000000" w:rsidRDefault="00000000" w:rsidRPr="00000000" w14:paraId="00000107">
      <w:pPr>
        <w:spacing w:after="0" w:before="80" w:lineRule="auto"/>
        <w:jc w:val="left"/>
        <w:rPr/>
      </w:pP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108">
            <w:pPr>
              <w:spacing w:after="50" w:before="30" w:lineRule="auto"/>
              <w:jc w:val="left"/>
              <w:rPr/>
            </w:pPr>
            <w:r>
              <w:rPr>
                <w:rFonts w:ascii="Roboto" w:cs="Roboto" w:eastAsia="Roboto" w:hAnsi="Roboto"/>
                <w:b w:val="1"/>
                <w:bCs w:val="1"/>
                <w:color w:val="ef9600"/>
                <w:sz w:val="20"/>
                <w:szCs w:val="20"/>
                <w:rtl w:val="0"/>
              </w:rPr>
              <w:t xml:space="preserve">Trainer note — running the feedback protocol</w:t>
            </w:r>
            <w:r>
              <w:rPr>
                <w:rtl w:val="0"/>
              </w:rPr>
            </w:r>
          </w:p>
          <w:p w:rsidR="00000000" w:rsidDel="00000000" w:rsidP="00000000" w:rsidRDefault="00000000" w:rsidRPr="00000000" w14:paraId="00000109">
            <w:pPr>
              <w:spacing w:after="30" w:before="0" w:lineRule="auto"/>
              <w:jc w:val="left"/>
              <w:rPr/>
            </w:pPr>
            <w:r>
              <w:rPr>
                <w:rFonts w:ascii="Lato" w:cs="Lato" w:eastAsia="Lato" w:hAnsi="Lato"/>
                <w:b w:val="0"/>
                <w:bCs w:val="0"/>
                <w:color w:val="041e42"/>
                <w:sz w:val="20"/>
                <w:szCs w:val="20"/>
                <w:rtl w:val="0"/>
              </w:rPr>
              <w:t xml:space="preserve">Model the warm/cool distinction clearly before starting. Warm feedback is specific and evidenced — not just 'this looks great.' Cool feedback is framed as questions or possibilities, not corrections. If time is tight, prioritise warm and cool feedback and shorten the reflection step. If working in groups of 3, each person presents in turn — allow around 20 minutes per person.</w:t>
            </w:r>
            <w:r>
              <w:rPr>
                <w:rtl w:val="0"/>
              </w:rPr>
            </w:r>
          </w:p>
        </w:tc>
      </w:tr>
    </w:tbl>
    <w:p w:rsidR="00000000" w:rsidDel="00000000" w:rsidP="00000000" w:rsidRDefault="00000000" w:rsidRPr="00000000" w14:paraId="0000010A">
      <w:pPr>
        <w:spacing w:after="0" w:before="100" w:lineRule="auto"/>
        <w:jc w:val="left"/>
        <w:rPr/>
      </w:pP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10B">
            <w:pPr>
              <w:spacing w:after="50" w:before="30" w:lineRule="auto"/>
              <w:jc w:val="left"/>
              <w:rPr/>
            </w:pPr>
            <w:r>
              <w:rPr>
                <w:rFonts w:ascii="Roboto" w:cs="Roboto" w:eastAsia="Roboto" w:hAnsi="Roboto"/>
                <w:b w:val="1"/>
                <w:bCs w:val="1"/>
                <w:color w:val="ef9600"/>
                <w:sz w:val="20"/>
                <w:szCs w:val="20"/>
                <w:rtl w:val="0"/>
              </w:rPr>
              <w:t xml:space="preserve">Trainer note — principles share-out (0:10–0:35)</w:t>
            </w:r>
            <w:r>
              <w:rPr>
                <w:rtl w:val="0"/>
              </w:rPr>
            </w:r>
          </w:p>
          <w:p w:rsidR="00000000" w:rsidDel="00000000" w:rsidP="00000000" w:rsidRDefault="00000000" w:rsidRPr="00000000" w14:paraId="0000010C">
            <w:pPr>
              <w:spacing w:after="30" w:before="0" w:lineRule="auto"/>
              <w:jc w:val="left"/>
              <w:rPr/>
            </w:pPr>
            <w:r>
              <w:rPr>
                <w:rFonts w:ascii="Lato" w:cs="Lato" w:eastAsia="Lato" w:hAnsi="Lato"/>
                <w:b w:val="0"/>
                <w:bCs w:val="0"/>
                <w:color w:val="041e42"/>
                <w:sz w:val="20"/>
                <w:szCs w:val="20"/>
                <w:rtl w:val="0"/>
              </w:rPr>
              <w:t xml:space="preserve">In person: a pair discussion followed by a whole-group 2-minute share-back works well. Ask pairs to identify the one principle they found most generative and the one they struggled with most. Online: use breakout pairs for 10 minutes, then bring everyone back to share in the main room. A quick poll (e.g. Mentimeter) asking which principle was most challenging can warm up the conversation before the discussion.</w:t>
            </w:r>
            <w:r>
              <w:rPr>
                <w:rtl w:val="0"/>
              </w:rPr>
            </w:r>
          </w:p>
        </w:tc>
      </w:tr>
    </w:tbl>
    <w:p w:rsidR="00000000" w:rsidDel="00000000" w:rsidP="00000000" w:rsidRDefault="00000000" w:rsidRPr="00000000" w14:paraId="0000010D">
      <w:pPr>
        <w:spacing w:after="0" w:before="100" w:lineRule="auto"/>
        <w:jc w:val="left"/>
        <w:rPr/>
      </w:pP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10E">
            <w:pPr>
              <w:spacing w:after="60" w:before="30" w:lineRule="auto"/>
              <w:jc w:val="left"/>
              <w:rPr/>
            </w:pPr>
            <w:r>
              <w:rPr>
                <w:rFonts w:ascii="Roboto" w:cs="Roboto" w:eastAsia="Roboto" w:hAnsi="Roboto"/>
                <w:b w:val="1"/>
                <w:bCs w:val="1"/>
                <w:color w:val="4797a8"/>
                <w:sz w:val="20"/>
                <w:szCs w:val="20"/>
                <w:rtl w:val="0"/>
              </w:rPr>
              <w:t xml:space="preserve">Closing brief for Independent Work 2 (1:40–2:00)</w:t>
            </w:r>
            <w:r>
              <w:rPr>
                <w:rtl w:val="0"/>
              </w:rPr>
            </w:r>
          </w:p>
          <w:p w:rsidR="00000000" w:rsidDel="00000000" w:rsidP="00000000" w:rsidRDefault="00000000" w:rsidRPr="00000000" w14:paraId="0000010F">
            <w:pPr>
              <w:spacing w:after="60" w:before="30" w:lineRule="auto"/>
              <w:jc w:val="left"/>
              <w:rPr/>
            </w:pPr>
            <w:r>
              <w:rPr>
                <w:rFonts w:ascii="Lato" w:cs="Lato" w:eastAsia="Lato" w:hAnsi="Lato"/>
                <w:b w:val="0"/>
                <w:bCs w:val="0"/>
                <w:color w:val="041e42"/>
                <w:sz w:val="20"/>
                <w:szCs w:val="20"/>
                <w:rtl w:val="0"/>
              </w:rPr>
              <w:t xml:space="preserve">Before closing, confirm what participants need to do before Session 3:</w:t>
            </w:r>
            <w:r>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Complete Section 4 — plan hours 6–10 of the course, applying feedback received today</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Complete Section 5 — pre-delivery reflection: what are they confident about, what needs more work, what support do they need?</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Return to Sections 2 and 3 as needed</w:t>
            </w:r>
            <w:r>
              <w:rPr>
                <w:rtl w:val="0"/>
              </w:rPr>
            </w:r>
          </w:p>
          <w:p w:rsidR="00000000" w:rsidDel="00000000" w:rsidP="00000000" w:rsidRDefault="00000000" w:rsidRPr="00000000" w14:paraId="00000113">
            <w:pPr>
              <w:spacing w:after="0" w:before="60" w:lineRule="auto"/>
              <w:jc w:val="left"/>
              <w:rPr/>
            </w:pPr>
            <w:r>
              <w:rPr>
                <w:rtl w:val="0"/>
              </w:rPr>
            </w:r>
          </w:p>
          <w:p w:rsidR="00000000" w:rsidDel="00000000" w:rsidP="00000000" w:rsidRDefault="00000000" w:rsidRPr="00000000" w14:paraId="00000114">
            <w:pPr>
              <w:spacing w:after="30" w:before="0" w:lineRule="auto"/>
              <w:jc w:val="left"/>
              <w:rPr/>
            </w:pPr>
            <w:r>
              <w:rPr>
                <w:rFonts w:ascii="Lato" w:cs="Lato" w:eastAsia="Lato" w:hAnsi="Lato"/>
                <w:b w:val="0"/>
                <w:bCs w:val="0"/>
                <w:color w:val="041e42"/>
                <w:sz w:val="20"/>
                <w:szCs w:val="20"/>
                <w:rtl w:val="0"/>
              </w:rPr>
              <w:t xml:space="preserve">Ask: what is one thing you will definitely change in your plan based on today's feedback?</w:t>
            </w:r>
            <w:r>
              <w:rPr>
                <w:rtl w:val="0"/>
              </w:rPr>
            </w:r>
          </w:p>
        </w:tc>
      </w:tr>
    </w:tbl>
    <w:p w:rsidR="00000000" w:rsidDel="00000000" w:rsidP="00000000" w:rsidRDefault="00000000" w:rsidRPr="00000000" w14:paraId="00000115">
      <w:pPr>
        <w:spacing w:after="60" w:before="60" w:lineRule="auto"/>
        <w:jc w:val="left"/>
        <w:rPr/>
      </w:pPr>
      <w:r>
        <w:br w:type="page"/>
      </w: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116">
            <w:pPr>
              <w:spacing w:after="0" w:before="0" w:lineRule="auto"/>
              <w:jc w:val="left"/>
              <w:rPr/>
            </w:pPr>
            <w:r>
              <w:rPr>
                <w:rFonts w:ascii="Roboto" w:cs="Roboto" w:eastAsia="Roboto" w:hAnsi="Roboto"/>
                <w:b w:val="1"/>
                <w:bCs w:val="1"/>
                <w:color w:val="ffffff"/>
                <w:sz w:val="26"/>
                <w:szCs w:val="26"/>
                <w:rtl w:val="0"/>
              </w:rPr>
              <w:t xml:space="preserve">Independent Work 2</w:t>
            </w:r>
            <w:r>
              <w:rPr>
                <w:rFonts w:ascii="Lato" w:cs="Lato" w:eastAsia="Lato" w:hAnsi="Lato"/>
                <w:b w:val="0"/>
                <w:bCs w:val="0"/>
                <w:color w:val="d8e8f0"/>
                <w:sz w:val="20"/>
                <w:szCs w:val="20"/>
                <w:rtl w:val="0"/>
              </w:rPr>
              <w:t xml:space="preserve">  ·  Independent  ·  ~3 hours</w:t>
            </w:r>
            <w:r>
              <w:rPr>
                <w:rtl w:val="0"/>
              </w:rPr>
            </w:r>
          </w:p>
        </w:tc>
      </w:tr>
    </w:tbl>
    <w:p w:rsidR="00000000" w:rsidDel="00000000" w:rsidP="00000000" w:rsidRDefault="00000000" w:rsidRPr="00000000" w14:paraId="00000117">
      <w:pPr>
        <w:spacing w:after="0" w:before="100" w:lineRule="auto"/>
        <w:jc w:val="left"/>
        <w:rPr/>
      </w:pP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118">
            <w:pPr>
              <w:spacing w:after="30" w:before="30" w:lineRule="auto"/>
              <w:jc w:val="left"/>
              <w:rPr/>
            </w:pPr>
            <w:r>
              <w:rPr>
                <w:rFonts w:ascii="Lato" w:cs="Lato" w:eastAsia="Lato" w:hAnsi="Lato"/>
                <w:b w:val="0"/>
                <w:bCs w:val="0"/>
                <w:color w:val="041e42"/>
                <w:sz w:val="20"/>
                <w:szCs w:val="20"/>
                <w:rtl w:val="0"/>
              </w:rPr>
              <w:t xml:space="preserve">Participants complete the full 10-hour plan and the pre-delivery reflection. This is the most substantial independent phase — allow enough time before Session 3.</w:t>
            </w:r>
            <w:r>
              <w:rPr>
                <w:rtl w:val="0"/>
              </w:rPr>
            </w:r>
          </w:p>
        </w:tc>
      </w:tr>
    </w:tbl>
    <w:p w:rsidR="00000000" w:rsidDel="00000000" w:rsidP="00000000" w:rsidRDefault="00000000" w:rsidRPr="00000000" w14:paraId="00000119">
      <w:pPr>
        <w:spacing w:after="0" w:before="120" w:lineRule="auto"/>
        <w:jc w:val="left"/>
        <w:rPr/>
      </w:pPr>
      <w:r>
        <w:rPr>
          <w:rtl w:val="0"/>
        </w:rPr>
      </w:r>
    </w:p>
    <w:p w:rsidR="00000000" w:rsidDel="00000000" w:rsidP="00000000" w:rsidRDefault="00000000" w:rsidRPr="00000000" w14:paraId="0000011A">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What participants are working on</w:t>
      </w:r>
      <w:r>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Section 4: Course plan — complete hours 6–10 of the session plan</w:t>
      </w:r>
      <w:r>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Section 5: Pre-delivery reflection — answer all six reflection questions honestly</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Returning to Sections 2 and 3 as needed — the plan should feel coherent across all sections by the end of this phase</w:t>
      </w:r>
      <w:r>
        <w:rPr>
          <w:rtl w:val="0"/>
        </w:rPr>
      </w:r>
    </w:p>
    <w:p w:rsidR="00000000" w:rsidDel="00000000" w:rsidP="00000000" w:rsidRDefault="00000000" w:rsidRPr="00000000" w14:paraId="0000011E">
      <w:pPr>
        <w:spacing w:after="0" w:before="80" w:lineRule="auto"/>
        <w:jc w:val="left"/>
        <w:rPr/>
      </w:pP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11F">
            <w:pPr>
              <w:spacing w:after="50" w:before="30" w:lineRule="auto"/>
              <w:jc w:val="left"/>
              <w:rPr/>
            </w:pPr>
            <w:r>
              <w:rPr>
                <w:rFonts w:ascii="Roboto" w:cs="Roboto" w:eastAsia="Roboto" w:hAnsi="Roboto"/>
                <w:b w:val="1"/>
                <w:bCs w:val="1"/>
                <w:color w:val="ef9600"/>
                <w:sz w:val="20"/>
                <w:szCs w:val="20"/>
                <w:rtl w:val="0"/>
              </w:rPr>
              <w:t xml:space="preserve">Trainer note — timing before Session 3</w:t>
            </w:r>
            <w:r>
              <w:rPr>
                <w:rtl w:val="0"/>
              </w:rPr>
            </w:r>
          </w:p>
          <w:p w:rsidR="00000000" w:rsidDel="00000000" w:rsidP="00000000" w:rsidRDefault="00000000" w:rsidRPr="00000000" w14:paraId="00000120">
            <w:pPr>
              <w:spacing w:after="30" w:before="0" w:lineRule="auto"/>
              <w:jc w:val="left"/>
              <w:rPr/>
            </w:pPr>
            <w:r>
              <w:rPr>
                <w:rFonts w:ascii="Lato" w:cs="Lato" w:eastAsia="Lato" w:hAnsi="Lato"/>
                <w:b w:val="0"/>
                <w:bCs w:val="0"/>
                <w:color w:val="041e42"/>
                <w:sz w:val="20"/>
                <w:szCs w:val="20"/>
                <w:rtl w:val="0"/>
              </w:rPr>
              <w:t xml:space="preserve">Build in at least 24 hours between the end of Independent Work 2 and Session 3. This gives participants time to sit with their plans and approach the final session with fresh eyes. If some participants have not completed their plans before Session 3, they can still participate in peer feedback — even a partial plan benefits from a conversation.</w:t>
            </w:r>
            <w:r>
              <w:rPr>
                <w:rtl w:val="0"/>
              </w:rPr>
            </w:r>
          </w:p>
        </w:tc>
      </w:tr>
    </w:tbl>
    <w:p w:rsidR="00000000" w:rsidDel="00000000" w:rsidP="00000000" w:rsidRDefault="00000000" w:rsidRPr="00000000" w14:paraId="00000121">
      <w:pPr>
        <w:spacing w:after="60" w:before="60" w:lineRule="auto"/>
        <w:jc w:val="left"/>
        <w:rPr/>
      </w:pPr>
      <w:r>
        <w:br w:type="page"/>
      </w:r>
      <w:r>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122">
            <w:pPr>
              <w:spacing w:after="0" w:before="0" w:lineRule="auto"/>
              <w:jc w:val="left"/>
              <w:rPr/>
            </w:pPr>
            <w:r>
              <w:rPr>
                <w:rFonts w:ascii="Roboto" w:cs="Roboto" w:eastAsia="Roboto" w:hAnsi="Roboto"/>
                <w:b w:val="1"/>
                <w:bCs w:val="1"/>
                <w:color w:val="ffffff"/>
                <w:sz w:val="26"/>
                <w:szCs w:val="26"/>
                <w:rtl w:val="0"/>
              </w:rPr>
              <w:t xml:space="preserve">Session 3</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123">
      <w:pPr>
        <w:spacing w:after="0" w:before="100" w:lineRule="auto"/>
        <w:jc w:val="left"/>
        <w:rPr/>
      </w:pP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124">
            <w:pPr>
              <w:spacing w:after="30" w:before="30" w:lineRule="auto"/>
              <w:jc w:val="left"/>
              <w:rPr/>
            </w:pPr>
            <w:r>
              <w:rPr>
                <w:rFonts w:ascii="Lato" w:cs="Lato" w:eastAsia="Lato" w:hAnsi="Lato"/>
                <w:b w:val="0"/>
                <w:bCs w:val="0"/>
                <w:color w:val="041e42"/>
                <w:sz w:val="20"/>
                <w:szCs w:val="20"/>
                <w:rtl w:val="0"/>
              </w:rPr>
              <w:t xml:space="preserve">By the end of Session 3, every participant has a completed 10-hour plan that has received peer feedback and been revised, has worked through the Section 6 checklist, and has a clear picture of next steps for completing the full course plan. The session closes with celebration and commitment.</w:t>
            </w:r>
            <w:r>
              <w:rPr>
                <w:rtl w:val="0"/>
              </w:rPr>
            </w:r>
          </w:p>
        </w:tc>
      </w:tr>
    </w:tbl>
    <w:p w:rsidR="00000000" w:rsidDel="00000000" w:rsidP="00000000" w:rsidRDefault="00000000" w:rsidRPr="00000000" w14:paraId="00000125">
      <w:pPr>
        <w:spacing w:after="0" w:before="120" w:lineRule="auto"/>
        <w:jc w:val="left"/>
        <w:rPr/>
      </w:pPr>
      <w:r>
        <w:rPr>
          <w:rtl w:val="0"/>
        </w:rPr>
      </w:r>
    </w:p>
    <w:p w:rsidR="00000000" w:rsidDel="00000000" w:rsidP="00000000" w:rsidRDefault="00000000" w:rsidRPr="00000000" w14:paraId="00000126">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Suggested agenda</w:t>
      </w:r>
      <w:r>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127">
            <w:pPr>
              <w:spacing w:after="0" w:before="0" w:lineRule="auto"/>
              <w:jc w:val="left"/>
              <w:rPr/>
            </w:pPr>
            <w:r>
              <w:rPr>
                <w:rFonts w:ascii="Roboto" w:cs="Roboto" w:eastAsia="Roboto" w:hAnsi="Roboto"/>
                <w:b w:val="1"/>
                <w:bCs w:val="1"/>
                <w:color w:val="ffffff"/>
                <w:sz w:val="19"/>
                <w:szCs w:val="19"/>
                <w:rtl w:val="0"/>
              </w:rPr>
              <w:t xml:space="preserve">Time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128">
            <w:pPr>
              <w:spacing w:after="0" w:before="0" w:lineRule="auto"/>
              <w:jc w:val="left"/>
              <w:rPr/>
            </w:pPr>
            <w:r>
              <w:rPr>
                <w:rFonts w:ascii="Roboto" w:cs="Roboto" w:eastAsia="Roboto" w:hAnsi="Roboto"/>
                <w:b w:val="1"/>
                <w:bCs w:val="1"/>
                <w:color w:val="ffffff"/>
                <w:sz w:val="19"/>
                <w:szCs w:val="19"/>
                <w:rtl w:val="0"/>
              </w:rPr>
              <w:t xml:space="preserve">Activity</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29">
            <w:pPr>
              <w:spacing w:after="0" w:before="0" w:lineRule="auto"/>
              <w:jc w:val="left"/>
              <w:rPr/>
            </w:pPr>
            <w:r>
              <w:rPr>
                <w:rFonts w:ascii="Roboto" w:cs="Roboto" w:eastAsia="Roboto" w:hAnsi="Roboto"/>
                <w:b w:val="1"/>
                <w:bCs w:val="1"/>
                <w:color w:val="004976"/>
                <w:sz w:val="20"/>
                <w:szCs w:val="20"/>
                <w:rtl w:val="0"/>
              </w:rPr>
              <w:t xml:space="preserve">0:00–0:10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2A">
            <w:pPr>
              <w:spacing w:after="0" w:before="0" w:lineRule="auto"/>
              <w:jc w:val="left"/>
              <w:rPr/>
            </w:pPr>
            <w:r>
              <w:rPr>
                <w:rFonts w:ascii="Lato" w:cs="Lato" w:eastAsia="Lato" w:hAnsi="Lato"/>
                <w:b w:val="0"/>
                <w:bCs w:val="0"/>
                <w:color w:val="041e42"/>
                <w:sz w:val="21"/>
                <w:szCs w:val="21"/>
                <w:rtl w:val="0"/>
              </w:rPr>
              <w:t xml:space="preserve">Check-in and welcome. Quick temperature check — how are people feeling about their plans?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2B">
            <w:pPr>
              <w:spacing w:after="0" w:before="0" w:lineRule="auto"/>
              <w:jc w:val="left"/>
              <w:rPr/>
            </w:pPr>
            <w:r>
              <w:rPr>
                <w:rFonts w:ascii="Roboto" w:cs="Roboto" w:eastAsia="Roboto" w:hAnsi="Roboto"/>
                <w:b w:val="1"/>
                <w:bCs w:val="1"/>
                <w:color w:val="004976"/>
                <w:sz w:val="20"/>
                <w:szCs w:val="20"/>
                <w:rtl w:val="0"/>
              </w:rPr>
              <w:t xml:space="preserve">0:10–0:55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2C">
            <w:pPr>
              <w:spacing w:after="0" w:before="0" w:lineRule="auto"/>
              <w:jc w:val="left"/>
              <w:rPr/>
            </w:pPr>
            <w:r>
              <w:rPr>
                <w:rFonts w:ascii="Lato" w:cs="Lato" w:eastAsia="Lato" w:hAnsi="Lato"/>
                <w:b w:val="0"/>
                <w:bCs w:val="0"/>
                <w:color w:val="041e42"/>
                <w:sz w:val="21"/>
                <w:szCs w:val="21"/>
                <w:rtl w:val="0"/>
              </w:rPr>
              <w:t xml:space="preserve">Peer feedback protocol — full 10-hour plan (see guidance from Session 2 — same protocol applies).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2D">
            <w:pPr>
              <w:spacing w:after="0" w:before="0" w:lineRule="auto"/>
              <w:jc w:val="left"/>
              <w:rPr/>
            </w:pPr>
            <w:r>
              <w:rPr>
                <w:rFonts w:ascii="Roboto" w:cs="Roboto" w:eastAsia="Roboto" w:hAnsi="Roboto"/>
                <w:b w:val="1"/>
                <w:bCs w:val="1"/>
                <w:color w:val="004976"/>
                <w:sz w:val="20"/>
                <w:szCs w:val="20"/>
                <w:rtl w:val="0"/>
              </w:rPr>
              <w:t xml:space="preserve">0:55–1:15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2E">
            <w:pPr>
              <w:spacing w:after="0" w:before="0" w:lineRule="auto"/>
              <w:jc w:val="left"/>
              <w:rPr/>
            </w:pPr>
            <w:r>
              <w:rPr>
                <w:rFonts w:ascii="Lato" w:cs="Lato" w:eastAsia="Lato" w:hAnsi="Lato"/>
                <w:b w:val="0"/>
                <w:bCs w:val="0"/>
                <w:color w:val="041e42"/>
                <w:sz w:val="21"/>
                <w:szCs w:val="21"/>
                <w:rtl w:val="0"/>
              </w:rPr>
              <w:t xml:space="preserve">Revision time: participants update their plans based on peer feedback before the checklist.</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2F">
            <w:pPr>
              <w:spacing w:after="0" w:before="0" w:lineRule="auto"/>
              <w:jc w:val="left"/>
              <w:rPr/>
            </w:pPr>
            <w:r>
              <w:rPr>
                <w:rFonts w:ascii="Roboto" w:cs="Roboto" w:eastAsia="Roboto" w:hAnsi="Roboto"/>
                <w:b w:val="1"/>
                <w:bCs w:val="1"/>
                <w:color w:val="004976"/>
                <w:sz w:val="20"/>
                <w:szCs w:val="20"/>
                <w:rtl w:val="0"/>
              </w:rPr>
              <w:t xml:space="preserve">1:15–1:35</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30">
            <w:pPr>
              <w:spacing w:after="0" w:before="0" w:lineRule="auto"/>
              <w:jc w:val="left"/>
              <w:rPr/>
            </w:pPr>
            <w:r>
              <w:rPr>
                <w:rFonts w:ascii="Lato" w:cs="Lato" w:eastAsia="Lato" w:hAnsi="Lato"/>
                <w:b w:val="0"/>
                <w:bCs w:val="0"/>
                <w:color w:val="041e42"/>
                <w:sz w:val="21"/>
                <w:szCs w:val="21"/>
                <w:rtl w:val="0"/>
              </w:rPr>
              <w:t xml:space="preserve">Section 6 checklist. Participants work through the checklist independently, then share: what can you tick? What still needs attention before you begin delivery?</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31">
            <w:pPr>
              <w:spacing w:after="0" w:before="0" w:lineRule="auto"/>
              <w:jc w:val="left"/>
              <w:rPr/>
            </w:pPr>
            <w:r>
              <w:rPr>
                <w:rFonts w:ascii="Roboto" w:cs="Roboto" w:eastAsia="Roboto" w:hAnsi="Roboto"/>
                <w:b w:val="1"/>
                <w:bCs w:val="1"/>
                <w:color w:val="004976"/>
                <w:sz w:val="20"/>
                <w:szCs w:val="20"/>
                <w:rtl w:val="0"/>
              </w:rPr>
              <w:t xml:space="preserve">1:35–1:50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32">
            <w:pPr>
              <w:spacing w:after="0" w:before="0" w:lineRule="auto"/>
              <w:jc w:val="left"/>
              <w:rPr/>
            </w:pPr>
            <w:r>
              <w:rPr>
                <w:rFonts w:ascii="Lato" w:cs="Lato" w:eastAsia="Lato" w:hAnsi="Lato"/>
                <w:b w:val="0"/>
                <w:bCs w:val="0"/>
                <w:color w:val="041e42"/>
                <w:sz w:val="21"/>
                <w:szCs w:val="21"/>
                <w:rtl w:val="0"/>
              </w:rPr>
              <w:t xml:space="preserve">Whole group share: what is one thing you are proud of in your plan? What is your single next step for completing the full course plan?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60.0" w:type="dxa"/>
              <w:left w:w="120.0" w:type="dxa"/>
              <w:bottom w:w="60.0" w:type="dxa"/>
              <w:right w:w="100.0" w:type="dxa"/>
            </w:tcMar>
          </w:tcPr>
          <w:p w:rsidR="00000000" w:rsidDel="00000000" w:rsidP="00000000" w:rsidRDefault="00000000" w:rsidRPr="00000000" w14:paraId="00000133">
            <w:pPr>
              <w:spacing w:after="0" w:before="0" w:lineRule="auto"/>
              <w:jc w:val="left"/>
              <w:rPr/>
            </w:pPr>
            <w:r>
              <w:rPr>
                <w:rFonts w:ascii="Roboto" w:cs="Roboto" w:eastAsia="Roboto" w:hAnsi="Roboto"/>
                <w:b w:val="1"/>
                <w:bCs w:val="1"/>
                <w:color w:val="004976"/>
                <w:sz w:val="20"/>
                <w:szCs w:val="20"/>
                <w:rtl w:val="0"/>
              </w:rPr>
              <w:t xml:space="preserve">1:50–2:00</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60.0" w:type="dxa"/>
              <w:left w:w="120.0" w:type="dxa"/>
              <w:bottom w:w="60.0" w:type="dxa"/>
              <w:right w:w="100.0" w:type="dxa"/>
            </w:tcMar>
          </w:tcPr>
          <w:p w:rsidR="00000000" w:rsidDel="00000000" w:rsidP="00000000" w:rsidRDefault="00000000" w:rsidRPr="00000000" w14:paraId="00000134">
            <w:pPr>
              <w:spacing w:after="0" w:before="0" w:lineRule="auto"/>
              <w:jc w:val="left"/>
              <w:rPr/>
            </w:pPr>
            <w:r>
              <w:rPr>
                <w:rFonts w:ascii="Lato" w:cs="Lato" w:eastAsia="Lato" w:hAnsi="Lato"/>
                <w:b w:val="0"/>
                <w:bCs w:val="0"/>
                <w:color w:val="041e42"/>
                <w:sz w:val="21"/>
                <w:szCs w:val="21"/>
                <w:rtl w:val="0"/>
              </w:rPr>
              <w:t xml:space="preserve">Close — affirm the work done, confirm any ongoing support, remind participants that the planner is a living document and Section 7 is there when they need it.</w:t>
            </w:r>
            <w:r>
              <w:rPr>
                <w:rtl w:val="0"/>
              </w:rPr>
            </w:r>
          </w:p>
        </w:tc>
      </w:tr>
    </w:tbl>
    <w:p w:rsidR="00000000" w:rsidDel="00000000" w:rsidP="00000000" w:rsidRDefault="00000000" w:rsidRPr="00000000" w14:paraId="00000135">
      <w:pPr>
        <w:spacing w:after="0" w:before="120" w:lineRule="auto"/>
        <w:jc w:val="left"/>
        <w:rPr/>
      </w:pPr>
      <w:r>
        <w:rPr>
          <w:rtl w:val="0"/>
        </w:rPr>
      </w:r>
    </w:p>
    <w:p w:rsidR="00000000" w:rsidDel="00000000" w:rsidP="00000000" w:rsidRDefault="00000000" w:rsidRPr="00000000" w14:paraId="00000136">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Facilitation notes</w:t>
      </w:r>
      <w:r>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137">
            <w:pPr>
              <w:spacing w:after="50" w:before="30" w:lineRule="auto"/>
              <w:jc w:val="left"/>
              <w:rPr/>
            </w:pPr>
            <w:r>
              <w:rPr>
                <w:rFonts w:ascii="Roboto" w:cs="Roboto" w:eastAsia="Roboto" w:hAnsi="Roboto"/>
                <w:b w:val="1"/>
                <w:bCs w:val="1"/>
                <w:color w:val="ef9600"/>
                <w:sz w:val="20"/>
                <w:szCs w:val="20"/>
                <w:rtl w:val="0"/>
              </w:rPr>
              <w:t xml:space="preserve">On the peer feedback in Session 3</w:t>
            </w:r>
            <w:r>
              <w:rPr>
                <w:rtl w:val="0"/>
              </w:rPr>
            </w:r>
          </w:p>
          <w:p w:rsidR="00000000" w:rsidDel="00000000" w:rsidP="00000000" w:rsidRDefault="00000000" w:rsidRPr="00000000" w14:paraId="00000138">
            <w:pPr>
              <w:spacing w:after="30" w:before="0" w:lineRule="auto"/>
              <w:jc w:val="left"/>
              <w:rPr/>
            </w:pPr>
            <w:r>
              <w:rPr>
                <w:rFonts w:ascii="Lato" w:cs="Lato" w:eastAsia="Lato" w:hAnsi="Lato"/>
                <w:b w:val="0"/>
                <w:bCs w:val="0"/>
                <w:color w:val="041e42"/>
                <w:sz w:val="20"/>
                <w:szCs w:val="20"/>
                <w:rtl w:val="0"/>
              </w:rPr>
              <w:t xml:space="preserve">Use the same protocol as Session 2. In Session 3, encourage listeners to also check how well the plan reflects the transformative education principles — not just whether the sessions are well-designed. Prompt: 'Looking at this 10-hour plan as a whole, where do you see the principles most alive? Where might there be an opportunity to strengthen them?'</w:t>
            </w:r>
            <w:r>
              <w:rPr>
                <w:rtl w:val="0"/>
              </w:rPr>
            </w:r>
          </w:p>
        </w:tc>
      </w:tr>
    </w:tbl>
    <w:p w:rsidR="00000000" w:rsidDel="00000000" w:rsidP="00000000" w:rsidRDefault="00000000" w:rsidRPr="00000000" w14:paraId="00000139">
      <w:pPr>
        <w:spacing w:after="0" w:before="100" w:lineRule="auto"/>
        <w:jc w:val="left"/>
        <w:rPr/>
      </w:pPr>
      <w:r>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13A">
            <w:pPr>
              <w:spacing w:after="60" w:before="30" w:lineRule="auto"/>
              <w:jc w:val="left"/>
              <w:rPr/>
            </w:pPr>
            <w:r>
              <w:rPr>
                <w:rFonts w:ascii="Roboto" w:cs="Roboto" w:eastAsia="Roboto" w:hAnsi="Roboto"/>
                <w:b w:val="1"/>
                <w:bCs w:val="1"/>
                <w:color w:val="4797a8"/>
                <w:sz w:val="20"/>
                <w:szCs w:val="20"/>
                <w:rtl w:val="0"/>
              </w:rPr>
              <w:t xml:space="preserve">Section 6 checklist activity (1:15–1:35)</w:t>
            </w:r>
            <w:r>
              <w:rPr>
                <w:rtl w:val="0"/>
              </w:rPr>
            </w:r>
          </w:p>
          <w:p w:rsidR="00000000" w:rsidDel="00000000" w:rsidP="00000000" w:rsidRDefault="00000000" w:rsidRPr="00000000" w14:paraId="0000013B">
            <w:pPr>
              <w:spacing w:after="80" w:before="30" w:lineRule="auto"/>
              <w:jc w:val="left"/>
              <w:rPr/>
            </w:pPr>
            <w:r>
              <w:rPr>
                <w:rFonts w:ascii="Lato" w:cs="Lato" w:eastAsia="Lato" w:hAnsi="Lato"/>
                <w:b w:val="0"/>
                <w:bCs w:val="0"/>
                <w:color w:val="041e42"/>
                <w:sz w:val="20"/>
                <w:szCs w:val="20"/>
                <w:rtl w:val="0"/>
              </w:rPr>
              <w:t xml:space="preserve">Ask participants to work through the checklist independently for 5 minutes. Then ask:</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Which items can you confidently tick?</w:t>
            </w:r>
            <w:r>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Which items need more work — and what specifically needs to happen?</w:t>
            </w:r>
            <w:r>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Is there anything on the checklist you need support with before delivery?</w:t>
            </w:r>
            <w:r>
              <w:rPr>
                <w:rtl w:val="0"/>
              </w:rPr>
            </w:r>
          </w:p>
          <w:p w:rsidR="00000000" w:rsidDel="00000000" w:rsidP="00000000" w:rsidRDefault="00000000" w:rsidRPr="00000000" w14:paraId="0000013F">
            <w:pPr>
              <w:spacing w:after="0" w:before="60" w:lineRule="auto"/>
              <w:jc w:val="left"/>
              <w:rPr/>
            </w:pPr>
            <w:r>
              <w:rPr>
                <w:rtl w:val="0"/>
              </w:rPr>
            </w:r>
          </w:p>
          <w:p w:rsidR="00000000" w:rsidDel="00000000" w:rsidP="00000000" w:rsidRDefault="00000000" w:rsidRPr="00000000" w14:paraId="00000140">
            <w:pPr>
              <w:spacing w:after="80" w:before="0" w:lineRule="auto"/>
              <w:jc w:val="left"/>
              <w:rPr/>
            </w:pPr>
            <w:r>
              <w:rPr>
                <w:rFonts w:ascii="Lato" w:cs="Lato" w:eastAsia="Lato" w:hAnsi="Lato"/>
                <w:b w:val="0"/>
                <w:bCs w:val="0"/>
                <w:color w:val="041e42"/>
                <w:sz w:val="20"/>
                <w:szCs w:val="20"/>
                <w:rtl w:val="0"/>
              </w:rPr>
              <w:t xml:space="preserve">The goal is not to have everything ticked before they leave — it is to have a clear and honest picture of where they are and what comes next.</w:t>
            </w:r>
            <w:r>
              <w:rPr>
                <w:rtl w:val="0"/>
              </w:rPr>
            </w:r>
          </w:p>
          <w:p w:rsidR="00000000" w:rsidDel="00000000" w:rsidP="00000000" w:rsidRDefault="00000000" w:rsidRPr="00000000" w14:paraId="00000141">
            <w:pPr>
              <w:spacing w:after="40" w:before="0" w:lineRule="auto"/>
              <w:jc w:val="left"/>
              <w:rPr/>
            </w:pPr>
            <w:r>
              <w:rPr>
                <w:rFonts w:ascii="Lato" w:cs="Lato" w:eastAsia="Lato" w:hAnsi="Lato"/>
                <w:b w:val="0"/>
                <w:bCs w:val="0"/>
                <w:color w:val="97999b"/>
                <w:sz w:val="19"/>
                <w:szCs w:val="19"/>
                <w:rtl w:val="0"/>
              </w:rPr>
              <w:t xml:space="preserve">In person: participants work individually then pair to share. A show-of-hands helps identify which checklist items need most attention across the group.</w:t>
            </w:r>
            <w:r>
              <w:rPr>
                <w:rtl w:val="0"/>
              </w:rPr>
            </w:r>
          </w:p>
          <w:p w:rsidR="00000000" w:rsidDel="00000000" w:rsidP="00000000" w:rsidRDefault="00000000" w:rsidRPr="00000000" w14:paraId="00000142">
            <w:pPr>
              <w:spacing w:after="30" w:before="0" w:lineRule="auto"/>
              <w:jc w:val="left"/>
              <w:rPr/>
            </w:pPr>
            <w:r>
              <w:rPr>
                <w:rFonts w:ascii="Lato" w:cs="Lato" w:eastAsia="Lato" w:hAnsi="Lato"/>
                <w:b w:val="0"/>
                <w:bCs w:val="0"/>
                <w:color w:val="97999b"/>
                <w:sz w:val="19"/>
                <w:szCs w:val="19"/>
                <w:rtl w:val="0"/>
              </w:rPr>
              <w:t xml:space="preserve">Online: share your screen to display the checklist. Use a reaction (thumbs up / thumbs down) or a poll to surface common gaps, then open the floor for questions.</w:t>
            </w:r>
            <w:r>
              <w:rPr>
                <w:rtl w:val="0"/>
              </w:rPr>
            </w:r>
          </w:p>
        </w:tc>
      </w:tr>
    </w:tbl>
    <w:p w:rsidR="00000000" w:rsidDel="00000000" w:rsidP="00000000" w:rsidRDefault="00000000" w:rsidRPr="00000000" w14:paraId="00000143">
      <w:pPr>
        <w:spacing w:after="0" w:before="100" w:lineRule="auto"/>
        <w:jc w:val="left"/>
        <w:rPr/>
      </w:pPr>
      <w:r>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144">
            <w:pPr>
              <w:spacing w:after="60" w:before="30" w:lineRule="auto"/>
              <w:jc w:val="left"/>
              <w:rPr/>
            </w:pPr>
            <w:r>
              <w:rPr>
                <w:rFonts w:ascii="Roboto" w:cs="Roboto" w:eastAsia="Roboto" w:hAnsi="Roboto"/>
                <w:b w:val="1"/>
                <w:bCs w:val="1"/>
                <w:color w:val="4797a8"/>
                <w:sz w:val="20"/>
                <w:szCs w:val="20"/>
                <w:rtl w:val="0"/>
              </w:rPr>
              <w:t xml:space="preserve">Closing activity — celebrate and commit (1:35–2:00)</w:t>
            </w:r>
            <w:r>
              <w:rPr>
                <w:rtl w:val="0"/>
              </w:rPr>
            </w:r>
          </w:p>
          <w:p w:rsidR="00000000" w:rsidDel="00000000" w:rsidP="00000000" w:rsidRDefault="00000000" w:rsidRPr="00000000" w14:paraId="00000145">
            <w:pPr>
              <w:spacing w:after="80" w:before="30" w:lineRule="auto"/>
              <w:jc w:val="left"/>
              <w:rPr/>
            </w:pPr>
            <w:r>
              <w:rPr>
                <w:rFonts w:ascii="Lato" w:cs="Lato" w:eastAsia="Lato" w:hAnsi="Lato"/>
                <w:b w:val="0"/>
                <w:bCs w:val="0"/>
                <w:color w:val="041e42"/>
                <w:sz w:val="20"/>
                <w:szCs w:val="20"/>
                <w:rtl w:val="0"/>
              </w:rPr>
              <w:t xml:space="preserve">Round the group with two questions:</w:t>
            </w:r>
            <w:r>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What is one thing you are proud of in the plan you have built?</w:t>
            </w:r>
            <w:r>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What is your single most important next step — and when will you do it?</w:t>
            </w:r>
            <w:r>
              <w:rPr>
                <w:rtl w:val="0"/>
              </w:rPr>
            </w:r>
          </w:p>
          <w:p w:rsidR="00000000" w:rsidDel="00000000" w:rsidP="00000000" w:rsidRDefault="00000000" w:rsidRPr="00000000" w14:paraId="00000148">
            <w:pPr>
              <w:spacing w:after="0" w:before="60" w:lineRule="auto"/>
              <w:jc w:val="left"/>
              <w:rPr/>
            </w:pPr>
            <w:r>
              <w:rPr>
                <w:rtl w:val="0"/>
              </w:rPr>
            </w:r>
          </w:p>
          <w:p w:rsidR="00000000" w:rsidDel="00000000" w:rsidP="00000000" w:rsidRDefault="00000000" w:rsidRPr="00000000" w14:paraId="00000149">
            <w:pPr>
              <w:spacing w:after="80" w:before="0" w:lineRule="auto"/>
              <w:jc w:val="left"/>
              <w:rPr/>
            </w:pPr>
            <w:r>
              <w:rPr>
                <w:rFonts w:ascii="Lato" w:cs="Lato" w:eastAsia="Lato" w:hAnsi="Lato"/>
                <w:b w:val="0"/>
                <w:bCs w:val="0"/>
                <w:color w:val="041e42"/>
                <w:sz w:val="20"/>
                <w:szCs w:val="20"/>
                <w:rtl w:val="0"/>
              </w:rPr>
              <w:t xml:space="preserve">End with a reminder: this planner is now theirs. Section 7 (reflecting on delivery) is there when they need it. Encourage them to return to the whole document after their first delivery and update it — that is when it becomes most valuable.</w:t>
            </w:r>
            <w:r>
              <w:rPr>
                <w:rtl w:val="0"/>
              </w:rPr>
            </w:r>
          </w:p>
          <w:p w:rsidR="00000000" w:rsidDel="00000000" w:rsidP="00000000" w:rsidRDefault="00000000" w:rsidRPr="00000000" w14:paraId="0000014A">
            <w:pPr>
              <w:spacing w:after="40" w:before="0" w:lineRule="auto"/>
              <w:jc w:val="left"/>
              <w:rPr/>
            </w:pPr>
            <w:r>
              <w:rPr>
                <w:rFonts w:ascii="Lato" w:cs="Lato" w:eastAsia="Lato" w:hAnsi="Lato"/>
                <w:b w:val="0"/>
                <w:bCs w:val="0"/>
                <w:color w:val="97999b"/>
                <w:sz w:val="19"/>
                <w:szCs w:val="19"/>
                <w:rtl w:val="0"/>
              </w:rPr>
              <w:t xml:space="preserve">In person: a standing circle for the final round signals the session is closing and gives the moment energy. Write commitments on a shared sheet that people can photograph to take away.</w:t>
            </w:r>
            <w:r>
              <w:rPr>
                <w:rtl w:val="0"/>
              </w:rPr>
            </w:r>
          </w:p>
          <w:p w:rsidR="00000000" w:rsidDel="00000000" w:rsidP="00000000" w:rsidRDefault="00000000" w:rsidRPr="00000000" w14:paraId="0000014B">
            <w:pPr>
              <w:spacing w:after="30" w:before="0" w:lineRule="auto"/>
              <w:jc w:val="left"/>
              <w:rPr/>
            </w:pPr>
            <w:r>
              <w:rPr>
                <w:rFonts w:ascii="Lato" w:cs="Lato" w:eastAsia="Lato" w:hAnsi="Lato"/>
                <w:b w:val="0"/>
                <w:bCs w:val="0"/>
                <w:color w:val="97999b"/>
                <w:sz w:val="19"/>
                <w:szCs w:val="19"/>
                <w:rtl w:val="0"/>
              </w:rPr>
              <w:t xml:space="preserve">Online: use a shared slide where each person types their proud moment and their next step. Read them aloud as a group. Consider ending with cameras on and a brief acknowledgement of the work done.</w:t>
            </w:r>
            <w:r>
              <w:rPr>
                <w:rtl w:val="0"/>
              </w:rPr>
            </w:r>
          </w:p>
        </w:tc>
      </w:tr>
    </w:tbl>
    <w:p w:rsidR="00000000" w:rsidDel="00000000" w:rsidP="00000000" w:rsidRDefault="00000000" w:rsidRPr="00000000" w14:paraId="0000014C">
      <w:pPr>
        <w:spacing w:after="0" w:before="100" w:lineRule="auto"/>
        <w:jc w:val="left"/>
        <w:rPr/>
      </w:pPr>
      <w:r>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14D">
            <w:pPr>
              <w:spacing w:after="50" w:before="30" w:lineRule="auto"/>
              <w:jc w:val="left"/>
              <w:rPr/>
            </w:pPr>
            <w:r>
              <w:rPr>
                <w:rFonts w:ascii="Roboto" w:cs="Roboto" w:eastAsia="Roboto" w:hAnsi="Roboto"/>
                <w:b w:val="1"/>
                <w:bCs w:val="1"/>
                <w:color w:val="ef9600"/>
                <w:sz w:val="20"/>
                <w:szCs w:val="20"/>
                <w:rtl w:val="0"/>
              </w:rPr>
              <w:t xml:space="preserve">Trainer note — after the training</w:t>
            </w:r>
            <w:r>
              <w:rPr>
                <w:rtl w:val="0"/>
              </w:rPr>
            </w:r>
          </w:p>
          <w:p w:rsidR="00000000" w:rsidDel="00000000" w:rsidP="00000000" w:rsidRDefault="00000000" w:rsidRPr="00000000" w14:paraId="0000014E">
            <w:pPr>
              <w:spacing w:after="30" w:before="0" w:lineRule="auto"/>
              <w:jc w:val="left"/>
              <w:rPr/>
            </w:pPr>
            <w:r>
              <w:rPr>
                <w:rFonts w:ascii="Lato" w:cs="Lato" w:eastAsia="Lato" w:hAnsi="Lato"/>
                <w:b w:val="0"/>
                <w:bCs w:val="0"/>
                <w:color w:val="041e42"/>
                <w:sz w:val="20"/>
                <w:szCs w:val="20"/>
                <w:rtl w:val="0"/>
              </w:rPr>
              <w:t xml:space="preserve">Follow up with participants after their first delivery to encourage them to complete Section 7. If possible, organise a short optional peer check-in 4–6 weeks into delivery — even 45 minutes for people to share how it is going is valuable. Remind them that the peer relationships built during training are a resource they can continue to draw on.</w:t>
            </w:r>
            <w:r>
              <w:rPr>
                <w:rtl w:val="0"/>
              </w:rPr>
            </w:r>
          </w:p>
        </w:tc>
      </w:tr>
    </w:tbl>
    <w:p w:rsidR="00000000" w:rsidDel="00000000" w:rsidP="00000000" w:rsidRDefault="00000000" w:rsidRPr="00000000" w14:paraId="0000014F">
      <w:pPr>
        <w:spacing w:after="0" w:before="200" w:lineRule="auto"/>
        <w:jc w:val="left"/>
        <w:rPr/>
      </w:pPr>
      <w:r>
        <w:rPr>
          <w:rtl w:val="0"/>
        </w:rPr>
      </w:r>
    </w:p>
    <w:p w:rsidR="00000000" w:rsidDel="00000000" w:rsidP="00000000" w:rsidRDefault="00000000" w:rsidRPr="00000000" w14:paraId="00000150">
      <w:pPr>
        <w:spacing w:after="40" w:before="80" w:lineRule="auto"/>
        <w:jc w:val="center"/>
        <w:rPr/>
      </w:pPr>
      <w:r>
        <w:rPr>
          <w:rFonts w:ascii="Lato" w:cs="Lato" w:eastAsia="Lato" w:hAnsi="Lato"/>
          <w:b w:val="0"/>
          <w:bCs w:val="0"/>
          <w:color w:val="97999b"/>
          <w:sz w:val="18"/>
          <w:szCs w:val="18"/>
          <w:rtl w:val="0"/>
        </w:rPr>
        <w:t xml:space="preserve">Amala Education for Change  ·  Designing and Facilitating Group-Based Learning  ·  Trainer Guide</w:t>
      </w:r>
      <w:r>
        <w:rPr>
          <w:rtl w:val="0"/>
        </w:rPr>
      </w:r>
    </w:p>
    <w:p>
      <w:pPr>
        <w:pageBreakBefore w:val="1"/>
        <w:spacing w:before="240" w:after="120"/>
      </w:pPr>
      <w:r>
        <w:rPr>
          <w:rFonts w:ascii="Roboto" w:hAnsi="Roboto" w:cs="Roboto" w:eastAsia="Roboto"/>
          <w:b w:val="1"/>
          <w:bCs w:val="1"/>
          <w:color w:val="004976"/>
          <w:sz w:val="28"/>
          <w:szCs w:val="28"/>
          <w:rtl w:val="0"/>
        </w:rPr>
        <w:t xml:space="preserve">Signing off the module</w:t>
      </w:r>
    </w:p>
    <w:p>
      <w:pPr>
        <w:spacing w:before="40" w:after="120"/>
      </w:pPr>
      <w:r>
        <w:rPr>
          <w:rFonts w:ascii="Lato" w:hAnsi="Lato" w:cs="Lato" w:eastAsia="Lato"/>
          <w:color w:val="041E42"/>
          <w:sz w:val="21"/>
          <w:szCs w:val="21"/>
          <w:rtl w:val="0"/>
        </w:rPr>
        <w:t xml:space="preserve">After Session 3, each participant is signed off on what they have produced. This is what makes the module a qualification rather than a training. Sign-off is a desk review of the submitted plan against three criteria. There is no observed teaching and no sign-off conversation.</w:t>
      </w:r>
    </w:p>
    <w:p>
      <w:pPr>
        <w:spacing w:before="40" w:after="120"/>
      </w:pPr>
      <w:r>
        <w:rPr>
          <w:rFonts w:ascii="Lato" w:hAnsi="Lato" w:cs="Lato" w:eastAsia="Lato"/>
          <w:b w:val="1"/>
          <w:bCs w:val="1"/>
          <w:color w:val="041E42"/>
          <w:sz w:val="21"/>
          <w:szCs w:val="21"/>
          <w:rtl w:val="0"/>
        </w:rPr>
        <w:t xml:space="preserve">What the participant submits. </w:t>
      </w:r>
      <w:r>
        <w:rPr>
          <w:rFonts w:ascii="Lato" w:hAnsi="Lato" w:cs="Lato" w:eastAsia="Lato"/>
          <w:color w:val="041E42"/>
          <w:sz w:val="21"/>
          <w:szCs w:val="21"/>
          <w:rtl w:val="0"/>
        </w:rPr>
        <w:t xml:space="preserve">The first 10 hours of their plan (Section 4), grounded in their context (Section 1), plus the Section 5 pre-delivery reflection.</w:t>
      </w:r>
    </w:p>
    <w:p>
      <w:pPr>
        <w:spacing w:before="40" w:after="120"/>
      </w:pPr>
      <w:r>
        <w:rPr>
          <w:rFonts w:ascii="Lato" w:hAnsi="Lato" w:cs="Lato" w:eastAsia="Lato"/>
          <w:color w:val="041E42"/>
          <w:sz w:val="21"/>
          <w:szCs w:val="21"/>
          <w:rtl w:val="0"/>
        </w:rPr>
        <w:t xml:space="preserve">Review the submission against the three criteria, each judged Met or Not yet:</w:t>
      </w:r>
    </w:p>
    <w:p>
      <w:pPr>
        <w:spacing w:before="40" w:after="60"/>
      </w:pPr>
      <w:r>
        <w:rPr>
          <w:rFonts w:ascii="Lato" w:hAnsi="Lato" w:cs="Lato" w:eastAsia="Lato"/>
          <w:b w:val="1"/>
          <w:bCs w:val="1"/>
          <w:color w:val="041E42"/>
          <w:sz w:val="21"/>
          <w:szCs w:val="21"/>
          <w:rtl w:val="0"/>
        </w:rPr>
        <w:t xml:space="preserve">1. Grounded in context. </w:t>
      </w:r>
      <w:r>
        <w:rPr>
          <w:rFonts w:ascii="Lato" w:hAnsi="Lato" w:cs="Lato" w:eastAsia="Lato"/>
          <w:color w:val="041E42"/>
          <w:sz w:val="21"/>
          <w:szCs w:val="21"/>
          <w:rtl w:val="0"/>
        </w:rPr>
        <w:t xml:space="preserve">The design builds on the Section 1 analysis of learners and context, not generic.</w:t>
      </w:r>
    </w:p>
    <w:p>
      <w:pPr>
        <w:spacing w:before="40" w:after="60"/>
      </w:pPr>
      <w:r>
        <w:rPr>
          <w:rFonts w:ascii="Lato" w:hAnsi="Lato" w:cs="Lato" w:eastAsia="Lato"/>
          <w:b w:val="1"/>
          <w:bCs w:val="1"/>
          <w:color w:val="041E42"/>
          <w:sz w:val="21"/>
          <w:szCs w:val="21"/>
          <w:rtl w:val="0"/>
        </w:rPr>
        <w:t xml:space="preserve">2. Key principles evidenced. </w:t>
      </w:r>
      <w:r>
        <w:rPr>
          <w:rFonts w:ascii="Lato" w:hAnsi="Lato" w:cs="Lato" w:eastAsia="Lato"/>
          <w:color w:val="041E42"/>
          <w:sz w:val="21"/>
          <w:szCs w:val="21"/>
          <w:rtl w:val="0"/>
        </w:rPr>
        <w:t xml:space="preserve">The design of the first 10 hours shows the two or three most important principles for this course working in practice, not just listed.</w:t>
      </w:r>
    </w:p>
    <w:p>
      <w:pPr>
        <w:spacing w:before="40" w:after="120"/>
      </w:pPr>
      <w:r>
        <w:rPr>
          <w:rFonts w:ascii="Lato" w:hAnsi="Lato" w:cs="Lato" w:eastAsia="Lato"/>
          <w:b w:val="1"/>
          <w:bCs w:val="1"/>
          <w:color w:val="041E42"/>
          <w:sz w:val="21"/>
          <w:szCs w:val="21"/>
          <w:rtl w:val="0"/>
        </w:rPr>
        <w:t xml:space="preserve">3. Coherent and deliverable. </w:t>
      </w:r>
      <w:r>
        <w:rPr>
          <w:rFonts w:ascii="Lato" w:hAnsi="Lato" w:cs="Lato" w:eastAsia="Lato"/>
          <w:color w:val="041E42"/>
          <w:sz w:val="21"/>
          <w:szCs w:val="21"/>
          <w:rtl w:val="0"/>
        </w:rPr>
        <w:t xml:space="preserve">The 10 hours are well paced, balance facilitated and independent time, and set up what follows in the course.</w:t>
      </w:r>
    </w:p>
    <w:p>
      <w:pPr>
        <w:spacing w:before="40" w:after="120"/>
      </w:pPr>
      <w:r>
        <w:rPr>
          <w:rFonts w:ascii="Lato" w:hAnsi="Lato" w:cs="Lato" w:eastAsia="Lato"/>
          <w:b w:val="1"/>
          <w:bCs w:val="1"/>
          <w:color w:val="041E42"/>
          <w:sz w:val="21"/>
          <w:szCs w:val="21"/>
          <w:rtl w:val="0"/>
        </w:rPr>
        <w:t xml:space="preserve">The threshold. </w:t>
      </w:r>
      <w:r>
        <w:rPr>
          <w:rFonts w:ascii="Lato" w:hAnsi="Lato" w:cs="Lato" w:eastAsia="Lato"/>
          <w:color w:val="041E42"/>
          <w:sz w:val="21"/>
          <w:szCs w:val="21"/>
          <w:rtl w:val="0"/>
        </w:rPr>
        <w:t xml:space="preserve">All three Met is a pass. If any criterion is Not yet, give specific written feedback and the participant has one resit, a revised submission with no follow-up call. If the resit is still Not yet, they re-enrol on a future cohort.</w:t>
      </w:r>
    </w:p>
    <w:p>
      <w:pPr>
        <w:spacing w:before="40" w:after="120"/>
      </w:pPr>
      <w:r>
        <w:rPr>
          <w:rFonts w:ascii="Lato" w:hAnsi="Lato" w:cs="Lato" w:eastAsia="Lato"/>
          <w:color w:val="041E42"/>
          <w:sz w:val="21"/>
          <w:szCs w:val="21"/>
          <w:rtl w:val="0"/>
        </w:rPr>
        <w:t xml:space="preserve">Record the outcome on the record sheet in the Module Sign-off Guide, which holds the full criteria descriptors and confirms the participant now holds the Designing and Facilitating Group-Based Learning module.</w:t>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spacing w:after="0" w:before="80" w:lineRule="auto"/>
      <w:jc w:val="center"/>
      <w:rPr/>
    </w:pPr>
    <w:r w:rsidDel="00000000" w:rsidR="00000000" w:rsidRPr="00000000">
      <w:rPr>
        <w:rFonts w:ascii="Lato" w:cs="Lato" w:eastAsia="Lato" w:hAnsi="Lato"/>
        <w:b w:val="0"/>
        <w:bCs w:val="0"/>
        <w:color w:val="97999b"/>
        <w:sz w:val="18"/>
        <w:szCs w:val="18"/>
        <w:rtl w:val="0"/>
      </w:rPr>
      <w:t xml:space="preserve">Amala Education for Change  ·  Designing and Facilitating Group-Based Learning  ·  Trainer Guide  ·  Page </w:t>
    </w:r>
    <w:r w:rsidDel="00000000" w:rsidR="00000000" w:rsidRPr="00000000">
      <w:rPr>
        <w:rFonts w:ascii="Lato" w:cs="Lato" w:eastAsia="Lato" w:hAnsi="Lato"/>
        <w:color w:val="97999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tcPr>
        <w:p w:rsidR="00000000" w:rsidDel="00000000" w:rsidP="00000000" w:rsidRDefault="00000000" w:rsidRPr="00000000" w14:paraId="00000152">
          <w:pPr>
            <w:rPr/>
          </w:pPr>
          <w:r w:rsidDel="00000000" w:rsidR="00000000" w:rsidRPr="00000000">
            <w:rPr/>
            <w:drawing>
              <wp:inline distB="0" distT="0" distL="0" distR="0">
                <wp:extent cx="104775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750" cy="685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vAlign w:val="bottom"/>
        </w:tcPr>
        <w:p w:rsidR="00000000" w:rsidDel="00000000" w:rsidP="00000000" w:rsidRDefault="00000000" w:rsidRPr="00000000" w14:paraId="00000153">
          <w:pPr>
            <w:spacing w:after="0" w:before="0" w:lineRule="auto"/>
            <w:jc w:val="right"/>
            <w:rPr/>
          </w:pPr>
          <w:r w:rsidDel="00000000" w:rsidR="00000000" w:rsidRPr="00000000">
            <w:rPr>
              <w:rFonts w:ascii="Lato" w:cs="Lato" w:eastAsia="Lato" w:hAnsi="Lato"/>
              <w:b w:val="0"/>
              <w:bCs w:val="0"/>
              <w:color w:val="97999b"/>
              <w:sz w:val="18"/>
              <w:szCs w:val="18"/>
              <w:rtl w:val="0"/>
            </w:rPr>
            <w:t xml:space="preserve">Trainer Guide  ·  </w:t>
          </w:r>
          <w:r w:rsidDel="00000000" w:rsidR="00000000" w:rsidRPr="00000000">
            <w:rPr>
              <w:rFonts w:ascii="Lato" w:cs="Lato" w:eastAsia="Lato" w:hAnsi="Lato"/>
              <w:color w:val="97999b"/>
              <w:sz w:val="18"/>
              <w:szCs w:val="18"/>
              <w:rtl w:val="0"/>
            </w:rPr>
            <w:t xml:space="preserve">Designing and Facilitating Group-Based Learning</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Lato" w:cs="Lato" w:eastAsia="Lato" w:hAnsi="Lato"/>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Kg6omw8kyMhttaHeWGRqWw1PA==">CgMxLjAaJQoBMBIgCh4IB0IaCgZSb2JvdG8SEEFyaWFsIFVuaWNvZGUgTVMaJQoBMRIgCh4IB0IaCgZSb2JvdG8SEEFyaWFsIFVuaWNvZGUgTVMaJQoBMhIgCh4IB0IaCgZSb2JvdG8SEEFyaWFsIFVuaWNvZGUgTVM4AHIhMUw0R3FPMlJYSm1EYTFKc0dLVFRvYklBcjhuNGh2MnZo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