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ACTIVITY IN THE MATERIAL BANK: SET UP YOUR RESEARCH BOOK</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ACTIVITY IN THE MATERIAL BANK: MEET OUR CHALLENGE</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ACTIVITY IN THE MATERIAL BANK: WHAT GOOD RESEARCH LOOKS LIKE</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ACTIVITY IN THE MATERIAL BANK: WHAT WE ALREADY KNOW</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ACTIVITY IN THE MATERIAL BANK: WHO AND WHAT IS CONNECTED TO OUR CHALLENGE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ACTIVITY IN THE MATERIAL BANK: MAKE OUR RESEARCH QUESTION OUR OWN</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ACTIVITY IN THE MATERIAL BANK: TWO WAYS TO FIND OUT, AND BEING A FAIR AND SAFE RESEARCHER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ACTIVITY IN THE MATERIAL BANK: DESIGN OUR INTERVIEW AND SURVEY QUESTIONS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ACTIVITY IN THE MATERIAL BANK: PRACTISE BEING AN INTERVIEWER, AND GET READY TO GO</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ACTIVITY IN THE MATERIAL BANK: WORKING WITH OUR SOURCES</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ACTIVITY IN THE MATERIAL BANK: GO AND GATHER</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ACTIVITY IN THE MATERIAL BANK: CAN WE TRUST IT? WEIGHING OUR SOURCES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ACTIVITY IN THE MATERIAL BANK: SORT AND THEME WHAT WE FOUND</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ACTIVITY IN THE MATERIAL BANK: DIG FOR THE ROOT CAUSE</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ACTIVITY IN THE MATERIAL BANK: WHO, WHAT, AND WHY — LOOKING DEEPER</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ACTIVITY IN THE MATERIAL BANK: FROM FINDINGS TO INSIGHTS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ACTIVITY IN THE MATERIAL BANK: CHOOSE OUR FORMAT AND OUR AUDIENCE</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ACTIVITY IN THE MATERIAL BANK: BUILD OUR RESEARCH OUTPUT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ACTIVITY IN THE MATERIAL BANK: SHARE OUR FINDINGS, AND LOOK BACK</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80" w:line="300"/>
      </w:pPr>
      <w:r>
        <w:rPr>
          <w:sz w:val="22"/>
          <w:szCs w:val="22"/>
        </w:rPr>
        <w:t xml:space="preserve">H. UNHCR. "Rohingya refugees restore depleted forest in Bangladesh." Around 2021 (CONFIRM date).</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Still to add</w:t>
      </w:r>
    </w:p>
    <w:p>
      <w:pPr>
        <w:spacing w:after="140" w:before="0" w:line="30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(CONFIRM date).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2026-08-21T09:03:41.173Z</dcterms:created>
  <dcterms:modified xsi:type="dcterms:W3CDTF">2026-08-21T09:03:41.173Z</dcterms:modified>
</cp:coreProperties>
</file>

<file path=docProps/custom.xml><?xml version="1.0" encoding="utf-8"?>
<Properties xmlns="http://schemas.openxmlformats.org/officeDocument/2006/custom-properties" xmlns:vt="http://schemas.openxmlformats.org/officeDocument/2006/docPropsVTypes"/>
</file>