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Student Workbook — Our Research Book</w:t>
      </w:r>
    </w:p>
    <w:p>
      <w:pPr>
        <w:spacing w:after="200" w:before="0" w:line="300"/>
      </w:pPr>
      <w:r>
        <w:rPr>
          <w:color w:val="5A6473"/>
          <w:sz w:val="24"/>
          <w:szCs w:val="24"/>
        </w:rPr>
        <w:t xml:space="preserve">The trees on our hills  ·  Learning Bridge+ (Cox's Bazar)</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Style w:val="ListParagraph"/>
        <w:numPr>
          <w:ilvl w:val="0"/>
          <w:numId w:val="1"/>
        </w:numPr>
        <w:spacing w:after="80" w:line="300"/>
      </w:pPr>
      <w:r>
        <w:rPr>
          <w:sz w:val="22"/>
          <w:szCs w:val="22"/>
        </w:rPr>
        <w:t xml:space="preserve">If you cannot print the whole book, print in this order: the Learn it pages and the pages the learners write on, then the source pack, then the answers page (one copy for the group is enough — it does not have to be in every book).</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1"/>
        <w:keepNext/>
        <w:spacing w:after="140" w:before="320"/>
      </w:pPr>
      <w:r>
        <w:rPr>
          <w:b/>
          <w:bCs/>
          <w:color w:val="1F3A5F"/>
          <w:sz w:val="36"/>
          <w:szCs w:val="36"/>
        </w:rPr>
        <w:t xml:space="preserve">Our sources</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1"/>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2"/>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3"/>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3"/>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3"/>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3"/>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2"/>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3"/>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3"/>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3"/>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3"/>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3"/>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3"/>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3"/>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2"/>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3"/>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3"/>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3"/>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3"/>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3"/>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1"/>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2"/>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2"/>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Bdr>
          <w:bottom w:val="single" w:color="B9B3A6" w:sz="4"/>
        </w:pBdr>
        <w:spacing w:after="180" w:before="60"/>
      </w:pPr>
    </w:p>
    <w:p>
      <w:pPr>
        <w:spacing w:after="140" w:before="0" w:line="300"/>
      </w:pPr>
      <w:r>
        <w:rPr>
          <w:color w:val="5A6473"/>
          <w:sz w:val="18"/>
          <w:szCs w:val="18"/>
        </w:rPr>
        <w:t xml:space="preserve">Cox's Bazar edition · Research Project component of Learning Bridge+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Our Research Book  ·  you can draw or say your answer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2026-08-21T09:03:41.185Z</dcterms:created>
  <dcterms:modified xsi:type="dcterms:W3CDTF">2026-08-21T09:03:41.185Z</dcterms:modified>
</cp:coreProperties>
</file>

<file path=docProps/custom.xml><?xml version="1.0" encoding="utf-8"?>
<Properties xmlns="http://schemas.openxmlformats.org/officeDocument/2006/custom-properties" xmlns:vt="http://schemas.openxmlformats.org/officeDocument/2006/docPropsVTypes"/>
</file>