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what is happening to the trees on the hills where they live,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weighing evidence, reaching an insight, reflecting on how we have grown, need the most support, so that is where the workbook scaffolds hardest. Early on you model each move first: introduce the challenge and the given question, show how to take a question apart, read a source aloud. Then learners take each move on themselves, designing their questions, gathering, sorting, reaching insights, sharing,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turning a broad, real-world concern into a focused question that research can actually answer,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actually conducting primary and secondary research,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moving from raw data to insight,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making insight usable by others,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or a story you can tell,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or someone a</w:t>
      </w:r>
    </w:p>
    <w:p>
      <w:pPr>
        <w:spacing w:after="140" w:before="0" w:line="300"/>
      </w:pPr>
      <w:r>
        <w:rPr>
          <w:sz w:val="22"/>
          <w:szCs w:val="22"/>
        </w:rPr>
        <w:t xml:space="preserve">learner speaks to,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the land is greening again,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it holds their question, their evidence, and their thinking, mostly as drawings, marks, and a few words,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cover and how I use it”,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the last five minutes of every session,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the one book they keep from the first day to the last,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not just tell,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a learner who misses a week can pick their book back up and see where they were,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The thinking in it is what matters. Close warmly.</w:t>
      </w:r>
    </w:p>
    <w:p>
      <w:pPr>
        <w:spacing w:after="140" w:line="300"/>
      </w:pPr>
      <w:r>
        <w:rPr>
          <w:b/>
          <w:bCs/>
          <w:color w:val="7A3B69"/>
          <w:sz w:val="22"/>
          <w:szCs w:val="22"/>
        </w:rPr>
        <w:t xml:space="preserve">Student worksheet: </w:t>
      </w:r>
      <w:r>
        <w:rPr>
          <w:sz w:val="22"/>
          <w:szCs w:val="22"/>
        </w:rPr>
        <w:t xml:space="preserve">My research book,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what is happening to the trees on the hills where we live,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A researcher's skill they can use for any challenge in their lives. Keep the tone one of curiosity and hope, the land is greening again,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the quality of the questions, whether pairs actually go out and gather,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the land is greening again,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covered in forest,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the hills before, the clearing, the mud when it rains, the heat,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someone saw it, or many people say the same thing.</w:t>
      </w:r>
    </w:p>
    <w:p>
      <w:pPr>
        <w:pStyle w:val="ListParagraph"/>
        <w:numPr>
          <w:ilvl w:val="0"/>
          <w:numId w:val="1"/>
        </w:numPr>
        <w:spacing w:after="80" w:line="300"/>
      </w:pPr>
      <w:r>
        <w:rPr>
          <w:sz w:val="22"/>
          <w:szCs w:val="22"/>
        </w:rPr>
        <w:t xml:space="preserve">We think it.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before, the clearing, the mud in the rain, the heat,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who remembers the forest, who lives on the slopes, who cuts and who plants.</w:t>
      </w:r>
    </w:p>
    <w:p>
      <w:pPr>
        <w:pStyle w:val="ListParagraph"/>
        <w:numPr>
          <w:ilvl w:val="0"/>
          <w:numId w:val="1"/>
        </w:numPr>
        <w:spacing w:after="80" w:line="300"/>
      </w:pPr>
      <w:r>
        <w:rPr>
          <w:sz w:val="22"/>
          <w:szCs w:val="22"/>
        </w:rPr>
        <w:t xml:space="preserve">Add the things and places,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what strips the hills and what helps them recover,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"What happens to our hills without trees, and what changes when trees and plants grow back?".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one shared focus, realistic for an A1-English oral group,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ask people who were here. Nothing in the pack can tell us.</w:t>
      </w:r>
    </w:p>
    <w:p>
      <w:pPr>
        <w:pStyle w:val="ListParagraph"/>
        <w:numPr>
          <w:ilvl w:val="0"/>
          <w:numId w:val="1"/>
        </w:numPr>
        <w:spacing w:after="80" w:line="300"/>
      </w:pPr>
      <w:r>
        <w:rPr>
          <w:sz w:val="22"/>
          <w:szCs w:val="22"/>
        </w:rPr>
        <w:t xml:space="preserve">"Why does a bare slope slide?", the pack. Nobody here measured it.</w:t>
      </w:r>
    </w:p>
    <w:p>
      <w:pPr>
        <w:pStyle w:val="ListParagraph"/>
        <w:numPr>
          <w:ilvl w:val="0"/>
          <w:numId w:val="1"/>
        </w:numPr>
        <w:spacing w:after="80" w:line="300"/>
      </w:pPr>
      <w:r>
        <w:rPr>
          <w:sz w:val="22"/>
          <w:szCs w:val="22"/>
        </w:rPr>
        <w:t xml:space="preserve">"Are people helping, and is it working?".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one shared question keeps a single focus and suits this cohort, but making it theirs is genuine research work: unpacking what it asks, breaking it into the four sub-questions, and deciding what is answered by asking and looking versus by the source pack. Use pictures and sentence frames throughout, and keep it hopeful.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people are already acting,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including yourself,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our reminder”,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the person you ask, or yourself,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"tell me more", "why do you think that?", and waiting quietly for five seconds. Model it with a fishbowl: interview one learner in front of the group for three minutes, then do a minute badly on purpose and let the group name every fault. Only then do learners design,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"The rain ruins the bare slope, doesn't it?".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"Is erosion a problem here?",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OPEN</w:t>
      </w:r>
    </w:p>
    <w:p>
      <w:pPr>
        <w:pStyle w:val="ListParagraph"/>
        <w:numPr>
          <w:ilvl w:val="0"/>
          <w:numId w:val="1"/>
        </w:numPr>
        <w:spacing w:after="80" w:line="300"/>
      </w:pPr>
      <w:r>
        <w:rPr>
          <w:sz w:val="22"/>
          <w:szCs w:val="22"/>
        </w:rPr>
        <w:t xml:space="preserve">"The rain ruins it, doesn't it?". LEADING</w:t>
      </w:r>
    </w:p>
    <w:p>
      <w:pPr>
        <w:pStyle w:val="ListParagraph"/>
        <w:numPr>
          <w:ilvl w:val="0"/>
          <w:numId w:val="1"/>
        </w:numPr>
        <w:spacing w:after="80" w:line="300"/>
      </w:pPr>
      <w:r>
        <w:rPr>
          <w:sz w:val="22"/>
          <w:szCs w:val="22"/>
        </w:rPr>
        <w:t xml:space="preserve">"Do the hills slide?". CLOSED (fine for the survey, weak in an interview)</w:t>
      </w:r>
    </w:p>
    <w:p>
      <w:pPr>
        <w:pStyle w:val="ListParagraph"/>
        <w:numPr>
          <w:ilvl w:val="0"/>
          <w:numId w:val="1"/>
        </w:numPr>
        <w:spacing w:after="80" w:line="300"/>
      </w:pPr>
      <w:r>
        <w:rPr>
          <w:sz w:val="22"/>
          <w:szCs w:val="22"/>
        </w:rPr>
        <w:t xml:space="preserve">"What were the hills like when you were young?". OPEN</w:t>
      </w:r>
    </w:p>
    <w:p>
      <w:pPr>
        <w:pStyle w:val="ListParagraph"/>
        <w:numPr>
          <w:ilvl w:val="0"/>
          <w:numId w:val="1"/>
        </w:numPr>
        <w:spacing w:after="80" w:line="300"/>
      </w:pPr>
      <w:r>
        <w:rPr>
          <w:sz w:val="22"/>
          <w:szCs w:val="22"/>
        </w:rPr>
        <w:t xml:space="preserve">"Trees are better, right?". LEADING</w:t>
      </w:r>
    </w:p>
    <w:p>
      <w:pPr>
        <w:pStyle w:val="ListParagraph"/>
        <w:numPr>
          <w:ilvl w:val="0"/>
          <w:numId w:val="1"/>
        </w:numPr>
        <w:spacing w:after="80" w:line="300"/>
      </w:pPr>
      <w:r>
        <w:rPr>
          <w:sz w:val="22"/>
          <w:szCs w:val="22"/>
        </w:rPr>
        <w:t xml:space="preserve">"Tell me about the last big rain.". OPEN, and the strongest kind: it asks about something they saw</w:t>
      </w:r>
    </w:p>
    <w:p>
      <w:pPr>
        <w:pStyle w:val="ListParagraph"/>
        <w:numPr>
          <w:ilvl w:val="0"/>
          <w:numId w:val="1"/>
        </w:numPr>
        <w:spacing w:after="80" w:line="300"/>
      </w:pPr>
      <w:r>
        <w:rPr>
          <w:sz w:val="22"/>
          <w:szCs w:val="22"/>
        </w:rPr>
        <w:t xml:space="preserve">"Is it hotter now?". CLOSED</w:t>
      </w:r>
    </w:p>
    <w:p>
      <w:pPr>
        <w:pStyle w:val="ListParagraph"/>
        <w:numPr>
          <w:ilvl w:val="0"/>
          <w:numId w:val="1"/>
        </w:numPr>
        <w:spacing w:after="80" w:line="300"/>
      </w:pPr>
      <w:r>
        <w:rPr>
          <w:sz w:val="22"/>
          <w:szCs w:val="22"/>
        </w:rPr>
        <w:t xml:space="preserve">"Everyone wants the trees back, don't they?", LEADING</w:t>
      </w:r>
    </w:p>
    <w:p>
      <w:pPr>
        <w:spacing w:after="140" w:before="0" w:line="300"/>
      </w:pPr>
      <w:r>
        <w:rPr>
          <w:sz w:val="22"/>
          <w:szCs w:val="22"/>
        </w:rPr>
        <w:t xml:space="preserve">For the Try it rehearsal on the learner's page, use four of these, one open, one closed, two leading,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open, closed, leading, two-in-one,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"tell me more", "why do you think that?", and waiting quietly,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one or two closed questions asked of many people, each offering two or three answers to choose from,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what, when, who, where, how, why,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which was mostly leading questions. Teach the four kinds of question, model an interview in front of them, and only then set them to design. The second thing: questions come from our sub-questions, not from nowhere. Keep pointing back to the wall, every question should help answer one of the four things we want to find out. Keep the set short,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greet, ask permission, ask, follow up, record on the real gathering page while the person is still speaking, thank,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with a mark, a drawing, or a few words,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the learner thanks them warmly and leaves, and the group agrees that this is a good outcome, not a failure. Round two: the person is in a hurry, the learner has to choose their single most important question. Round three: the person answers in one word,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evidence log”,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FROM ONE SOURCE</w:t>
      </w:r>
    </w:p>
    <w:p>
      <w:pPr>
        <w:spacing w:after="80" w:before="0" w:line="300"/>
      </w:pPr>
      <w:r>
        <w:rPr>
          <w:b/>
          <w:bCs/>
          <w:color w:val="5A6473"/>
          <w:sz w:val="20"/>
          <w:szCs w:val="20"/>
        </w:rPr>
        <w:t xml:space="preserve">For each source, pull out what it tells us and what it does not,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the real original (in the facilitator guide), a B1 version, and a simplest A1/A2 version,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They are where a pair who is stuck gets unstuck, and where you see the evidence accumulating. Hold the ethics line throughout: consent every time, no names, no pressure, and no learner sent anywhere unsafe to get evidence. Plan gathering so girls can take part safely, in their own home and from women in their close networks, or with a female facilitator, not the same way as boys, so no learner is left out of the investigation because of how gathering is arranged; and have an agreed safeguarding and referral pathway in place before this block. When gathering is disrupted, by a fire, illness, a week kept indoors, adapting the plan and picking it up again is part of the skill, not a failure.</w:t>
      </w:r>
    </w:p>
    <w:p>
      <w:pPr>
        <w:spacing w:after="100" w:before="0" w:line="300"/>
      </w:pPr>
      <w:r>
        <w:rPr>
          <w:b/>
          <w:bCs/>
          <w:color w:val="6E7A2E"/>
          <w:sz w:val="20"/>
          <w:szCs w:val="20"/>
        </w:rPr>
        <w:t xml:space="preserve">LEARNER SHEET:  Sheet 11, “What I found when I asked and looked”,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Asking permission first, every time.</w:t>
      </w:r>
    </w:p>
    <w:p>
      <w:pPr>
        <w:pStyle w:val="ListParagraph"/>
        <w:numPr>
          <w:ilvl w:val="0"/>
          <w:numId w:val="1"/>
        </w:numPr>
        <w:spacing w:after="80" w:line="300"/>
      </w:pPr>
      <w:r>
        <w:rPr>
          <w:sz w:val="22"/>
          <w:szCs w:val="22"/>
        </w:rPr>
        <w:t xml:space="preserve">Compare a green place and a bare place,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Who did you speak to, what did you find, what got in the way. When gathering is disrupted, by a fire, an illness, a week kept indoors, adapting the plan and picking it up again is part of the skill, not a failure. Plan gathering so every learner can take part safely,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leading with checking it against others.</w:t>
      </w:r>
    </w:p>
    <w:p>
      <w:pPr>
        <w:pStyle w:val="ListParagraph"/>
        <w:numPr>
          <w:ilvl w:val="0"/>
          <w:numId w:val="1"/>
        </w:numPr>
        <w:spacing w:after="80" w:line="300"/>
      </w:pPr>
      <w:r>
        <w:rPr>
          <w:sz w:val="22"/>
          <w:szCs w:val="22"/>
        </w:rPr>
        <w:t xml:space="preserve">Weigh the sources in the pack, some strong, one weak,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does it agree with the other sources and with what we found?, because checking a source against others is the habit that matters most (and the one we can do offline). Use the pack's built-in weak source (the company's website) so the judging has something real to bite on. When you turn to the learners' own primary evidence, keep it warm and general.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Could they have a reason to tell the story one way (a company selling trees wants trees to sound good)? Two: how do they know, do they show it (numbers, named people, a study), and is it still true? Three, the big one: does it agree with the OTHER sources, and with what we found by asking and looking ourselves? A good researcher does not just study one source on its own,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a lot, some, or a little,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primary and secondary,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what keeps coming up”,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a theme,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a theme,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"what keeps coming up?", "do these two agree?",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from the people they asked, from what they saw, and from the source pack,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a theme, in a word or a drawing. Ask what makes the cards in each group belong together. Notice the patterns and trends across the whole floor, and the things that seem to cause each other.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the soil slides when it rains,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visibly,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"the hills slide because it rains." Model going deeper, gently: why are the hills bare, why were the trees cut, why was there no other choice. Each "why" should rest on our evidence, not on blame or guessing.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there is often more than one) at the bottom of the chain. Check it against our evidence: do our sources and what people told us support it? Keep it hopeful,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and it stays about understanding, never blaming.</w:t>
      </w:r>
    </w:p>
    <w:p>
      <w:pPr>
        <w:spacing w:after="100" w:before="0" w:line="300"/>
      </w:pPr>
      <w:r>
        <w:rPr>
          <w:b/>
          <w:bCs/>
          <w:color w:val="6E7A2E"/>
          <w:sz w:val="20"/>
          <w:szCs w:val="20"/>
        </w:rPr>
        <w:t xml:space="preserve">LEARNER SHEET:  Sheet 15, “Looking deeper, power, beliefs, who is helped and hurt”,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who does what, what people see happening,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one for each question,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where power sits, what beliefs shape it, and who wins and loses,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families on bare slopes, the women who used to collect firewood, the animals whose home was cleared,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what we found and why it matters”,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carefully, and while still pointing back at it.</w:t>
      </w:r>
    </w:p>
    <w:p>
      <w:pPr>
        <w:spacing w:after="140" w:before="0" w:line="300"/>
      </w:pPr>
      <w:r>
        <w:rPr>
          <w:sz w:val="22"/>
          <w:szCs w:val="22"/>
        </w:rPr>
        <w:t xml:space="preserve">Insight: "The flooding got worse after the trees went, so the water is not the real problem.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and keep asking until they add something. 2. Opinions dressed as insights. "People should stop cutting trees." That is a view they had before the research. Ask: *which piece of our evidence made you think that?* If nothing, it is an opinion.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so I think ___, because ___.*</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peers, families, the wider community, a camp committee,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Our plan”,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a poster, a spoken presentation with pictures, a role-play, a story, a simple picture-chart,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our peers, our families, the wider community, a camp committee,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our main message and our evidence”,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the evidence, plainly. 2. What we think it means, the insight, with its "so" and its "because". 3. Why it matters to you, the person listening.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for example, "we only spoke to a few people",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someone who was not on the project,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what the evidence does NOT tell us,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support stays high</w:t>
      </w:r>
    </w:p>
    <w:p>
      <w:pPr>
        <w:spacing w:after="140" w:before="0" w:line="300"/>
      </w:pPr>
      <w:r>
        <w:rPr>
          <w:sz w:val="22"/>
          <w:szCs w:val="22"/>
        </w:rPr>
        <w:t xml:space="preserve">Learners share their findings with a real audience, reflect on how they have grown as researchers, and, on Learning Bridge+,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their question and plan, evidence log, analysis, output, and how they answer questions,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pointing back to their evidence, saying what they are still not sure about,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by drawing and speaking,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asked and looked (primary) and used the source pack (secondary),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what are people doing to help our hills, and is it working,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free to reproduce with a courtesy credit.</w:t>
      </w:r>
    </w:p>
    <w:p>
      <w:pPr>
        <w:pStyle w:val="ListParagraph"/>
        <w:numPr>
          <w:ilvl w:val="0"/>
          <w:numId w:val="1"/>
        </w:numPr>
        <w:spacing w:after="80" w:line="300"/>
      </w:pPr>
      <w:r>
        <w:rPr>
          <w:sz w:val="22"/>
          <w:szCs w:val="22"/>
        </w:rPr>
        <w:t xml:space="preserve">Source F (Rohingya Khobor): community outlet, rights reserved,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even a good one,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then teach the rest of us what they found.</w:t>
      </w:r>
    </w:p>
    <w:p>
      <w:pPr>
        <w:pStyle w:val="ListParagraph"/>
        <w:numPr>
          <w:ilvl w:val="0"/>
          <w:numId w:val="1"/>
        </w:numPr>
        <w:spacing w:after="80" w:line="300"/>
      </w:pPr>
      <w:r>
        <w:rPr>
          <w:sz w:val="22"/>
          <w:szCs w:val="22"/>
        </w:rPr>
        <w:t xml:space="preserve">Sub-question 1, before and now (what changed?): Sources B, C, F, G, H</w:t>
      </w:r>
    </w:p>
    <w:p>
      <w:pPr>
        <w:pStyle w:val="ListParagraph"/>
        <w:numPr>
          <w:ilvl w:val="0"/>
          <w:numId w:val="1"/>
        </w:numPr>
        <w:spacing w:after="80" w:line="300"/>
      </w:pPr>
      <w:r>
        <w:rPr>
          <w:sz w:val="22"/>
          <w:szCs w:val="22"/>
        </w:rPr>
        <w:t xml:space="preserve">Sub-question 2, a bare hill in the rain and the hot sun: Sources A, B, D, E, G, K</w:t>
      </w:r>
    </w:p>
    <w:p>
      <w:pPr>
        <w:pStyle w:val="ListParagraph"/>
        <w:numPr>
          <w:ilvl w:val="0"/>
          <w:numId w:val="1"/>
        </w:numPr>
        <w:spacing w:after="80" w:line="300"/>
      </w:pPr>
      <w:r>
        <w:rPr>
          <w:sz w:val="22"/>
          <w:szCs w:val="22"/>
        </w:rPr>
        <w:t xml:space="preserve">Sub-question 3, what trees, grass, and roots do for the soil and for us: Sources A, D, E, G, K</w:t>
      </w:r>
    </w:p>
    <w:p>
      <w:pPr>
        <w:pStyle w:val="ListParagraph"/>
        <w:numPr>
          <w:ilvl w:val="0"/>
          <w:numId w:val="1"/>
        </w:numPr>
        <w:spacing w:after="80" w:line="300"/>
      </w:pPr>
      <w:r>
        <w:rPr>
          <w:sz w:val="22"/>
          <w:szCs w:val="22"/>
        </w:rPr>
        <w:t xml:space="preserve">Sub-question 4, what people are doing to help, and is it working: Sources B, C, F, H, I, J</w:t>
      </w:r>
    </w:p>
    <w:p>
      <w:pPr>
        <w:spacing w:after="140" w:before="0" w:line="300"/>
      </w:pPr>
      <w:r>
        <w:rPr>
          <w:sz w:val="22"/>
          <w:szCs w:val="22"/>
        </w:rPr>
        <w:t xml:space="preserve">Source D (the company's website) is our weak source on purpose, use it to practise checking, not as strong evidence.</w:t>
      </w:r>
    </w:p>
    <w:p>
      <w:pPr>
        <w:pStyle w:val="Heading2"/>
        <w:keepNext/>
        <w:spacing w:after="100" w:before="280"/>
      </w:pPr>
      <w:r>
        <w:rPr>
          <w:b/>
          <w:bCs/>
          <w:color w:val="7A3B69"/>
          <w:sz w:val="28"/>
          <w:szCs w:val="28"/>
        </w:rPr>
        <w:t xml:space="preserve">Source A: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cameras high above the Earth,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water that has turned into a gas in the air</w:t>
      </w:r>
    </w:p>
    <w:p>
      <w:pPr>
        <w:pStyle w:val="ListParagraph"/>
        <w:numPr>
          <w:ilvl w:val="0"/>
          <w:numId w:val="1"/>
        </w:numPr>
        <w:spacing w:after="80" w:line="300"/>
      </w:pPr>
      <w:r>
        <w:rPr>
          <w:sz w:val="22"/>
          <w:szCs w:val="22"/>
        </w:rPr>
        <w:t xml:space="preserve">evaporation, when water changes into vapour and rises into the air</w:t>
      </w:r>
    </w:p>
    <w:p>
      <w:pPr>
        <w:pStyle w:val="ListParagraph"/>
        <w:numPr>
          <w:ilvl w:val="0"/>
          <w:numId w:val="1"/>
        </w:numPr>
        <w:spacing w:after="80" w:line="300"/>
      </w:pPr>
      <w:r>
        <w:rPr>
          <w:sz w:val="22"/>
          <w:szCs w:val="22"/>
        </w:rPr>
        <w:t xml:space="preserve">satellite, a machine high above the Earth that can take pictures of the ground</w:t>
      </w:r>
    </w:p>
    <w:p>
      <w:pPr>
        <w:pStyle w:val="ListParagraph"/>
        <w:numPr>
          <w:ilvl w:val="0"/>
          <w:numId w:val="1"/>
        </w:numPr>
        <w:spacing w:after="80" w:line="300"/>
      </w:pPr>
      <w:r>
        <w:rPr>
          <w:sz w:val="22"/>
          <w:szCs w:val="22"/>
        </w:rPr>
        <w:t xml:space="preserve">degree Celsius, the unit we use to measure how hot or cold something is</w:t>
      </w:r>
    </w:p>
    <w:p>
      <w:pPr>
        <w:pStyle w:val="ListParagraph"/>
        <w:numPr>
          <w:ilvl w:val="0"/>
          <w:numId w:val="1"/>
        </w:numPr>
        <w:spacing w:after="80" w:line="300"/>
      </w:pPr>
      <w:r>
        <w:rPr>
          <w:sz w:val="22"/>
          <w:szCs w:val="22"/>
        </w:rPr>
        <w:t xml:space="preserve">percent, a part of one hundred</w:t>
      </w:r>
    </w:p>
    <w:p>
      <w:pPr>
        <w:pStyle w:val="ListParagraph"/>
        <w:numPr>
          <w:ilvl w:val="0"/>
          <w:numId w:val="1"/>
        </w:numPr>
        <w:spacing w:after="80" w:line="300"/>
      </w:pPr>
      <w:r>
        <w:rPr>
          <w:sz w:val="22"/>
          <w:szCs w:val="22"/>
        </w:rPr>
        <w:t xml:space="preserve">scientist,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a part of the United Nations that helps countries with food, farming, and land</w:t>
      </w:r>
    </w:p>
    <w:p>
      <w:pPr>
        <w:pStyle w:val="ListParagraph"/>
        <w:numPr>
          <w:ilvl w:val="0"/>
          <w:numId w:val="1"/>
        </w:numPr>
        <w:spacing w:after="80" w:line="300"/>
      </w:pPr>
      <w:r>
        <w:rPr>
          <w:sz w:val="22"/>
          <w:szCs w:val="22"/>
        </w:rPr>
        <w:t xml:space="preserve">monsoon, the season of very heavy rain</w:t>
      </w:r>
    </w:p>
    <w:p>
      <w:pPr>
        <w:pStyle w:val="ListParagraph"/>
        <w:numPr>
          <w:ilvl w:val="0"/>
          <w:numId w:val="1"/>
        </w:numPr>
        <w:spacing w:after="80" w:line="300"/>
      </w:pPr>
      <w:r>
        <w:rPr>
          <w:sz w:val="22"/>
          <w:szCs w:val="22"/>
        </w:rPr>
        <w:t xml:space="preserve">landslide, when soil and rock slide down a hill</w:t>
      </w:r>
    </w:p>
    <w:p>
      <w:pPr>
        <w:pStyle w:val="ListParagraph"/>
        <w:numPr>
          <w:ilvl w:val="0"/>
          <w:numId w:val="1"/>
        </w:numPr>
        <w:spacing w:after="80" w:line="300"/>
      </w:pPr>
      <w:r>
        <w:rPr>
          <w:sz w:val="22"/>
          <w:szCs w:val="22"/>
        </w:rPr>
        <w:t xml:space="preserve">slope, the sloping side of a hill</w:t>
      </w:r>
    </w:p>
    <w:p>
      <w:pPr>
        <w:pStyle w:val="ListParagraph"/>
        <w:numPr>
          <w:ilvl w:val="0"/>
          <w:numId w:val="1"/>
        </w:numPr>
        <w:spacing w:after="80" w:line="300"/>
      </w:pPr>
      <w:r>
        <w:rPr>
          <w:sz w:val="22"/>
          <w:szCs w:val="22"/>
        </w:rPr>
        <w:t xml:space="preserve">native plants, plants that grow naturally in a place</w:t>
      </w:r>
    </w:p>
    <w:p>
      <w:pPr>
        <w:pStyle w:val="ListParagraph"/>
        <w:numPr>
          <w:ilvl w:val="0"/>
          <w:numId w:val="1"/>
        </w:numPr>
        <w:spacing w:after="80" w:line="300"/>
      </w:pPr>
      <w:r>
        <w:rPr>
          <w:sz w:val="22"/>
          <w:szCs w:val="22"/>
        </w:rPr>
        <w:t xml:space="preserve">roots, the part of a plant that grows under the ground and holds it in place</w:t>
      </w:r>
    </w:p>
    <w:p>
      <w:pPr>
        <w:pStyle w:val="ListParagraph"/>
        <w:numPr>
          <w:ilvl w:val="0"/>
          <w:numId w:val="1"/>
        </w:numPr>
        <w:spacing w:after="80" w:line="300"/>
      </w:pPr>
      <w:r>
        <w:rPr>
          <w:sz w:val="22"/>
          <w:szCs w:val="22"/>
        </w:rPr>
        <w:t xml:space="preserve">bamboo, a tall, strong plant with hard, hollow stems</w:t>
      </w:r>
    </w:p>
    <w:p>
      <w:pPr>
        <w:pStyle w:val="ListParagraph"/>
        <w:numPr>
          <w:ilvl w:val="0"/>
          <w:numId w:val="1"/>
        </w:numPr>
        <w:spacing w:after="80" w:line="300"/>
      </w:pPr>
      <w:r>
        <w:rPr>
          <w:sz w:val="22"/>
          <w:szCs w:val="22"/>
        </w:rPr>
        <w:t xml:space="preserve">crib wall, a low wall, here made of bamboo, built across a slope to hold the soil</w:t>
      </w:r>
    </w:p>
    <w:p>
      <w:pPr>
        <w:pStyle w:val="ListParagraph"/>
        <w:numPr>
          <w:ilvl w:val="0"/>
          <w:numId w:val="1"/>
        </w:numPr>
        <w:spacing w:after="80" w:line="300"/>
      </w:pPr>
      <w:r>
        <w:rPr>
          <w:sz w:val="22"/>
          <w:szCs w:val="22"/>
        </w:rPr>
        <w:t xml:space="preserve">contour trench, a long, shallow ditch dug across a hill to slow rain water</w:t>
      </w:r>
    </w:p>
    <w:p>
      <w:pPr>
        <w:pStyle w:val="ListParagraph"/>
        <w:numPr>
          <w:ilvl w:val="0"/>
          <w:numId w:val="1"/>
        </w:numPr>
        <w:spacing w:after="80" w:line="300"/>
      </w:pPr>
      <w:r>
        <w:rPr>
          <w:sz w:val="22"/>
          <w:szCs w:val="22"/>
        </w:rPr>
        <w:t xml:space="preserve">hectare, a unit for measuring land, about the size of a large sports field</w:t>
      </w:r>
    </w:p>
    <w:p>
      <w:pPr>
        <w:pStyle w:val="ListParagraph"/>
        <w:numPr>
          <w:ilvl w:val="0"/>
          <w:numId w:val="1"/>
        </w:numPr>
        <w:spacing w:after="80" w:line="300"/>
      </w:pPr>
      <w:r>
        <w:rPr>
          <w:sz w:val="22"/>
          <w:szCs w:val="22"/>
        </w:rPr>
        <w:t xml:space="preserve">Cash-for-Work.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experts.</w:t>
      </w:r>
    </w:p>
    <w:p>
      <w:pPr>
        <w:pStyle w:val="ListParagraph"/>
        <w:numPr>
          <w:ilvl w:val="0"/>
          <w:numId w:val="1"/>
        </w:numPr>
        <w:spacing w:after="80" w:line="300"/>
      </w:pPr>
      <w:r>
        <w:rPr>
          <w:sz w:val="22"/>
          <w:szCs w:val="22"/>
        </w:rPr>
        <w:t xml:space="preserve">When? 2026.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nearly half a million,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not by Rohingya refugees. The project also started 16 new tree nurseries, places where young trees are grown,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a unit for measuring land, about the size of a large sports field (see Source B)</w:t>
      </w:r>
    </w:p>
    <w:p>
      <w:pPr>
        <w:pStyle w:val="ListParagraph"/>
        <w:numPr>
          <w:ilvl w:val="0"/>
          <w:numId w:val="1"/>
        </w:numPr>
        <w:spacing w:after="80" w:line="300"/>
      </w:pPr>
      <w:r>
        <w:rPr>
          <w:sz w:val="22"/>
          <w:szCs w:val="22"/>
        </w:rPr>
        <w:t xml:space="preserve">nursery, a place where young plants are grown until they are big enough to plant out</w:t>
      </w:r>
    </w:p>
    <w:p>
      <w:pPr>
        <w:pStyle w:val="ListParagraph"/>
        <w:numPr>
          <w:ilvl w:val="0"/>
          <w:numId w:val="1"/>
        </w:numPr>
        <w:spacing w:after="80" w:line="300"/>
      </w:pPr>
      <w:r>
        <w:rPr>
          <w:sz w:val="22"/>
          <w:szCs w:val="22"/>
        </w:rPr>
        <w:t xml:space="preserve">refugee, a person who has had to leave their own country to be safe</w:t>
      </w:r>
    </w:p>
    <w:p>
      <w:pPr>
        <w:pStyle w:val="ListParagraph"/>
        <w:numPr>
          <w:ilvl w:val="0"/>
          <w:numId w:val="1"/>
        </w:numPr>
        <w:spacing w:after="80" w:line="300"/>
      </w:pPr>
      <w:r>
        <w:rPr>
          <w:sz w:val="22"/>
          <w:szCs w:val="22"/>
        </w:rPr>
        <w:t xml:space="preserve">Food and Agriculture Organization (FAO), see Source B</w:t>
      </w:r>
    </w:p>
    <w:p>
      <w:pPr>
        <w:pStyle w:val="ListParagraph"/>
        <w:numPr>
          <w:ilvl w:val="0"/>
          <w:numId w:val="1"/>
        </w:numPr>
        <w:spacing w:after="80" w:line="300"/>
      </w:pPr>
      <w:r>
        <w:rPr>
          <w:sz w:val="22"/>
          <w:szCs w:val="22"/>
        </w:rPr>
        <w:t xml:space="preserve">SAFE Plus, the name of a United Nations project in the camps (Safe Access to Fuel and Energy Plus)</w:t>
      </w:r>
    </w:p>
    <w:p>
      <w:pPr>
        <w:pStyle w:val="ListParagraph"/>
        <w:numPr>
          <w:ilvl w:val="0"/>
          <w:numId w:val="1"/>
        </w:numPr>
        <w:spacing w:after="80" w:line="300"/>
      </w:pPr>
      <w:r>
        <w:rPr>
          <w:sz w:val="22"/>
          <w:szCs w:val="22"/>
        </w:rPr>
        <w:t xml:space="preserve">forest,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experts.</w:t>
      </w:r>
    </w:p>
    <w:p>
      <w:pPr>
        <w:pStyle w:val="ListParagraph"/>
        <w:numPr>
          <w:ilvl w:val="0"/>
          <w:numId w:val="1"/>
        </w:numPr>
        <w:spacing w:after="80" w:line="300"/>
      </w:pPr>
      <w:r>
        <w:rPr>
          <w:sz w:val="22"/>
          <w:szCs w:val="22"/>
        </w:rPr>
        <w:t xml:space="preserve">When? 2020.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clear numbers.</w:t>
      </w:r>
    </w:p>
    <w:p>
      <w:pPr>
        <w:pStyle w:val="ListParagraph"/>
        <w:numPr>
          <w:ilvl w:val="0"/>
          <w:numId w:val="1"/>
        </w:numPr>
        <w:spacing w:after="80" w:line="300"/>
      </w:pPr>
      <w:r>
        <w:rPr>
          <w:sz w:val="22"/>
          <w:szCs w:val="22"/>
        </w:rPr>
        <w:t xml:space="preserve">One thing to notice: the planters were local villagers, not refugees.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for example, that trees can cut soil loss by a large amount,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a business that sells something to make money</w:t>
      </w:r>
    </w:p>
    <w:p>
      <w:pPr>
        <w:pStyle w:val="ListParagraph"/>
        <w:numPr>
          <w:ilvl w:val="0"/>
          <w:numId w:val="1"/>
        </w:numPr>
        <w:spacing w:after="80" w:line="300"/>
      </w:pPr>
      <w:r>
        <w:rPr>
          <w:sz w:val="22"/>
          <w:szCs w:val="22"/>
        </w:rPr>
        <w:t xml:space="preserve">website, a page on the internet</w:t>
      </w:r>
    </w:p>
    <w:p>
      <w:pPr>
        <w:pStyle w:val="ListParagraph"/>
        <w:numPr>
          <w:ilvl w:val="0"/>
          <w:numId w:val="1"/>
        </w:numPr>
        <w:spacing w:after="80" w:line="300"/>
      </w:pPr>
      <w:r>
        <w:rPr>
          <w:sz w:val="22"/>
          <w:szCs w:val="22"/>
        </w:rPr>
        <w:t xml:space="preserve">erosion, when soil is slowly worn away and carried off by water or wind</w:t>
      </w:r>
    </w:p>
    <w:p>
      <w:pPr>
        <w:pStyle w:val="ListParagraph"/>
        <w:numPr>
          <w:ilvl w:val="0"/>
          <w:numId w:val="1"/>
        </w:numPr>
        <w:spacing w:after="80" w:line="300"/>
      </w:pPr>
      <w:r>
        <w:rPr>
          <w:sz w:val="22"/>
          <w:szCs w:val="22"/>
        </w:rPr>
        <w:t xml:space="preserve">roots,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when water soaks down into the soil instead of running off</w:t>
      </w:r>
    </w:p>
    <w:p>
      <w:pPr>
        <w:pStyle w:val="ListParagraph"/>
        <w:numPr>
          <w:ilvl w:val="0"/>
          <w:numId w:val="1"/>
        </w:numPr>
        <w:spacing w:after="80" w:line="300"/>
      </w:pPr>
      <w:r>
        <w:rPr>
          <w:sz w:val="22"/>
          <w:szCs w:val="22"/>
        </w:rPr>
        <w:t xml:space="preserve">runoff, rain water that runs off the top of the ground instead of soaking in</w:t>
      </w:r>
    </w:p>
    <w:p>
      <w:pPr>
        <w:pStyle w:val="ListParagraph"/>
        <w:numPr>
          <w:ilvl w:val="0"/>
          <w:numId w:val="1"/>
        </w:numPr>
        <w:spacing w:after="80" w:line="300"/>
      </w:pPr>
      <w:r>
        <w:rPr>
          <w:sz w:val="22"/>
          <w:szCs w:val="22"/>
        </w:rPr>
        <w:t xml:space="preserve">channel, a small path that water flows along</w:t>
      </w:r>
    </w:p>
    <w:p>
      <w:pPr>
        <w:pStyle w:val="ListParagraph"/>
        <w:numPr>
          <w:ilvl w:val="0"/>
          <w:numId w:val="1"/>
        </w:numPr>
        <w:spacing w:after="80" w:line="300"/>
      </w:pPr>
      <w:r>
        <w:rPr>
          <w:sz w:val="22"/>
          <w:szCs w:val="22"/>
        </w:rPr>
        <w:t xml:space="preserve">erosion,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There is nothing to sell.</w:t>
      </w:r>
    </w:p>
    <w:p>
      <w:pPr>
        <w:pStyle w:val="ListParagraph"/>
        <w:numPr>
          <w:ilvl w:val="0"/>
          <w:numId w:val="1"/>
        </w:numPr>
        <w:spacing w:after="80" w:line="300"/>
      </w:pPr>
      <w:r>
        <w:rPr>
          <w:sz w:val="22"/>
          <w:szCs w:val="22"/>
        </w:rPr>
        <w:t xml:space="preserve">Do they show how they know? Yes.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Young people protect the camp</w:t>
      </w:r>
    </w:p>
    <w:p>
      <w:pPr>
        <w:spacing w:after="140" w:before="0" w:line="300"/>
      </w:pPr>
      <w:r>
        <w:rPr>
          <w:sz w:val="22"/>
          <w:szCs w:val="22"/>
        </w:rPr>
        <w:t xml:space="preserve">Helps with sub-questions 1 and 4 (what is happening now; what people are doing), and shows a local voice. A community news story,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a group of people who join together to work on something</w:t>
      </w:r>
    </w:p>
    <w:p>
      <w:pPr>
        <w:pStyle w:val="ListParagraph"/>
        <w:numPr>
          <w:ilvl w:val="0"/>
          <w:numId w:val="1"/>
        </w:numPr>
        <w:spacing w:after="80" w:line="300"/>
      </w:pPr>
      <w:r>
        <w:rPr>
          <w:sz w:val="22"/>
          <w:szCs w:val="22"/>
        </w:rPr>
        <w:t xml:space="preserve">environment, the natural world around us: land, water, air, plants, and animals</w:t>
      </w:r>
    </w:p>
    <w:p>
      <w:pPr>
        <w:pStyle w:val="ListParagraph"/>
        <w:numPr>
          <w:ilvl w:val="0"/>
          <w:numId w:val="1"/>
        </w:numPr>
        <w:spacing w:after="80" w:line="300"/>
      </w:pPr>
      <w:r>
        <w:rPr>
          <w:sz w:val="22"/>
          <w:szCs w:val="22"/>
        </w:rPr>
        <w:t xml:space="preserve">drains.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written by people in the community, not scientists or a big organisation.</w:t>
      </w:r>
    </w:p>
    <w:p>
      <w:pPr>
        <w:pStyle w:val="ListParagraph"/>
        <w:numPr>
          <w:ilvl w:val="0"/>
          <w:numId w:val="1"/>
        </w:numPr>
        <w:spacing w:after="80" w:line="300"/>
      </w:pPr>
      <w:r>
        <w:rPr>
          <w:sz w:val="22"/>
          <w:szCs w:val="22"/>
        </w:rPr>
        <w:t xml:space="preserve">When? 2025. This is new.</w:t>
      </w:r>
    </w:p>
    <w:p>
      <w:pPr>
        <w:pStyle w:val="ListParagraph"/>
        <w:numPr>
          <w:ilvl w:val="0"/>
          <w:numId w:val="1"/>
        </w:numPr>
        <w:spacing w:after="80" w:line="300"/>
      </w:pPr>
      <w:r>
        <w:rPr>
          <w:sz w:val="22"/>
          <w:szCs w:val="22"/>
        </w:rPr>
        <w:t xml:space="preserve">Why? To support and celebrate local young people. It is on their side.</w:t>
      </w:r>
    </w:p>
    <w:p>
      <w:pPr>
        <w:pStyle w:val="ListParagraph"/>
        <w:numPr>
          <w:ilvl w:val="0"/>
          <w:numId w:val="1"/>
        </w:numPr>
        <w:spacing w:after="80" w:line="300"/>
      </w:pPr>
      <w:r>
        <w:rPr>
          <w:sz w:val="22"/>
          <w:szCs w:val="22"/>
        </w:rPr>
        <w:t xml:space="preserve">Do they show how they know? Not really,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cameras far above the Earth,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a drop of 97 out of every 100,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a machine far above the Earth that takes pictures of the ground (see Source A)</w:t>
      </w:r>
    </w:p>
    <w:p>
      <w:pPr>
        <w:pStyle w:val="ListParagraph"/>
        <w:numPr>
          <w:ilvl w:val="0"/>
          <w:numId w:val="1"/>
        </w:numPr>
        <w:spacing w:after="80" w:line="300"/>
      </w:pPr>
      <w:r>
        <w:rPr>
          <w:sz w:val="22"/>
          <w:szCs w:val="22"/>
        </w:rPr>
        <w:t xml:space="preserve">study, careful work by scientists to find something out</w:t>
      </w:r>
    </w:p>
    <w:p>
      <w:pPr>
        <w:pStyle w:val="ListParagraph"/>
        <w:numPr>
          <w:ilvl w:val="0"/>
          <w:numId w:val="1"/>
        </w:numPr>
        <w:spacing w:after="80" w:line="300"/>
      </w:pPr>
      <w:r>
        <w:rPr>
          <w:sz w:val="22"/>
          <w:szCs w:val="22"/>
        </w:rPr>
        <w:t xml:space="preserve">journal, a book where scientists share studies that other scientists have checked</w:t>
      </w:r>
    </w:p>
    <w:p>
      <w:pPr>
        <w:pStyle w:val="ListParagraph"/>
        <w:numPr>
          <w:ilvl w:val="0"/>
          <w:numId w:val="1"/>
        </w:numPr>
        <w:spacing w:after="80" w:line="300"/>
      </w:pPr>
      <w:r>
        <w:rPr>
          <w:sz w:val="22"/>
          <w:szCs w:val="22"/>
        </w:rPr>
        <w:t xml:space="preserve">forest,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new, and about our own area.</w:t>
      </w:r>
    </w:p>
    <w:p>
      <w:pPr>
        <w:pStyle w:val="ListParagraph"/>
        <w:numPr>
          <w:ilvl w:val="0"/>
          <w:numId w:val="1"/>
        </w:numPr>
        <w:spacing w:after="80" w:line="300"/>
      </w:pPr>
      <w:r>
        <w:rPr>
          <w:sz w:val="22"/>
          <w:szCs w:val="22"/>
        </w:rPr>
        <w:t xml:space="preserve">Why? To measure and understand what happened to our land, not to sell anything.</w:t>
      </w:r>
    </w:p>
    <w:p>
      <w:pPr>
        <w:pStyle w:val="ListParagraph"/>
        <w:numPr>
          <w:ilvl w:val="0"/>
          <w:numId w:val="1"/>
        </w:numPr>
        <w:spacing w:after="80" w:line="300"/>
      </w:pPr>
      <w:r>
        <w:rPr>
          <w:sz w:val="22"/>
          <w:szCs w:val="22"/>
        </w:rPr>
        <w:t xml:space="preserve">Do they show how they know? Yes,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A tree guardian's story</w:t>
      </w:r>
    </w:p>
    <w:p>
      <w:pPr>
        <w:spacing w:after="140" w:before="0" w:line="300"/>
      </w:pPr>
      <w:r>
        <w:rPr>
          <w:sz w:val="22"/>
          <w:szCs w:val="22"/>
        </w:rPr>
        <w:t xml:space="preserve">Helps with sub-questions 1 and 4 (what is happening now; what people are doing). A refugee's own voice,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a person whose job is to look after young trees</w:t>
      </w:r>
    </w:p>
    <w:p>
      <w:pPr>
        <w:pStyle w:val="ListParagraph"/>
        <w:numPr>
          <w:ilvl w:val="0"/>
          <w:numId w:val="1"/>
        </w:numPr>
        <w:spacing w:after="80" w:line="300"/>
      </w:pPr>
      <w:r>
        <w:rPr>
          <w:sz w:val="22"/>
          <w:szCs w:val="22"/>
        </w:rPr>
        <w:t xml:space="preserve">UNHCR, the United Nations agency that helps refugees</w:t>
      </w:r>
    </w:p>
    <w:p>
      <w:pPr>
        <w:pStyle w:val="ListParagraph"/>
        <w:numPr>
          <w:ilvl w:val="0"/>
          <w:numId w:val="1"/>
        </w:numPr>
        <w:spacing w:after="80" w:line="300"/>
      </w:pPr>
      <w:r>
        <w:rPr>
          <w:sz w:val="22"/>
          <w:szCs w:val="22"/>
        </w:rPr>
        <w:t xml:space="preserve">landslide.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about four football fields of trees every day,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a dangerous job,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gas in a bottle, used for cooking instead of wood</w:t>
      </w:r>
    </w:p>
    <w:p>
      <w:pPr>
        <w:pStyle w:val="ListParagraph"/>
        <w:numPr>
          <w:ilvl w:val="0"/>
          <w:numId w:val="1"/>
        </w:numPr>
        <w:spacing w:after="80" w:line="300"/>
      </w:pPr>
      <w:r>
        <w:rPr>
          <w:sz w:val="22"/>
          <w:szCs w:val="22"/>
        </w:rPr>
        <w:t xml:space="preserve">firewood,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Bringing the green back: is it working?</w:t>
      </w:r>
    </w:p>
    <w:p>
      <w:pPr>
        <w:spacing w:after="140" w:before="0" w:line="300"/>
      </w:pPr>
      <w:r>
        <w:rPr>
          <w:sz w:val="22"/>
          <w:szCs w:val="22"/>
        </w:rPr>
        <w:t xml:space="preserve">Helps with sub-question 4 (is it working). A "did it work?" source,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one study found the green cover grew by almost half (about 43 in every 100 more) between 2018 and 2024,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Inside the camps it fell from more than half the land to almost none. Bringing it back is slow, and it is not finished. So the honest answer to "is it working?" is: it is helping, but the hills are not healed yet,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to bring something back to how it was before</w:t>
      </w:r>
    </w:p>
    <w:p>
      <w:pPr>
        <w:pStyle w:val="ListParagraph"/>
        <w:numPr>
          <w:ilvl w:val="0"/>
          <w:numId w:val="1"/>
        </w:numPr>
        <w:spacing w:after="80" w:line="300"/>
      </w:pPr>
      <w:r>
        <w:rPr>
          <w:sz w:val="22"/>
          <w:szCs w:val="22"/>
        </w:rPr>
        <w:t xml:space="preserve">green cover,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so weigh it, do not just believe it.</w:t>
      </w:r>
    </w:p>
    <w:p>
      <w:pPr>
        <w:pStyle w:val="Heading2"/>
        <w:keepNext/>
        <w:spacing w:after="100" w:before="280"/>
      </w:pPr>
      <w:r>
        <w:rPr>
          <w:b/>
          <w:bCs/>
          <w:color w:val="7A3B69"/>
          <w:sz w:val="28"/>
          <w:szCs w:val="28"/>
        </w:rPr>
        <w:t xml:space="preserve">Source K: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and the people and shelters under them,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we build them onto the word wall and keep using them.</w:t>
      </w:r>
    </w:p>
    <w:p>
      <w:pPr>
        <w:pStyle w:val="ListParagraph"/>
        <w:numPr>
          <w:ilvl w:val="0"/>
          <w:numId w:val="1"/>
        </w:numPr>
        <w:spacing w:after="80" w:line="300"/>
      </w:pPr>
      <w:r>
        <w:rPr>
          <w:sz w:val="22"/>
          <w:szCs w:val="22"/>
        </w:rPr>
        <w:t xml:space="preserve">bamboo, a tall, strong plant with hard, hollow stems (Source B)</w:t>
      </w:r>
    </w:p>
    <w:p>
      <w:pPr>
        <w:pStyle w:val="ListParagraph"/>
        <w:numPr>
          <w:ilvl w:val="0"/>
          <w:numId w:val="1"/>
        </w:numPr>
        <w:spacing w:after="80" w:line="300"/>
      </w:pPr>
      <w:r>
        <w:rPr>
          <w:sz w:val="22"/>
          <w:szCs w:val="22"/>
        </w:rPr>
        <w:t xml:space="preserve">Cash-for-Work, paid work given to community members on a local project (Source B)</w:t>
      </w:r>
    </w:p>
    <w:p>
      <w:pPr>
        <w:pStyle w:val="ListParagraph"/>
        <w:numPr>
          <w:ilvl w:val="0"/>
          <w:numId w:val="1"/>
        </w:numPr>
        <w:spacing w:after="80" w:line="300"/>
      </w:pPr>
      <w:r>
        <w:rPr>
          <w:sz w:val="22"/>
          <w:szCs w:val="22"/>
        </w:rPr>
        <w:t xml:space="preserve">channel, a small path that water flows along (Source E)</w:t>
      </w:r>
    </w:p>
    <w:p>
      <w:pPr>
        <w:pStyle w:val="ListParagraph"/>
        <w:numPr>
          <w:ilvl w:val="0"/>
          <w:numId w:val="1"/>
        </w:numPr>
        <w:spacing w:after="80" w:line="300"/>
      </w:pPr>
      <w:r>
        <w:rPr>
          <w:sz w:val="22"/>
          <w:szCs w:val="22"/>
        </w:rPr>
        <w:t xml:space="preserve">company, a business that sells something to make money (Source D)</w:t>
      </w:r>
    </w:p>
    <w:p>
      <w:pPr>
        <w:pStyle w:val="ListParagraph"/>
        <w:numPr>
          <w:ilvl w:val="0"/>
          <w:numId w:val="1"/>
        </w:numPr>
        <w:spacing w:after="80" w:line="300"/>
      </w:pPr>
      <w:r>
        <w:rPr>
          <w:sz w:val="22"/>
          <w:szCs w:val="22"/>
        </w:rPr>
        <w:t xml:space="preserve">contour trench, a long, shallow ditch dug across a hill to slow rain water (Source B)</w:t>
      </w:r>
    </w:p>
    <w:p>
      <w:pPr>
        <w:pStyle w:val="ListParagraph"/>
        <w:numPr>
          <w:ilvl w:val="0"/>
          <w:numId w:val="1"/>
        </w:numPr>
        <w:spacing w:after="80" w:line="300"/>
      </w:pPr>
      <w:r>
        <w:rPr>
          <w:sz w:val="22"/>
          <w:szCs w:val="22"/>
        </w:rPr>
        <w:t xml:space="preserve">crib wall, a low wall, here of bamboo, built across a slope to hold the soil (Source B)</w:t>
      </w:r>
    </w:p>
    <w:p>
      <w:pPr>
        <w:pStyle w:val="ListParagraph"/>
        <w:numPr>
          <w:ilvl w:val="0"/>
          <w:numId w:val="1"/>
        </w:numPr>
        <w:spacing w:after="80" w:line="300"/>
      </w:pPr>
      <w:r>
        <w:rPr>
          <w:sz w:val="22"/>
          <w:szCs w:val="22"/>
        </w:rPr>
        <w:t xml:space="preserve">degree Celsius, the unit we use to measure how hot or cold something is (Source A)</w:t>
      </w:r>
    </w:p>
    <w:p>
      <w:pPr>
        <w:pStyle w:val="ListParagraph"/>
        <w:numPr>
          <w:ilvl w:val="0"/>
          <w:numId w:val="1"/>
        </w:numPr>
        <w:spacing w:after="80" w:line="300"/>
      </w:pPr>
      <w:r>
        <w:rPr>
          <w:sz w:val="22"/>
          <w:szCs w:val="22"/>
        </w:rPr>
        <w:t xml:space="preserve">drains, the channels that carry rain and dirty water away (Source F)</w:t>
      </w:r>
    </w:p>
    <w:p>
      <w:pPr>
        <w:pStyle w:val="ListParagraph"/>
        <w:numPr>
          <w:ilvl w:val="0"/>
          <w:numId w:val="1"/>
        </w:numPr>
        <w:spacing w:after="80" w:line="300"/>
      </w:pPr>
      <w:r>
        <w:rPr>
          <w:sz w:val="22"/>
          <w:szCs w:val="22"/>
        </w:rPr>
        <w:t xml:space="preserve">environment, the natural world around us: land, water, air, plants, and animals (Source F)</w:t>
      </w:r>
    </w:p>
    <w:p>
      <w:pPr>
        <w:pStyle w:val="ListParagraph"/>
        <w:numPr>
          <w:ilvl w:val="0"/>
          <w:numId w:val="1"/>
        </w:numPr>
        <w:spacing w:after="80" w:line="300"/>
      </w:pPr>
      <w:r>
        <w:rPr>
          <w:sz w:val="22"/>
          <w:szCs w:val="22"/>
        </w:rPr>
        <w:t xml:space="preserve">erosion, when soil is slowly worn away and carried off by water or wind (Source D)</w:t>
      </w:r>
    </w:p>
    <w:p>
      <w:pPr>
        <w:pStyle w:val="ListParagraph"/>
        <w:numPr>
          <w:ilvl w:val="0"/>
          <w:numId w:val="1"/>
        </w:numPr>
        <w:spacing w:after="80" w:line="300"/>
      </w:pPr>
      <w:r>
        <w:rPr>
          <w:sz w:val="22"/>
          <w:szCs w:val="22"/>
        </w:rPr>
        <w:t xml:space="preserve">evaporation, when water changes into vapour and rises into the air (Source A)</w:t>
      </w:r>
    </w:p>
    <w:p>
      <w:pPr>
        <w:pStyle w:val="ListParagraph"/>
        <w:numPr>
          <w:ilvl w:val="0"/>
          <w:numId w:val="1"/>
        </w:numPr>
        <w:spacing w:after="80" w:line="300"/>
      </w:pPr>
      <w:r>
        <w:rPr>
          <w:sz w:val="22"/>
          <w:szCs w:val="22"/>
        </w:rPr>
        <w:t xml:space="preserve">firewood, wood that is burned to cook or keep warm (Source I)</w:t>
      </w:r>
    </w:p>
    <w:p>
      <w:pPr>
        <w:pStyle w:val="ListParagraph"/>
        <w:numPr>
          <w:ilvl w:val="0"/>
          <w:numId w:val="1"/>
        </w:numPr>
        <w:spacing w:after="80" w:line="300"/>
      </w:pPr>
      <w:r>
        <w:rPr>
          <w:sz w:val="22"/>
          <w:szCs w:val="22"/>
        </w:rPr>
        <w:t xml:space="preserve">Food and Agriculture Organization (FAO), a part of the United Nations that helps with food, farming, and land (Source B)</w:t>
      </w:r>
    </w:p>
    <w:p>
      <w:pPr>
        <w:pStyle w:val="ListParagraph"/>
        <w:numPr>
          <w:ilvl w:val="0"/>
          <w:numId w:val="1"/>
        </w:numPr>
        <w:spacing w:after="80" w:line="300"/>
      </w:pPr>
      <w:r>
        <w:rPr>
          <w:sz w:val="22"/>
          <w:szCs w:val="22"/>
        </w:rPr>
        <w:t xml:space="preserve">forest, a large area of land covered with many trees (Source C)</w:t>
      </w:r>
    </w:p>
    <w:p>
      <w:pPr>
        <w:pStyle w:val="ListParagraph"/>
        <w:numPr>
          <w:ilvl w:val="0"/>
          <w:numId w:val="1"/>
        </w:numPr>
        <w:spacing w:after="80" w:line="300"/>
      </w:pPr>
      <w:r>
        <w:rPr>
          <w:sz w:val="22"/>
          <w:szCs w:val="22"/>
        </w:rPr>
        <w:t xml:space="preserve">green cover, how much of the land is covered by plants and trees (Source J)</w:t>
      </w:r>
    </w:p>
    <w:p>
      <w:pPr>
        <w:pStyle w:val="ListParagraph"/>
        <w:numPr>
          <w:ilvl w:val="0"/>
          <w:numId w:val="1"/>
        </w:numPr>
        <w:spacing w:after="80" w:line="300"/>
      </w:pPr>
      <w:r>
        <w:rPr>
          <w:sz w:val="22"/>
          <w:szCs w:val="22"/>
        </w:rPr>
        <w:t xml:space="preserve">hectare, a unit for measuring land, about the size of a large sports field (Source B)</w:t>
      </w:r>
    </w:p>
    <w:p>
      <w:pPr>
        <w:pStyle w:val="ListParagraph"/>
        <w:numPr>
          <w:ilvl w:val="0"/>
          <w:numId w:val="1"/>
        </w:numPr>
        <w:spacing w:after="80" w:line="300"/>
      </w:pPr>
      <w:r>
        <w:rPr>
          <w:sz w:val="22"/>
          <w:szCs w:val="22"/>
        </w:rPr>
        <w:t xml:space="preserve">infiltration, when water soaks down into the soil instead of running off (Source E)</w:t>
      </w:r>
    </w:p>
    <w:p>
      <w:pPr>
        <w:pStyle w:val="ListParagraph"/>
        <w:numPr>
          <w:ilvl w:val="0"/>
          <w:numId w:val="1"/>
        </w:numPr>
        <w:spacing w:after="80" w:line="300"/>
      </w:pPr>
      <w:r>
        <w:rPr>
          <w:sz w:val="22"/>
          <w:szCs w:val="22"/>
        </w:rPr>
        <w:t xml:space="preserve">journal, a book where scientists share studies that other scientists have checked (Source G)</w:t>
      </w:r>
    </w:p>
    <w:p>
      <w:pPr>
        <w:pStyle w:val="ListParagraph"/>
        <w:numPr>
          <w:ilvl w:val="0"/>
          <w:numId w:val="1"/>
        </w:numPr>
        <w:spacing w:after="80" w:line="300"/>
      </w:pPr>
      <w:r>
        <w:rPr>
          <w:sz w:val="22"/>
          <w:szCs w:val="22"/>
        </w:rPr>
        <w:t xml:space="preserve">landslide, when soil and rock slide down a hill (Source B)</w:t>
      </w:r>
    </w:p>
    <w:p>
      <w:pPr>
        <w:pStyle w:val="ListParagraph"/>
        <w:numPr>
          <w:ilvl w:val="0"/>
          <w:numId w:val="1"/>
        </w:numPr>
        <w:spacing w:after="80" w:line="300"/>
      </w:pPr>
      <w:r>
        <w:rPr>
          <w:sz w:val="22"/>
          <w:szCs w:val="22"/>
        </w:rPr>
        <w:t xml:space="preserve">LPG, gas in a bottle, used for cooking instead of wood (Source I)</w:t>
      </w:r>
    </w:p>
    <w:p>
      <w:pPr>
        <w:pStyle w:val="ListParagraph"/>
        <w:numPr>
          <w:ilvl w:val="0"/>
          <w:numId w:val="1"/>
        </w:numPr>
        <w:spacing w:after="80" w:line="300"/>
      </w:pPr>
      <w:r>
        <w:rPr>
          <w:sz w:val="22"/>
          <w:szCs w:val="22"/>
        </w:rPr>
        <w:t xml:space="preserve">monsoon, the season of very heavy rain (Source B)</w:t>
      </w:r>
    </w:p>
    <w:p>
      <w:pPr>
        <w:pStyle w:val="ListParagraph"/>
        <w:numPr>
          <w:ilvl w:val="0"/>
          <w:numId w:val="1"/>
        </w:numPr>
        <w:spacing w:after="80" w:line="300"/>
      </w:pPr>
      <w:r>
        <w:rPr>
          <w:sz w:val="22"/>
          <w:szCs w:val="22"/>
        </w:rPr>
        <w:t xml:space="preserve">native plants, plants that grow naturally in a place (Source B)</w:t>
      </w:r>
    </w:p>
    <w:p>
      <w:pPr>
        <w:pStyle w:val="ListParagraph"/>
        <w:numPr>
          <w:ilvl w:val="0"/>
          <w:numId w:val="1"/>
        </w:numPr>
        <w:spacing w:after="80" w:line="300"/>
      </w:pPr>
      <w:r>
        <w:rPr>
          <w:sz w:val="22"/>
          <w:szCs w:val="22"/>
        </w:rPr>
        <w:t xml:space="preserve">network, a group of people who join together to work on something (Source F)</w:t>
      </w:r>
    </w:p>
    <w:p>
      <w:pPr>
        <w:pStyle w:val="ListParagraph"/>
        <w:numPr>
          <w:ilvl w:val="0"/>
          <w:numId w:val="1"/>
        </w:numPr>
        <w:spacing w:after="80" w:line="300"/>
      </w:pPr>
      <w:r>
        <w:rPr>
          <w:sz w:val="22"/>
          <w:szCs w:val="22"/>
        </w:rPr>
        <w:t xml:space="preserve">nursery, a place where young plants are grown until big enough to plant out (Source C)</w:t>
      </w:r>
    </w:p>
    <w:p>
      <w:pPr>
        <w:pStyle w:val="ListParagraph"/>
        <w:numPr>
          <w:ilvl w:val="0"/>
          <w:numId w:val="1"/>
        </w:numPr>
        <w:spacing w:after="80" w:line="300"/>
      </w:pPr>
      <w:r>
        <w:rPr>
          <w:sz w:val="22"/>
          <w:szCs w:val="22"/>
        </w:rPr>
        <w:t xml:space="preserve">percent, a part of one hundred (Source A)</w:t>
      </w:r>
    </w:p>
    <w:p>
      <w:pPr>
        <w:pStyle w:val="ListParagraph"/>
        <w:numPr>
          <w:ilvl w:val="0"/>
          <w:numId w:val="1"/>
        </w:numPr>
        <w:spacing w:after="80" w:line="300"/>
      </w:pPr>
      <w:r>
        <w:rPr>
          <w:sz w:val="22"/>
          <w:szCs w:val="22"/>
        </w:rPr>
        <w:t xml:space="preserve">plantation guardian, a person whose job is to look after young trees (Source H)</w:t>
      </w:r>
    </w:p>
    <w:p>
      <w:pPr>
        <w:pStyle w:val="ListParagraph"/>
        <w:numPr>
          <w:ilvl w:val="0"/>
          <w:numId w:val="1"/>
        </w:numPr>
        <w:spacing w:after="80" w:line="300"/>
      </w:pPr>
      <w:r>
        <w:rPr>
          <w:sz w:val="22"/>
          <w:szCs w:val="22"/>
        </w:rPr>
        <w:t xml:space="preserve">refugee, a person who has had to leave their own country to be safe (Source C)</w:t>
      </w:r>
    </w:p>
    <w:p>
      <w:pPr>
        <w:pStyle w:val="ListParagraph"/>
        <w:numPr>
          <w:ilvl w:val="0"/>
          <w:numId w:val="1"/>
        </w:numPr>
        <w:spacing w:after="80" w:line="300"/>
      </w:pPr>
      <w:r>
        <w:rPr>
          <w:sz w:val="22"/>
          <w:szCs w:val="22"/>
        </w:rPr>
        <w:t xml:space="preserve">restore, to bring something back to how it was before (Source J)</w:t>
      </w:r>
    </w:p>
    <w:p>
      <w:pPr>
        <w:pStyle w:val="ListParagraph"/>
        <w:numPr>
          <w:ilvl w:val="0"/>
          <w:numId w:val="1"/>
        </w:numPr>
        <w:spacing w:after="80" w:line="300"/>
      </w:pPr>
      <w:r>
        <w:rPr>
          <w:sz w:val="22"/>
          <w:szCs w:val="22"/>
        </w:rPr>
        <w:t xml:space="preserve">roots, the part of a plant that grows under the ground and holds it in place (Source B)</w:t>
      </w:r>
    </w:p>
    <w:p>
      <w:pPr>
        <w:pStyle w:val="ListParagraph"/>
        <w:numPr>
          <w:ilvl w:val="0"/>
          <w:numId w:val="1"/>
        </w:numPr>
        <w:spacing w:after="80" w:line="300"/>
      </w:pPr>
      <w:r>
        <w:rPr>
          <w:sz w:val="22"/>
          <w:szCs w:val="22"/>
        </w:rPr>
        <w:t xml:space="preserve">runoff, rain water that runs off the top of the ground instead of soaking in (Source E)</w:t>
      </w:r>
    </w:p>
    <w:p>
      <w:pPr>
        <w:pStyle w:val="ListParagraph"/>
        <w:numPr>
          <w:ilvl w:val="0"/>
          <w:numId w:val="1"/>
        </w:numPr>
        <w:spacing w:after="80" w:line="300"/>
      </w:pPr>
      <w:r>
        <w:rPr>
          <w:sz w:val="22"/>
          <w:szCs w:val="22"/>
        </w:rPr>
        <w:t xml:space="preserve">SAFE Plus, a United Nations project in the camps, short for Safe Access to Fuel and Energy Plus (Source C)</w:t>
      </w:r>
    </w:p>
    <w:p>
      <w:pPr>
        <w:pStyle w:val="ListParagraph"/>
        <w:numPr>
          <w:ilvl w:val="0"/>
          <w:numId w:val="1"/>
        </w:numPr>
        <w:spacing w:after="80" w:line="300"/>
      </w:pPr>
      <w:r>
        <w:rPr>
          <w:sz w:val="22"/>
          <w:szCs w:val="22"/>
        </w:rPr>
        <w:t xml:space="preserve">satellite, a machine high above the Earth that can take pictures of the ground (Source A)</w:t>
      </w:r>
    </w:p>
    <w:p>
      <w:pPr>
        <w:pStyle w:val="ListParagraph"/>
        <w:numPr>
          <w:ilvl w:val="0"/>
          <w:numId w:val="1"/>
        </w:numPr>
        <w:spacing w:after="80" w:line="300"/>
      </w:pPr>
      <w:r>
        <w:rPr>
          <w:sz w:val="22"/>
          <w:szCs w:val="22"/>
        </w:rPr>
        <w:t xml:space="preserve">scientist, a person who studies the world carefully to find out how it works (Source A)</w:t>
      </w:r>
    </w:p>
    <w:p>
      <w:pPr>
        <w:pStyle w:val="ListParagraph"/>
        <w:numPr>
          <w:ilvl w:val="0"/>
          <w:numId w:val="1"/>
        </w:numPr>
        <w:spacing w:after="80" w:line="300"/>
      </w:pPr>
      <w:r>
        <w:rPr>
          <w:sz w:val="22"/>
          <w:szCs w:val="22"/>
        </w:rPr>
        <w:t xml:space="preserve">shade, the cooler, darker place under a tree or a roof, out of the sun (Source K)</w:t>
      </w:r>
    </w:p>
    <w:p>
      <w:pPr>
        <w:pStyle w:val="ListParagraph"/>
        <w:numPr>
          <w:ilvl w:val="0"/>
          <w:numId w:val="1"/>
        </w:numPr>
        <w:spacing w:after="80" w:line="300"/>
      </w:pPr>
      <w:r>
        <w:rPr>
          <w:sz w:val="22"/>
          <w:szCs w:val="22"/>
        </w:rPr>
        <w:t xml:space="preserve">slope, the sloping side of a hill (Source B)</w:t>
      </w:r>
    </w:p>
    <w:p>
      <w:pPr>
        <w:pStyle w:val="ListParagraph"/>
        <w:numPr>
          <w:ilvl w:val="0"/>
          <w:numId w:val="1"/>
        </w:numPr>
        <w:spacing w:after="80" w:line="300"/>
      </w:pPr>
      <w:r>
        <w:rPr>
          <w:sz w:val="22"/>
          <w:szCs w:val="22"/>
        </w:rPr>
        <w:t xml:space="preserve">study, careful work by scientists to find something out (Source G)</w:t>
      </w:r>
    </w:p>
    <w:p>
      <w:pPr>
        <w:pStyle w:val="ListParagraph"/>
        <w:numPr>
          <w:ilvl w:val="0"/>
          <w:numId w:val="1"/>
        </w:numPr>
        <w:spacing w:after="80" w:line="300"/>
      </w:pPr>
      <w:r>
        <w:rPr>
          <w:sz w:val="22"/>
          <w:szCs w:val="22"/>
        </w:rPr>
        <w:t xml:space="preserve">United Nations (UN), a group of most of the world's countries that work together (Sources B and C)</w:t>
      </w:r>
    </w:p>
    <w:p>
      <w:pPr>
        <w:pStyle w:val="ListParagraph"/>
        <w:numPr>
          <w:ilvl w:val="0"/>
          <w:numId w:val="1"/>
        </w:numPr>
        <w:spacing w:after="80" w:line="300"/>
      </w:pPr>
      <w:r>
        <w:rPr>
          <w:sz w:val="22"/>
          <w:szCs w:val="22"/>
        </w:rPr>
        <w:t xml:space="preserve">UNHCR, the United Nations agency that helps refugees (Source H)</w:t>
      </w:r>
    </w:p>
    <w:p>
      <w:pPr>
        <w:pStyle w:val="ListParagraph"/>
        <w:numPr>
          <w:ilvl w:val="0"/>
          <w:numId w:val="1"/>
        </w:numPr>
        <w:spacing w:after="80" w:line="300"/>
      </w:pPr>
      <w:r>
        <w:rPr>
          <w:sz w:val="22"/>
          <w:szCs w:val="22"/>
        </w:rPr>
        <w:t xml:space="preserve">vapour, water that has turned into a gas in the air (Source A)</w:t>
      </w:r>
    </w:p>
    <w:p>
      <w:pPr>
        <w:pStyle w:val="ListParagraph"/>
        <w:numPr>
          <w:ilvl w:val="0"/>
          <w:numId w:val="1"/>
        </w:numPr>
        <w:spacing w:after="80" w:line="300"/>
      </w:pPr>
      <w:r>
        <w:rPr>
          <w:sz w:val="22"/>
          <w:szCs w:val="22"/>
        </w:rPr>
        <w:t xml:space="preserve">website,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2026-08-25T07:20:44.384Z</dcterms:created>
  <dcterms:modified xsi:type="dcterms:W3CDTF">2026-08-25T07:20:44.384Z</dcterms:modified>
</cp:coreProperties>
</file>

<file path=docProps/custom.xml><?xml version="1.0" encoding="utf-8"?>
<Properties xmlns="http://schemas.openxmlformats.org/officeDocument/2006/custom-properties" xmlns:vt="http://schemas.openxmlformats.org/officeDocument/2006/docPropsVTypes"/>
</file>