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Getting better at setting and pursuing goals</w:t>
      </w:r>
    </w:p>
    <w:p>
      <w:pPr>
        <w:spacing w:after="40"/>
      </w:pPr>
      <w:r>
        <w:rPr>
          <w:color w:val="041E42"/>
          <w:sz w:val="22"/>
          <w:szCs w:val="22"/>
        </w:rPr>
        <w:t xml:space="preserve">How people grow at it. Mark where you are now.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1.    </w:t>
      </w:r>
      <w:r>
        <w:rPr>
          <w:color w:val="041E42"/>
          <w:sz w:val="20"/>
          <w:szCs w:val="20"/>
        </w:rPr>
        <w:t xml:space="preserve">Read the steps below. Each one is a bit further along than the one before.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2.    </w:t>
      </w:r>
      <w:r>
        <w:rPr>
          <w:color w:val="041E42"/>
          <w:sz w:val="20"/>
          <w:szCs w:val="20"/>
        </w:rPr>
        <w:t xml:space="preserve">Mark the step most like you now. Be honest, there is no failing.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3.    </w:t>
      </w:r>
      <w:r>
        <w:rPr>
          <w:color w:val="041E42"/>
          <w:sz w:val="20"/>
          <w:szCs w:val="20"/>
        </w:rPr>
        <w:t xml:space="preserve">At the end of the course, mark again with a different colour, and see how far you have moved.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 am not sure how to set a goal or work towards one yet.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 can say how I would set a goal and take steps towards it.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 have set a goal and taken real steps towards it, and I can say why.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 reached a goal, and I can say what helped and what I would do better.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 keep reaching goals, and I keep getting better at how I do it.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next step: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better at setting and pursuing goals — Agency in Learning (Cox's Bazar)</dc:title>
  <dc:creator>Amala Education</dc:creator>
  <cp:lastModifiedBy>Un-named</cp:lastModifiedBy>
  <cp:revision>1</cp:revision>
  <dcterms:created xsi:type="dcterms:W3CDTF">2026-07-30T08:38:44.722Z</dcterms:created>
  <dcterms:modified xsi:type="dcterms:W3CDTF">2026-07-30T08:38:44.722Z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