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A5F"/>
          <w:sz w:val="34"/>
          <w:szCs w:val="34"/>
        </w:rPr>
        <w:t xml:space="preserve">My Voice — letter &amp; picture cards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Print and cut along the lines. Editable — change or add cards for your group.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Alphabet cards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A 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B 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C c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D 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E e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F f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G g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H h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I i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J j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K 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L l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M 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N n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O 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P p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Q q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R r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S s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T t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U 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V v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W w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X x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Y y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Z z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Key sound cards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The sounds My Voice focuses on. Say the sound, not the letter name.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s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t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l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n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p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g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Picture-word cards (blank)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Make your own vocabulary cards: draw the thing in the box, write the English word on the line.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</w:tbl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My Voice  ·  Learning Bridge+ (Cox's Bazar)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2026-08-24T08:39:17.025Z</dcterms:created>
  <dcterms:modified xsi:type="dcterms:W3CDTF">2026-08-24T08:39:17.025Z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