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Draw or mark what you are good at as a learner.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Good at: remembering stories · helping younger children · fixing things with my hands.</w:t>
            </w:r>
          </w:p>
          <w:p>
            <w:pPr>
              <w:spacing w:after="0" w:before="0" w:line="300"/>
            </w:pPr>
            <w:r>
              <w:rPr>
                <w:sz w:val="21"/>
                <w:szCs w:val="21"/>
              </w:rPr>
              <w:t xml:space="preserve">Want to grow: speaking in front of others · writing my letters.</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2026-08-21T08:53:42.874Z</dcterms:created>
  <dcterms:modified xsi:type="dcterms:W3CDTF">2026-08-21T08:53:42.874Z</dcterms:modified>
</cp:coreProperties>
</file>

<file path=docProps/custom.xml><?xml version="1.0" encoding="utf-8"?>
<Properties xmlns="http://schemas.openxmlformats.org/officeDocument/2006/custom-properties" xmlns:vt="http://schemas.openxmlformats.org/officeDocument/2006/docPropsVTypes"/>
</file>