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CD9FD">
      <w:pPr>
        <w:pStyle w:val="15"/>
        <w:ind w:left="720" w:firstLine="720"/>
        <w:contextualSpacing/>
        <w:rPr>
          <w:rFonts w:ascii="Arial" w:hAnsi="Arial" w:cs="Arial"/>
        </w:rPr>
      </w:pPr>
      <w:r>
        <w:rPr>
          <w:rFonts w:ascii="Arial" w:hAnsi="Arial" w:cs="Arial"/>
          <w:lang w:val="en-PH" w:eastAsia="en-PH"/>
          <w14:ligatures w14:val="standardContextua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4725035</wp:posOffset>
            </wp:positionH>
            <wp:positionV relativeFrom="paragraph">
              <wp:posOffset>102870</wp:posOffset>
            </wp:positionV>
            <wp:extent cx="1261745" cy="640080"/>
            <wp:effectExtent l="0" t="0" r="8255" b="7620"/>
            <wp:wrapNone/>
            <wp:docPr id="908919629" name="Picture 908919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9629" name="Picture 908919629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74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PH" w:eastAsia="en-PH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3864610</wp:posOffset>
            </wp:positionH>
            <wp:positionV relativeFrom="paragraph">
              <wp:posOffset>55880</wp:posOffset>
            </wp:positionV>
            <wp:extent cx="748665" cy="694690"/>
            <wp:effectExtent l="0" t="0" r="635" b="3810"/>
            <wp:wrapNone/>
            <wp:docPr id="20345699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9913" name="image1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PH"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65405</wp:posOffset>
            </wp:positionV>
            <wp:extent cx="640080" cy="640080"/>
            <wp:effectExtent l="0" t="0" r="7620" b="7620"/>
            <wp:wrapNone/>
            <wp:docPr id="20345699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69912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Republic of the Philippines</w:t>
      </w:r>
    </w:p>
    <w:p w14:paraId="7213B55E">
      <w:pPr>
        <w:pStyle w:val="15"/>
        <w:ind w:left="720" w:firstLine="720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BOHOL ISLAND STATE UNIVERSITY</w:t>
      </w:r>
    </w:p>
    <w:p w14:paraId="7921DE17">
      <w:pPr>
        <w:pStyle w:val="15"/>
        <w:ind w:left="720" w:firstLine="72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Poblacion Norte, Clarin, 6330, Bohol, Philippines</w:t>
      </w:r>
    </w:p>
    <w:p w14:paraId="23521DCE">
      <w:pPr>
        <w:pStyle w:val="15"/>
        <w:ind w:left="720" w:firstLine="72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Office of the Instruction</w:t>
      </w:r>
    </w:p>
    <w:p w14:paraId="204E2EA5">
      <w:pPr>
        <w:pStyle w:val="15"/>
        <w:ind w:left="720" w:firstLine="720"/>
        <w:contextualSpacing/>
        <w:rPr>
          <w:rFonts w:ascii="Agency FB" w:hAnsi="Agency FB" w:cstheme="majorHAnsi"/>
          <w:b/>
          <w:iCs/>
          <w:sz w:val="4"/>
          <w:szCs w:val="14"/>
        </w:rPr>
      </w:pPr>
      <w:r>
        <w:rPr>
          <w:rFonts w:ascii="Agency FB" w:hAnsi="Agency FB" w:cstheme="majorHAnsi"/>
          <w:b/>
          <w:iCs/>
          <w:sz w:val="10"/>
          <w:szCs w:val="20"/>
        </w:rPr>
        <w:t xml:space="preserve"> </w:t>
      </w:r>
    </w:p>
    <w:p w14:paraId="72603C5E">
      <w:pPr>
        <w:pStyle w:val="15"/>
        <w:tabs>
          <w:tab w:val="right" w:pos="9746"/>
        </w:tabs>
        <w:ind w:left="720" w:firstLine="720"/>
        <w:contextualSpacing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i/>
          <w:iCs/>
          <w:sz w:val="20"/>
          <w:szCs w:val="20"/>
        </w:rPr>
        <w:t>B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alance </w:t>
      </w:r>
      <w:r>
        <w:rPr>
          <w:rFonts w:asciiTheme="majorHAnsi" w:hAnsiTheme="majorHAnsi" w:cstheme="majorHAnsi"/>
          <w:bCs/>
          <w:sz w:val="20"/>
          <w:szCs w:val="20"/>
        </w:rPr>
        <w:t>I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i/>
          <w:iCs/>
          <w:sz w:val="20"/>
          <w:szCs w:val="20"/>
        </w:rPr>
        <w:t>I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ntegrity </w:t>
      </w:r>
      <w:r>
        <w:rPr>
          <w:rFonts w:asciiTheme="majorHAnsi" w:hAnsiTheme="majorHAnsi" w:cstheme="majorHAnsi"/>
          <w:bCs/>
          <w:sz w:val="20"/>
          <w:szCs w:val="20"/>
        </w:rPr>
        <w:t>I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i/>
          <w:iCs/>
          <w:sz w:val="20"/>
          <w:szCs w:val="20"/>
        </w:rPr>
        <w:t>S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tewardship </w:t>
      </w:r>
      <w:r>
        <w:rPr>
          <w:rFonts w:asciiTheme="majorHAnsi" w:hAnsiTheme="majorHAnsi" w:cstheme="majorHAnsi"/>
          <w:bCs/>
          <w:sz w:val="20"/>
          <w:szCs w:val="20"/>
        </w:rPr>
        <w:t>I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i/>
          <w:iCs/>
          <w:sz w:val="20"/>
          <w:szCs w:val="20"/>
        </w:rPr>
        <w:t>U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>prightness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ab/>
      </w:r>
    </w:p>
    <w:p w14:paraId="70F8C67A">
      <w:pPr>
        <w:tabs>
          <w:tab w:val="center" w:pos="4680"/>
          <w:tab w:val="right" w:pos="9360"/>
        </w:tabs>
        <w:jc w:val="center"/>
        <w:rPr>
          <w:rFonts w:ascii="Arial" w:hAnsi="Arial" w:cs="Arial"/>
          <w:b/>
          <w:bCs/>
          <w:i/>
          <w:iCs/>
          <w:color w:val="000000"/>
          <w:sz w:val="17"/>
          <w:szCs w:val="17"/>
        </w:rPr>
      </w:pPr>
    </w:p>
    <w:p w14:paraId="12E3188E">
      <w:pPr>
        <w:tabs>
          <w:tab w:val="center" w:pos="4680"/>
          <w:tab w:val="right" w:pos="9360"/>
        </w:tabs>
        <w:jc w:val="center"/>
        <w:rPr>
          <w:rFonts w:ascii="Arial" w:hAnsi="Arial" w:cs="Arial"/>
          <w:b/>
          <w:bCs/>
          <w:i/>
          <w:iCs/>
          <w:color w:val="000000"/>
          <w:sz w:val="17"/>
          <w:szCs w:val="17"/>
        </w:rPr>
      </w:pPr>
    </w:p>
    <w:p w14:paraId="462EA04D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1136BEB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55048A">
      <w:pPr>
        <w:pStyle w:val="15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684DF7">
      <w:pPr>
        <w:pStyle w:val="15"/>
        <w:jc w:val="center"/>
        <w:rPr>
          <w:rFonts w:ascii="Times New Roman" w:hAnsi="Times New Roman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Midterm Project</w:t>
      </w:r>
    </w:p>
    <w:p w14:paraId="70D81FDA">
      <w:pPr>
        <w:pStyle w:val="15"/>
        <w:jc w:val="center"/>
        <w:rPr>
          <w:rFonts w:ascii="Times New Roman" w:hAnsi="Times New Roman" w:cs="Times New Roman"/>
          <w:color w:val="000000" w:themeColor="text1"/>
          <w:sz w:val="40"/>
          <w14:textFill>
            <w14:solidFill>
              <w14:schemeClr w14:val="tx1"/>
            </w14:solidFill>
          </w14:textFill>
        </w:rPr>
      </w:pPr>
    </w:p>
    <w:p w14:paraId="0ACE1AA2">
      <w:pPr>
        <w:pStyle w:val="15"/>
        <w:jc w:val="center"/>
        <w:rPr>
          <w:rFonts w:ascii="Times New Roman" w:hAnsi="Times New Roman" w:cs="Times New Roman"/>
          <w:color w:val="000000" w:themeColor="text1"/>
          <w:sz w:val="40"/>
          <w14:textFill>
            <w14:solidFill>
              <w14:schemeClr w14:val="tx1"/>
            </w14:solidFill>
          </w14:textFill>
        </w:rPr>
      </w:pPr>
    </w:p>
    <w:p w14:paraId="04A67AB3">
      <w:pPr>
        <w:pStyle w:val="12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SOFTWARE ENGINEERING 2</w:t>
      </w:r>
    </w:p>
    <w:p w14:paraId="20B6EA94">
      <w:pPr>
        <w:pStyle w:val="12"/>
        <w:jc w:val="center"/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color w:val="000000" w:themeColor="text1"/>
          <w14:textFill>
            <w14:solidFill>
              <w14:schemeClr w14:val="tx1"/>
            </w14:solidFill>
          </w14:textFill>
        </w:rPr>
        <w:t>Software Project Documents</w:t>
      </w:r>
    </w:p>
    <w:p w14:paraId="2A0DACF1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6902973C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3368D95D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37668BEA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02CDDBE3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4CE39A41">
      <w:pPr>
        <w:keepNext w:val="0"/>
        <w:keepLines w:val="0"/>
        <w:widowControl/>
        <w:suppressLineNumbers w:val="0"/>
        <w:jc w:val="center"/>
        <w:rPr>
          <w:b w:val="0"/>
          <w:bCs w:val="0"/>
          <w:sz w:val="44"/>
          <w:szCs w:val="4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BARANGAY PROJECT TRACKER</w:t>
      </w:r>
    </w:p>
    <w:p w14:paraId="7CE1FE81">
      <w:pPr>
        <w:keepNext w:val="0"/>
        <w:keepLines w:val="0"/>
        <w:widowControl/>
        <w:suppressLineNumbers w:val="0"/>
        <w:jc w:val="center"/>
        <w:rPr>
          <w:b w:val="0"/>
          <w:bCs w:val="0"/>
          <w:sz w:val="44"/>
          <w:szCs w:val="44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SYSTEM</w:t>
      </w:r>
    </w:p>
    <w:p w14:paraId="55A89CEB">
      <w:pPr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7D3F5A">
      <w:pPr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B61792E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6126273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01942E14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687FBFD5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7E53CD96">
      <w:pPr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Members</w:t>
      </w:r>
    </w:p>
    <w:p w14:paraId="318E0E5E">
      <w:pPr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A11CBB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Louie Jay M. Lacbayo(BSCS 2B)</w:t>
      </w:r>
    </w:p>
    <w:p w14:paraId="6C5C498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Joever A. Sapungay(BSCS 2B)</w:t>
      </w:r>
    </w:p>
    <w:p w14:paraId="5B11D47E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Jade Marion G. Tapic(BSCS 2B)</w:t>
      </w:r>
    </w:p>
    <w:p w14:paraId="4F2232D4">
      <w:pPr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46D6B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6242BD"/>
    <w:p w14:paraId="436A7DBF"/>
    <w:p w14:paraId="7613D570"/>
    <w:p w14:paraId="4CD36C51">
      <w:pPr>
        <w:pStyle w:val="2"/>
        <w:rPr>
          <w:b w:val="0"/>
          <w:color w:val="FFFFFF" w:themeColor="background1"/>
          <w14:textFill>
            <w14:solidFill>
              <w14:schemeClr w14:val="bg1"/>
            </w14:solidFill>
          </w14:textFill>
        </w:rPr>
        <w:sectPr>
          <w:headerReference r:id="rId3" w:type="default"/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54B1325B">
      <w:pPr>
        <w:pStyle w:val="2"/>
        <w:numPr>
          <w:ilvl w:val="0"/>
          <w:numId w:val="2"/>
        </w:numPr>
        <w:ind w:leftChars="0"/>
        <w:rPr>
          <w:b w:val="0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b w:val="0"/>
          <w:color w:val="FFFFFF" w:themeColor="background1"/>
          <w14:textFill>
            <w14:solidFill>
              <w14:schemeClr w14:val="bg1"/>
            </w14:solidFill>
          </w14:textFill>
        </w:rPr>
        <w:t>Entity Relationship Diagram</w:t>
      </w:r>
    </w:p>
    <w:p w14:paraId="4A504001">
      <w:pPr>
        <w:pStyle w:val="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NewRomanPSMT" w:cs="Times New Roman"/>
          <w:b/>
          <w:bCs/>
          <w:color w:val="000000" w:themeColor="text1"/>
          <w:szCs w:val="20"/>
          <w:lang w:val="en-US"/>
          <w14:textFill>
            <w14:solidFill>
              <w14:schemeClr w14:val="tx1"/>
            </w14:solidFill>
          </w14:textFill>
        </w:rPr>
        <w:t>ER DIAGRAM:</w:t>
      </w:r>
    </w:p>
    <w:p w14:paraId="1B5E489E">
      <w:pPr>
        <w:pStyle w:val="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99060</wp:posOffset>
            </wp:positionV>
            <wp:extent cx="6225540" cy="3954145"/>
            <wp:effectExtent l="0" t="0" r="10160" b="0"/>
            <wp:wrapThrough wrapText="bothSides">
              <wp:wrapPolygon>
                <wp:start x="0" y="0"/>
                <wp:lineTo x="0" y="21506"/>
                <wp:lineTo x="21547" y="21506"/>
                <wp:lineTo x="21547" y="0"/>
                <wp:lineTo x="0" y="0"/>
              </wp:wrapPolygon>
            </wp:wrapThrough>
            <wp:docPr id="2" name="Picture 2" descr="Screenshot 2026-03-25 08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5 0848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Discussion of Entities and Relationships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26DF77EA">
      <w:pPr>
        <w:pStyle w:val="9"/>
        <w:keepNext w:val="0"/>
        <w:keepLines w:val="0"/>
        <w:widowControl/>
        <w:suppressLineNumbers w:val="0"/>
        <w:ind w:firstLine="720" w:firstLineChars="0"/>
        <w:jc w:val="both"/>
      </w:pPr>
      <w:r>
        <w:t xml:space="preserve">The </w:t>
      </w:r>
      <w:r>
        <w:rPr>
          <w:rStyle w:val="11"/>
        </w:rPr>
        <w:t>Account User (Admin)</w:t>
      </w:r>
      <w:r>
        <w:t xml:space="preserve"> entity stores login and registration details of barangay officials. Each account user can manage multiple project records, establishing a one</w:t>
      </w:r>
      <w:r>
        <w:noBreakHyphen/>
      </w:r>
      <w:r>
        <w:t>to</w:t>
      </w:r>
      <w:r>
        <w:noBreakHyphen/>
      </w:r>
      <w:r>
        <w:t>many relationship between Account User and Project Record.</w:t>
      </w:r>
    </w:p>
    <w:p w14:paraId="433A8017">
      <w:pPr>
        <w:pStyle w:val="9"/>
        <w:keepNext w:val="0"/>
        <w:keepLines w:val="0"/>
        <w:widowControl/>
        <w:suppressLineNumbers w:val="0"/>
        <w:ind w:firstLine="720" w:firstLineChars="0"/>
        <w:jc w:val="both"/>
      </w:pPr>
      <w:r>
        <w:t xml:space="preserve">The </w:t>
      </w:r>
      <w:r>
        <w:rPr>
          <w:rStyle w:val="11"/>
        </w:rPr>
        <w:t>Project Record</w:t>
      </w:r>
      <w:r>
        <w:t xml:space="preserve"> entity contains all essential information about barangay projects, including name, status, budget, timeline, and revised details. A single project record can generate multiple summary reports and can also receive multiple resident comments, making it central to the system’s data flow.</w:t>
      </w:r>
    </w:p>
    <w:p w14:paraId="16D8B4A9">
      <w:pPr>
        <w:pStyle w:val="9"/>
        <w:keepNext w:val="0"/>
        <w:keepLines w:val="0"/>
        <w:widowControl/>
        <w:suppressLineNumbers w:val="0"/>
        <w:ind w:firstLine="720" w:firstLineChars="0"/>
        <w:jc w:val="both"/>
      </w:pPr>
      <w:r>
        <w:t xml:space="preserve">The </w:t>
      </w:r>
      <w:r>
        <w:rPr>
          <w:rStyle w:val="11"/>
        </w:rPr>
        <w:t>Project Comment</w:t>
      </w:r>
      <w:r>
        <w:t xml:space="preserve"> entity captures feedback from residents. Each comment is linked to one project record and one resident user, forming many</w:t>
      </w:r>
      <w:r>
        <w:noBreakHyphen/>
      </w:r>
      <w:r>
        <w:t>to</w:t>
      </w:r>
      <w:r>
        <w:noBreakHyphen/>
      </w:r>
      <w:r>
        <w:t>one relationships with both Project Record and Resident User.</w:t>
      </w:r>
    </w:p>
    <w:p w14:paraId="725823A7">
      <w:pPr>
        <w:pStyle w:val="9"/>
        <w:keepNext w:val="0"/>
        <w:keepLines w:val="0"/>
        <w:widowControl/>
        <w:suppressLineNumbers w:val="0"/>
        <w:ind w:firstLine="720" w:firstLineChars="0"/>
        <w:jc w:val="both"/>
      </w:pPr>
      <w:r>
        <w:t xml:space="preserve">The </w:t>
      </w:r>
      <w:r>
        <w:rPr>
          <w:rStyle w:val="11"/>
        </w:rPr>
        <w:t>Resident User</w:t>
      </w:r>
      <w:r>
        <w:t xml:space="preserve"> entity holds personal information of community members. A resident can submit multiple comments, but each comment belongs to a single resident, creating a one</w:t>
      </w:r>
      <w:r>
        <w:noBreakHyphen/>
      </w:r>
      <w:r>
        <w:t>to</w:t>
      </w:r>
      <w:r>
        <w:noBreakHyphen/>
      </w:r>
      <w:r>
        <w:t>many relationship.</w:t>
      </w:r>
    </w:p>
    <w:p w14:paraId="5F68B7A0">
      <w:pPr>
        <w:pStyle w:val="9"/>
        <w:keepNext w:val="0"/>
        <w:keepLines w:val="0"/>
        <w:widowControl/>
        <w:suppressLineNumbers w:val="0"/>
        <w:ind w:firstLine="720" w:firstLineChars="0"/>
        <w:jc w:val="both"/>
        <w:rPr>
          <w:rFonts w:hint="default"/>
          <w:lang w:val="en-US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720" w:footer="720" w:gutter="0"/>
          <w:pgNumType w:fmt="decimal" w:start="1"/>
          <w:cols w:space="720" w:num="1"/>
          <w:docGrid w:linePitch="360" w:charSpace="0"/>
        </w:sectPr>
      </w:pPr>
      <w:r>
        <w:t xml:space="preserve">The </w:t>
      </w:r>
      <w:r>
        <w:rPr>
          <w:rStyle w:val="11"/>
        </w:rPr>
        <w:t>Summary Report</w:t>
      </w:r>
      <w:r>
        <w:t xml:space="preserve"> entity consolidates project information into dashboards and reports. Each report is tied to a single project record, but a project can generate multiple reports, forming a one</w:t>
      </w:r>
      <w:r>
        <w:noBreakHyphen/>
      </w:r>
      <w:r>
        <w:t>to</w:t>
      </w:r>
      <w:r>
        <w:noBreakHyphen/>
      </w:r>
      <w:r>
        <w:t>many relationship.</w:t>
      </w:r>
      <w:bookmarkStart w:id="0" w:name="_Toc224420549"/>
    </w:p>
    <w:bookmarkEnd w:id="0"/>
    <w:p w14:paraId="4E6B552B">
      <w:bookmarkStart w:id="1" w:name="_GoBack"/>
      <w:bookmarkEnd w:id="1"/>
    </w:p>
    <w:sectPr>
      <w:footerReference r:id="rId6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gency FB">
    <w:panose1 w:val="020B0503020202020204"/>
    <w:charset w:val="00"/>
    <w:family w:val="swiss"/>
    <w:pitch w:val="default"/>
    <w:sig w:usb0="00000003" w:usb1="00000000" w:usb2="00000000" w:usb3="00000000" w:csb0="2000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9" w:usb3="00000000" w:csb0="0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7CDDC">
    <w:pPr>
      <w:pStyle w:val="6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589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BB2E73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0.7pt;mso-position-horizontal:center;mso-position-horizontal-relative:margin;z-index:251660288;mso-width-relative:page;mso-height-relative:page;" filled="f" stroked="f" coordsize="21600,21600" o:gfxdata="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L6YTo&#10;0gAAAAQBAAAPAAAAAAAAAAEAIAAAACIAAABkcnMvZG93bnJldi54bWxQSwECFAAUAAAACACHTuJA&#10;NwT9NicCAABjBAAADgAAAAAAAAABACAAAAAhAQAAZHJzL2Uyb0RvYy54bWxQSwUGAAAAAAYABgBZ&#10;AQAAu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BB2E73"/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2B4A9F">
                          <w:pPr>
                            <w:pStyle w:val="6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10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J+ww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J+ww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2B4A9F">
                    <w:pPr>
                      <w:pStyle w:val="6"/>
                      <w:rPr>
                        <w:rFonts w:hint="default"/>
                        <w:lang w:val="en-US"/>
                      </w:rPr>
                    </w:pPr>
                    <w:r>
                      <w:rPr>
                        <w:rFonts w:hint="default"/>
                        <w:lang w:val="en-US"/>
                      </w:rPr>
                      <w:t>10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CF075">
    <w:pPr>
      <w:pStyle w:val="6"/>
      <w:jc w:val="center"/>
      <w:rPr>
        <w:rFonts w:hint="default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68FB9">
    <w:pPr>
      <w:keepNext w:val="0"/>
      <w:keepLines w:val="0"/>
      <w:widowControl/>
      <w:suppressLineNumbers w:val="0"/>
      <w:ind w:firstLine="9240" w:firstLineChars="3850"/>
      <w:jc w:val="left"/>
      <w:rPr>
        <w:rFonts w:hint="default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F3F66">
    <w:pPr>
      <w:keepNext w:val="0"/>
      <w:keepLines w:val="0"/>
      <w:widowControl/>
      <w:suppressLineNumbers w:val="0"/>
      <w:ind w:firstLine="9240" w:firstLineChars="3850"/>
      <w:jc w:val="left"/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54878"/>
    <w:multiLevelType w:val="multilevel"/>
    <w:tmpl w:val="16254878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>
    <w:nsid w:val="3C2779FD"/>
    <w:multiLevelType w:val="singleLevel"/>
    <w:tmpl w:val="3C2779FD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8506B"/>
    <w:rsid w:val="12CF28EA"/>
    <w:rsid w:val="1608506B"/>
    <w:rsid w:val="1EEE40CF"/>
    <w:rsid w:val="2DB3100A"/>
    <w:rsid w:val="321118B3"/>
    <w:rsid w:val="61CA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pageBreakBefore/>
      <w:widowControl w:val="0"/>
      <w:numPr>
        <w:ilvl w:val="0"/>
        <w:numId w:val="1"/>
      </w:numPr>
      <w:pBdr>
        <w:top w:val="single" w:color="000000" w:sz="8" w:space="1"/>
        <w:left w:val="single" w:color="000000" w:sz="8" w:space="1"/>
        <w:bottom w:val="single" w:color="000000" w:sz="8" w:space="1"/>
        <w:right w:val="single" w:color="000000" w:sz="8" w:space="1"/>
      </w:pBdr>
      <w:shd w:val="clear" w:color="auto" w:fill="000000"/>
      <w:suppressAutoHyphens/>
      <w:spacing w:after="115"/>
      <w:outlineLvl w:val="0"/>
    </w:pPr>
    <w:rPr>
      <w:rFonts w:ascii="Times New Roman" w:hAnsi="Times New Roman" w:eastAsia="Lucida Sans Unicode" w:cs="Times New Roman"/>
      <w:b/>
      <w:bCs/>
      <w:color w:val="FFFFFF"/>
      <w:kern w:val="1"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page number"/>
    <w:basedOn w:val="4"/>
    <w:semiHidden/>
    <w:unhideWhenUsed/>
    <w:qFormat/>
    <w:uiPriority w:val="99"/>
  </w:style>
  <w:style w:type="character" w:styleId="11">
    <w:name w:val="Strong"/>
    <w:basedOn w:val="4"/>
    <w:qFormat/>
    <w:uiPriority w:val="22"/>
    <w:rPr>
      <w:b/>
      <w:bCs/>
    </w:rPr>
  </w:style>
  <w:style w:type="paragraph" w:styleId="12">
    <w:name w:val="Title"/>
    <w:basedOn w:val="1"/>
    <w:next w:val="1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3">
    <w:name w:val="toc 1"/>
    <w:basedOn w:val="1"/>
    <w:next w:val="1"/>
    <w:unhideWhenUsed/>
    <w:qFormat/>
    <w:uiPriority w:val="39"/>
    <w:pPr>
      <w:spacing w:before="120"/>
    </w:pPr>
    <w:rPr>
      <w:rFonts w:cstheme="minorHAnsi"/>
      <w:b/>
      <w:bCs/>
      <w:i/>
      <w:iCs/>
    </w:rPr>
  </w:style>
  <w:style w:type="paragraph" w:styleId="14">
    <w:name w:val="toc 3"/>
    <w:basedOn w:val="1"/>
    <w:next w:val="1"/>
    <w:unhideWhenUsed/>
    <w:qFormat/>
    <w:uiPriority w:val="39"/>
    <w:pPr>
      <w:tabs>
        <w:tab w:val="right" w:leader="dot" w:pos="8630"/>
      </w:tabs>
      <w:ind w:left="480"/>
    </w:pPr>
    <w:rPr>
      <w:rFonts w:ascii="Times New Roman" w:hAnsi="Times New Roman" w:cs="Times New Roman"/>
      <w:sz w:val="20"/>
      <w:szCs w:val="20"/>
    </w:rPr>
  </w:style>
  <w:style w:type="paragraph" w:styleId="15">
    <w:name w:val="No Spacing"/>
    <w:qFormat/>
    <w:uiPriority w:val="1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16">
    <w:name w:val="Header Title"/>
    <w:basedOn w:val="1"/>
    <w:qFormat/>
    <w:uiPriority w:val="0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Arial" w:hAnsi="Arial" w:eastAsia="Lucida Sans Unicode" w:cs="Arial"/>
      <w:b/>
      <w:i/>
      <w:kern w:val="1"/>
      <w:sz w:val="16"/>
    </w:rPr>
  </w:style>
  <w:style w:type="paragraph" w:customStyle="1" w:styleId="17">
    <w:name w:val="Header Subtitle"/>
    <w:basedOn w:val="1"/>
    <w:qFormat/>
    <w:uiPriority w:val="0"/>
    <w:pPr>
      <w:widowControl w:val="0"/>
      <w:suppressLineNumbers/>
      <w:suppressAutoHyphens/>
    </w:pPr>
    <w:rPr>
      <w:rFonts w:ascii="Arial" w:hAnsi="Arial" w:eastAsia="Lucida Sans Unicode" w:cs="Arial"/>
      <w:i/>
      <w:kern w:val="1"/>
      <w:sz w:val="16"/>
    </w:rPr>
  </w:style>
  <w:style w:type="paragraph" w:customStyle="1" w:styleId="18">
    <w:name w:val="Header right"/>
    <w:basedOn w:val="1"/>
    <w:qFormat/>
    <w:uiPriority w:val="0"/>
    <w:pPr>
      <w:widowControl w:val="0"/>
      <w:suppressLineNumbers/>
      <w:tabs>
        <w:tab w:val="center" w:pos="4986"/>
        <w:tab w:val="right" w:pos="9972"/>
      </w:tabs>
      <w:suppressAutoHyphens/>
      <w:jc w:val="right"/>
    </w:pPr>
    <w:rPr>
      <w:rFonts w:ascii="Arial" w:hAnsi="Arial" w:eastAsia="Lucida Sans Unicode" w:cs="Arial"/>
      <w:i/>
      <w:kern w:val="1"/>
      <w:sz w:val="16"/>
    </w:rPr>
  </w:style>
  <w:style w:type="paragraph" w:customStyle="1" w:styleId="19">
    <w:name w:val="TOC Heading"/>
    <w:basedOn w:val="2"/>
    <w:next w:val="1"/>
    <w:unhideWhenUsed/>
    <w:qFormat/>
    <w:uiPriority w:val="39"/>
    <w:pPr>
      <w:keepLines/>
      <w:pageBreakBefore w:val="0"/>
      <w:widowControl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uppressAutoHyphens w:val="0"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315</Words>
  <Characters>1900</Characters>
  <Lines>0</Lines>
  <Paragraphs>0</Paragraphs>
  <TotalTime>15</TotalTime>
  <ScaleCrop>false</ScaleCrop>
  <LinksUpToDate>false</LinksUpToDate>
  <CharactersWithSpaces>2184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2026-03-24T01:46:00Z</dcterms:created>
  <dc:creator>Louie</dc:creator>
  <cp:lastModifiedBy>Louie</cp:lastModifiedBy>
  <dcterms:modified xsi:type="dcterms:W3CDTF">2026-03-25T00:49:38Z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8AD3F2A41BFC46B8B0E89E8DDF1F8B52_11</vt:lpwstr>
  </property>
  <property fmtid="{D5CDD505-2E9C-101B-9397-08002B2CF9AE}" pid="4" name="KSOTemplateDocerSaveRecord">
    <vt:lpwstr>eyJoZGlkIjoiYjhhNDg2ODFiMzE2OGExOTRhZDQ3MTkyNzU2ZTM4NGUiLCJ1c2VySWQiOiI3MDUwNzk3NzQ3NTcifQ==</vt:lpwstr>
  </property>
</Properties>
</file>